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5A7" w:rsidRPr="00037214" w:rsidRDefault="00BD05A7" w:rsidP="00CF7778">
      <w:pPr>
        <w:ind w:left="5670"/>
        <w:jc w:val="left"/>
        <w:rPr>
          <w:lang w:eastAsia="uk-UA"/>
        </w:rPr>
      </w:pPr>
      <w:bookmarkStart w:id="0" w:name="_GoBack"/>
      <w:bookmarkEnd w:id="0"/>
      <w:r w:rsidRPr="00037214">
        <w:rPr>
          <w:lang w:eastAsia="uk-UA"/>
        </w:rPr>
        <w:t>ЗАТВЕРДЖЕНО</w:t>
      </w:r>
    </w:p>
    <w:p w:rsidR="00BD05A7" w:rsidRPr="00037214" w:rsidRDefault="00BD05A7" w:rsidP="00CF7778">
      <w:pPr>
        <w:ind w:left="5670"/>
        <w:jc w:val="left"/>
        <w:rPr>
          <w:lang w:eastAsia="uk-UA"/>
        </w:rPr>
      </w:pPr>
      <w:r w:rsidRPr="00037214">
        <w:rPr>
          <w:lang w:eastAsia="uk-UA"/>
        </w:rPr>
        <w:t xml:space="preserve">Наказ Міністерства </w:t>
      </w:r>
      <w:r w:rsidR="00037214" w:rsidRPr="00037214">
        <w:rPr>
          <w:lang w:eastAsia="uk-UA"/>
        </w:rPr>
        <w:t xml:space="preserve">внутрішніх справ </w:t>
      </w:r>
      <w:r w:rsidRPr="00037214">
        <w:rPr>
          <w:lang w:eastAsia="uk-UA"/>
        </w:rPr>
        <w:t xml:space="preserve">України </w:t>
      </w:r>
    </w:p>
    <w:p w:rsidR="00BD05A7" w:rsidRDefault="00CF7778" w:rsidP="00CF7778">
      <w:pPr>
        <w:ind w:left="5670"/>
        <w:rPr>
          <w:bCs/>
          <w:lang w:val="ru-RU" w:eastAsia="uk-UA"/>
        </w:rPr>
      </w:pPr>
      <w:r>
        <w:t>___ _________</w:t>
      </w:r>
      <w:r w:rsidRPr="008E5723">
        <w:rPr>
          <w:lang w:val="ru-RU"/>
        </w:rPr>
        <w:t xml:space="preserve">2021 </w:t>
      </w:r>
      <w:r>
        <w:rPr>
          <w:lang w:val="ru-RU"/>
        </w:rPr>
        <w:t>року</w:t>
      </w:r>
      <w:r>
        <w:rPr>
          <w:bCs/>
          <w:lang w:eastAsia="uk-UA"/>
        </w:rPr>
        <w:t xml:space="preserve"> № ____</w:t>
      </w:r>
    </w:p>
    <w:p w:rsidR="00CF7778" w:rsidRDefault="00CF7778" w:rsidP="00CF7778">
      <w:pPr>
        <w:ind w:left="5670"/>
        <w:rPr>
          <w:b/>
          <w:lang w:val="ru-RU" w:eastAsia="uk-UA"/>
        </w:rPr>
      </w:pPr>
    </w:p>
    <w:p w:rsidR="00C75882" w:rsidRPr="00CF7778" w:rsidRDefault="00C75882" w:rsidP="00CF7778">
      <w:pPr>
        <w:ind w:left="5670"/>
        <w:rPr>
          <w:b/>
          <w:lang w:val="ru-RU" w:eastAsia="uk-UA"/>
        </w:rPr>
      </w:pPr>
    </w:p>
    <w:p w:rsidR="00BD05A7" w:rsidRDefault="00BD05A7" w:rsidP="00CC122F">
      <w:pPr>
        <w:jc w:val="center"/>
        <w:rPr>
          <w:b/>
          <w:lang w:eastAsia="uk-UA"/>
        </w:rPr>
      </w:pPr>
      <w:r w:rsidRPr="00037214">
        <w:rPr>
          <w:b/>
          <w:lang w:eastAsia="uk-UA"/>
        </w:rPr>
        <w:t xml:space="preserve">ТИПОВА ІНФОРМАЦІЙНА КАРТКА </w:t>
      </w:r>
      <w:r w:rsidR="00037214">
        <w:rPr>
          <w:b/>
          <w:lang w:eastAsia="uk-UA"/>
        </w:rPr>
        <w:t xml:space="preserve">АДМІНІСТРАТИВНОЇ ПОСЛУГИ </w:t>
      </w:r>
    </w:p>
    <w:p w:rsidR="00037214" w:rsidRPr="00037214" w:rsidRDefault="00037214" w:rsidP="00CC122F">
      <w:pPr>
        <w:jc w:val="center"/>
        <w:rPr>
          <w:b/>
          <w:lang w:eastAsia="uk-UA"/>
        </w:rPr>
      </w:pPr>
    </w:p>
    <w:p w:rsidR="00037214" w:rsidRDefault="00037214" w:rsidP="00037214">
      <w:pPr>
        <w:pStyle w:val="HTML"/>
        <w:jc w:val="center"/>
        <w:rPr>
          <w:rStyle w:val="ac"/>
          <w:rFonts w:ascii="Times New Roman" w:eastAsiaTheme="minorEastAsia" w:hAnsi="Times New Roman" w:cs="Times New Roman"/>
          <w:b/>
          <w:i w:val="0"/>
          <w:sz w:val="28"/>
          <w:szCs w:val="28"/>
        </w:rPr>
      </w:pPr>
      <w:bookmarkStart w:id="1" w:name="n13"/>
      <w:bookmarkEnd w:id="1"/>
      <w:r w:rsidRPr="00037214">
        <w:rPr>
          <w:rStyle w:val="ac"/>
          <w:rFonts w:ascii="Times New Roman" w:eastAsiaTheme="minorEastAsia" w:hAnsi="Times New Roman" w:cs="Times New Roman"/>
          <w:b/>
          <w:i w:val="0"/>
          <w:sz w:val="28"/>
          <w:szCs w:val="28"/>
        </w:rPr>
        <w:t>«</w:t>
      </w:r>
      <w:r w:rsidR="0077778B">
        <w:rPr>
          <w:rStyle w:val="ac"/>
          <w:rFonts w:ascii="Times New Roman" w:eastAsiaTheme="minorEastAsia" w:hAnsi="Times New Roman" w:cs="Times New Roman"/>
          <w:b/>
          <w:i w:val="0"/>
          <w:sz w:val="28"/>
          <w:szCs w:val="28"/>
        </w:rPr>
        <w:t>Видача</w:t>
      </w:r>
      <w:r w:rsidR="005C1E4A">
        <w:rPr>
          <w:rStyle w:val="ac"/>
          <w:rFonts w:ascii="Times New Roman" w:eastAsiaTheme="minorEastAsia" w:hAnsi="Times New Roman" w:cs="Times New Roman"/>
          <w:b/>
          <w:i w:val="0"/>
          <w:sz w:val="28"/>
          <w:szCs w:val="28"/>
        </w:rPr>
        <w:t xml:space="preserve"> нового</w:t>
      </w:r>
      <w:r w:rsidR="0077778B">
        <w:rPr>
          <w:rStyle w:val="ac"/>
          <w:rFonts w:ascii="Times New Roman" w:eastAsiaTheme="minorEastAsia" w:hAnsi="Times New Roman" w:cs="Times New Roman"/>
          <w:b/>
          <w:i w:val="0"/>
          <w:sz w:val="28"/>
          <w:szCs w:val="28"/>
        </w:rPr>
        <w:t xml:space="preserve"> </w:t>
      </w:r>
      <w:r w:rsidR="0077778B" w:rsidRPr="0077778B">
        <w:rPr>
          <w:rStyle w:val="rvts0"/>
          <w:rFonts w:ascii="Times New Roman" w:hAnsi="Times New Roman" w:cs="Times New Roman"/>
          <w:b/>
          <w:sz w:val="28"/>
          <w:szCs w:val="28"/>
        </w:rPr>
        <w:t>посвідчення водія</w:t>
      </w:r>
      <w:r w:rsidR="0077778B">
        <w:rPr>
          <w:rStyle w:val="rvts0"/>
          <w:rFonts w:ascii="Times New Roman" w:hAnsi="Times New Roman" w:cs="Times New Roman"/>
          <w:b/>
          <w:sz w:val="28"/>
          <w:szCs w:val="28"/>
        </w:rPr>
        <w:t xml:space="preserve"> </w:t>
      </w:r>
      <w:r w:rsidR="0077778B">
        <w:rPr>
          <w:rStyle w:val="ac"/>
          <w:rFonts w:ascii="Times New Roman" w:eastAsiaTheme="minorEastAsia" w:hAnsi="Times New Roman" w:cs="Times New Roman"/>
          <w:b/>
          <w:i w:val="0"/>
          <w:sz w:val="28"/>
          <w:szCs w:val="28"/>
        </w:rPr>
        <w:t>на право керування транспортним</w:t>
      </w:r>
      <w:r w:rsidR="00366E7E">
        <w:rPr>
          <w:rStyle w:val="ac"/>
          <w:rFonts w:ascii="Times New Roman" w:eastAsiaTheme="minorEastAsia" w:hAnsi="Times New Roman" w:cs="Times New Roman"/>
          <w:b/>
          <w:i w:val="0"/>
          <w:sz w:val="28"/>
          <w:szCs w:val="28"/>
        </w:rPr>
        <w:t>и засоба</w:t>
      </w:r>
      <w:r w:rsidR="0077778B">
        <w:rPr>
          <w:rStyle w:val="ac"/>
          <w:rFonts w:ascii="Times New Roman" w:eastAsiaTheme="minorEastAsia" w:hAnsi="Times New Roman" w:cs="Times New Roman"/>
          <w:b/>
          <w:i w:val="0"/>
          <w:sz w:val="28"/>
          <w:szCs w:val="28"/>
        </w:rPr>
        <w:t>м</w:t>
      </w:r>
      <w:r w:rsidR="00366E7E">
        <w:rPr>
          <w:rStyle w:val="ac"/>
          <w:rFonts w:ascii="Times New Roman" w:eastAsiaTheme="minorEastAsia" w:hAnsi="Times New Roman" w:cs="Times New Roman"/>
          <w:b/>
          <w:i w:val="0"/>
          <w:sz w:val="28"/>
          <w:szCs w:val="28"/>
        </w:rPr>
        <w:t>и</w:t>
      </w:r>
      <w:r w:rsidR="0077778B" w:rsidRPr="0077778B">
        <w:rPr>
          <w:rStyle w:val="rvts0"/>
          <w:rFonts w:ascii="Times New Roman" w:hAnsi="Times New Roman" w:cs="Times New Roman"/>
          <w:b/>
          <w:sz w:val="28"/>
          <w:szCs w:val="28"/>
        </w:rPr>
        <w:t xml:space="preserve"> замість втраченого або викраденого</w:t>
      </w:r>
      <w:r w:rsidRPr="00037214">
        <w:rPr>
          <w:rStyle w:val="ac"/>
          <w:rFonts w:ascii="Times New Roman" w:eastAsiaTheme="minorEastAsia" w:hAnsi="Times New Roman" w:cs="Times New Roman"/>
          <w:b/>
          <w:i w:val="0"/>
          <w:sz w:val="28"/>
          <w:szCs w:val="28"/>
        </w:rPr>
        <w:t>»</w:t>
      </w:r>
    </w:p>
    <w:p w:rsidR="00037214" w:rsidRDefault="00FA7D65" w:rsidP="00037214">
      <w:pPr>
        <w:pStyle w:val="HTML"/>
        <w:jc w:val="center"/>
        <w:rPr>
          <w:rStyle w:val="ac"/>
          <w:rFonts w:ascii="Times New Roman" w:eastAsiaTheme="minorEastAsia" w:hAnsi="Times New Roman" w:cs="Times New Roman"/>
          <w:i w:val="0"/>
          <w:sz w:val="24"/>
          <w:szCs w:val="24"/>
        </w:rPr>
      </w:pPr>
      <w:r w:rsidRPr="00FA7D65">
        <w:rPr>
          <w:rStyle w:val="ac"/>
          <w:rFonts w:ascii="Times New Roman" w:eastAsiaTheme="minorEastAsia" w:hAnsi="Times New Roman" w:cs="Times New Roman"/>
          <w:i w:val="0"/>
          <w:sz w:val="24"/>
          <w:szCs w:val="24"/>
        </w:rPr>
        <w:t>(назва адміністративної послуги)</w:t>
      </w:r>
      <w:r w:rsidR="00037214" w:rsidRPr="00FA7D65">
        <w:rPr>
          <w:rStyle w:val="ac"/>
          <w:rFonts w:ascii="Times New Roman" w:eastAsiaTheme="minorEastAsia" w:hAnsi="Times New Roman" w:cs="Times New Roman"/>
          <w:i w:val="0"/>
          <w:sz w:val="24"/>
          <w:szCs w:val="24"/>
        </w:rPr>
        <w:t xml:space="preserve"> </w:t>
      </w:r>
    </w:p>
    <w:p w:rsidR="00FA7D65" w:rsidRPr="00FA7D65" w:rsidRDefault="00FA7D65" w:rsidP="00037214">
      <w:pPr>
        <w:pStyle w:val="HTML"/>
        <w:jc w:val="center"/>
        <w:rPr>
          <w:rFonts w:ascii="Times New Roman" w:eastAsiaTheme="minorEastAsia" w:hAnsi="Times New Roman" w:cs="Times New Roman"/>
          <w:iCs/>
          <w:sz w:val="24"/>
          <w:szCs w:val="24"/>
        </w:rPr>
      </w:pPr>
    </w:p>
    <w:p w:rsidR="00BD05A7" w:rsidRPr="00FA7D65" w:rsidRDefault="00E95DBF" w:rsidP="00037214">
      <w:pPr>
        <w:pStyle w:val="HTML"/>
        <w:tabs>
          <w:tab w:val="left" w:pos="5955"/>
        </w:tabs>
        <w:rPr>
          <w:rFonts w:ascii="Times New Roman" w:eastAsiaTheme="minorEastAsia" w:hAnsi="Times New Roman" w:cs="Times New Roman"/>
          <w:b/>
          <w:iCs/>
          <w:sz w:val="24"/>
          <w:szCs w:val="24"/>
        </w:rPr>
      </w:pPr>
      <w:r>
        <w:rPr>
          <w:rFonts w:ascii="Times New Roman" w:hAnsi="Times New Roman" w:cs="Times New Roman"/>
          <w:b/>
          <w:sz w:val="24"/>
          <w:szCs w:val="24"/>
          <w:lang w:eastAsia="uk-UA"/>
        </w:rPr>
        <w:t xml:space="preserve">  </w:t>
      </w:r>
      <w:r w:rsidR="00BD05A7" w:rsidRPr="00FA7D65">
        <w:rPr>
          <w:rFonts w:ascii="Times New Roman" w:hAnsi="Times New Roman" w:cs="Times New Roman"/>
          <w:b/>
          <w:sz w:val="24"/>
          <w:szCs w:val="24"/>
          <w:lang w:eastAsia="uk-UA"/>
        </w:rPr>
        <w:t>_____________________________________________________________</w:t>
      </w:r>
      <w:r w:rsidR="00FA7D65" w:rsidRPr="00FA7D65">
        <w:rPr>
          <w:rFonts w:ascii="Times New Roman" w:hAnsi="Times New Roman" w:cs="Times New Roman"/>
          <w:b/>
          <w:sz w:val="24"/>
          <w:szCs w:val="24"/>
          <w:lang w:eastAsia="uk-UA"/>
        </w:rPr>
        <w:t>___</w:t>
      </w:r>
      <w:r>
        <w:rPr>
          <w:rFonts w:ascii="Times New Roman" w:hAnsi="Times New Roman" w:cs="Times New Roman"/>
          <w:b/>
          <w:sz w:val="24"/>
          <w:szCs w:val="24"/>
          <w:lang w:eastAsia="uk-UA"/>
        </w:rPr>
        <w:t>__________________</w:t>
      </w:r>
    </w:p>
    <w:p w:rsidR="00E95DBF" w:rsidRPr="00FA7D65" w:rsidRDefault="00E95DBF" w:rsidP="00E95DBF">
      <w:pPr>
        <w:jc w:val="center"/>
        <w:rPr>
          <w:sz w:val="24"/>
          <w:szCs w:val="24"/>
          <w:lang w:eastAsia="uk-UA"/>
        </w:rPr>
      </w:pPr>
      <w:r w:rsidRPr="00FA7D65">
        <w:rPr>
          <w:sz w:val="24"/>
          <w:szCs w:val="24"/>
          <w:lang w:eastAsia="uk-UA"/>
        </w:rPr>
        <w:t>(найменування суб’єкта надання адміністративної послуги</w:t>
      </w:r>
      <w:r w:rsidR="0010072E">
        <w:rPr>
          <w:sz w:val="24"/>
          <w:szCs w:val="24"/>
          <w:lang w:eastAsia="uk-UA"/>
        </w:rPr>
        <w:t xml:space="preserve"> або </w:t>
      </w:r>
      <w:r>
        <w:rPr>
          <w:sz w:val="24"/>
          <w:szCs w:val="24"/>
          <w:lang w:eastAsia="uk-UA"/>
        </w:rPr>
        <w:t>центру надання адміністративних послуг</w:t>
      </w:r>
      <w:r w:rsidRPr="00FA7D65">
        <w:rPr>
          <w:sz w:val="24"/>
          <w:szCs w:val="24"/>
          <w:lang w:eastAsia="uk-UA"/>
        </w:rPr>
        <w:t>)</w:t>
      </w:r>
    </w:p>
    <w:p w:rsidR="00BD05A7" w:rsidRPr="00FA7D65" w:rsidRDefault="00BD05A7" w:rsidP="003945B6">
      <w:pPr>
        <w:jc w:val="center"/>
        <w:rPr>
          <w:sz w:val="24"/>
          <w:szCs w:val="24"/>
          <w:lang w:eastAsia="uk-UA"/>
        </w:rPr>
      </w:pPr>
    </w:p>
    <w:p w:rsidR="00BD05A7" w:rsidRPr="00F94EC9" w:rsidRDefault="00BD05A7" w:rsidP="00F03E60">
      <w:pPr>
        <w:jc w:val="center"/>
        <w:rPr>
          <w:sz w:val="20"/>
          <w:szCs w:val="20"/>
          <w:lang w:eastAsia="uk-UA"/>
        </w:rPr>
      </w:pPr>
    </w:p>
    <w:tbl>
      <w:tblPr>
        <w:tblW w:w="9923" w:type="dxa"/>
        <w:tblInd w:w="13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925"/>
        <w:gridCol w:w="3190"/>
        <w:gridCol w:w="5808"/>
      </w:tblGrid>
      <w:tr w:rsidR="00BD05A7" w:rsidRPr="00F94EC9" w:rsidTr="00F83469">
        <w:tc>
          <w:tcPr>
            <w:tcW w:w="9923" w:type="dxa"/>
            <w:gridSpan w:val="3"/>
            <w:tcBorders>
              <w:top w:val="outset" w:sz="6" w:space="0" w:color="000000"/>
              <w:left w:val="outset" w:sz="6" w:space="0" w:color="000000"/>
              <w:bottom w:val="outset" w:sz="6" w:space="0" w:color="000000"/>
              <w:right w:val="outset" w:sz="6" w:space="0" w:color="000000"/>
            </w:tcBorders>
          </w:tcPr>
          <w:p w:rsidR="009D2B0D" w:rsidRDefault="009D2B0D" w:rsidP="009D2B0D">
            <w:pPr>
              <w:jc w:val="center"/>
              <w:rPr>
                <w:b/>
                <w:lang w:eastAsia="uk-UA"/>
              </w:rPr>
            </w:pPr>
            <w:bookmarkStart w:id="2" w:name="n14"/>
            <w:bookmarkEnd w:id="2"/>
            <w:r w:rsidRPr="00FA7D65">
              <w:rPr>
                <w:b/>
                <w:lang w:eastAsia="uk-UA"/>
              </w:rPr>
              <w:t>Інформація про</w:t>
            </w:r>
            <w:r>
              <w:rPr>
                <w:b/>
                <w:lang w:eastAsia="uk-UA"/>
              </w:rPr>
              <w:t xml:space="preserve"> </w:t>
            </w:r>
            <w:r w:rsidRPr="00FA7D65">
              <w:rPr>
                <w:b/>
                <w:lang w:eastAsia="uk-UA"/>
              </w:rPr>
              <w:t>суб’єкта надання адміністративної послуги</w:t>
            </w:r>
            <w:r w:rsidR="00267588">
              <w:rPr>
                <w:b/>
                <w:lang w:eastAsia="uk-UA"/>
              </w:rPr>
              <w:t xml:space="preserve"> або</w:t>
            </w:r>
          </w:p>
          <w:p w:rsidR="00BD05A7" w:rsidRPr="00FA7D65" w:rsidRDefault="009D2B0D" w:rsidP="009D2B0D">
            <w:pPr>
              <w:jc w:val="center"/>
              <w:rPr>
                <w:b/>
                <w:lang w:eastAsia="uk-UA"/>
              </w:rPr>
            </w:pPr>
            <w:r>
              <w:rPr>
                <w:b/>
                <w:lang w:eastAsia="uk-UA"/>
              </w:rPr>
              <w:t>центр надання адміністративних послуг</w:t>
            </w:r>
          </w:p>
        </w:tc>
      </w:tr>
      <w:tr w:rsidR="00157D91" w:rsidRPr="00F94EC9" w:rsidTr="007B53A6">
        <w:tc>
          <w:tcPr>
            <w:tcW w:w="4115" w:type="dxa"/>
            <w:gridSpan w:val="2"/>
            <w:tcBorders>
              <w:top w:val="outset" w:sz="6" w:space="0" w:color="000000"/>
              <w:left w:val="outset" w:sz="6" w:space="0" w:color="000000"/>
              <w:bottom w:val="outset" w:sz="6" w:space="0" w:color="000000"/>
              <w:right w:val="outset" w:sz="6" w:space="0" w:color="000000"/>
            </w:tcBorders>
          </w:tcPr>
          <w:p w:rsidR="00157D91" w:rsidRPr="00FA7D65" w:rsidRDefault="00C75882" w:rsidP="00267588">
            <w:pPr>
              <w:jc w:val="left"/>
              <w:rPr>
                <w:spacing w:val="-6"/>
              </w:rPr>
            </w:pPr>
            <w:r>
              <w:t>Найменування органу (підрозділу), в якому здійснюється обслуговування суб’єкта звернення</w:t>
            </w:r>
          </w:p>
        </w:tc>
        <w:tc>
          <w:tcPr>
            <w:tcW w:w="5808" w:type="dxa"/>
            <w:tcBorders>
              <w:top w:val="outset" w:sz="6" w:space="0" w:color="000000"/>
              <w:left w:val="outset" w:sz="6" w:space="0" w:color="000000"/>
              <w:bottom w:val="outset" w:sz="6" w:space="0" w:color="000000"/>
              <w:right w:val="outset" w:sz="6" w:space="0" w:color="000000"/>
            </w:tcBorders>
          </w:tcPr>
          <w:p w:rsidR="00157D91" w:rsidRPr="00901588" w:rsidRDefault="00157D91" w:rsidP="00157D91">
            <w:pPr>
              <w:rPr>
                <w:i/>
                <w:spacing w:val="-6"/>
                <w:lang w:eastAsia="uk-UA"/>
              </w:rPr>
            </w:pPr>
          </w:p>
        </w:tc>
      </w:tr>
      <w:tr w:rsidR="00157D91" w:rsidRPr="00F94EC9" w:rsidTr="00F83469">
        <w:tc>
          <w:tcPr>
            <w:tcW w:w="925" w:type="dxa"/>
            <w:tcBorders>
              <w:top w:val="outset" w:sz="6" w:space="0" w:color="000000"/>
              <w:left w:val="outset" w:sz="6" w:space="0" w:color="000000"/>
              <w:bottom w:val="outset" w:sz="6" w:space="0" w:color="000000"/>
              <w:right w:val="outset" w:sz="6" w:space="0" w:color="000000"/>
            </w:tcBorders>
          </w:tcPr>
          <w:p w:rsidR="00157D91" w:rsidRPr="00FA7D65" w:rsidRDefault="00157D91" w:rsidP="00157D91">
            <w:pPr>
              <w:jc w:val="left"/>
              <w:rPr>
                <w:lang w:eastAsia="uk-UA"/>
              </w:rPr>
            </w:pPr>
            <w:r w:rsidRPr="00FA7D65">
              <w:rPr>
                <w:lang w:eastAsia="uk-UA"/>
              </w:rPr>
              <w:t>1.</w:t>
            </w:r>
          </w:p>
        </w:tc>
        <w:tc>
          <w:tcPr>
            <w:tcW w:w="3190" w:type="dxa"/>
            <w:tcBorders>
              <w:top w:val="outset" w:sz="6" w:space="0" w:color="000000"/>
              <w:left w:val="outset" w:sz="6" w:space="0" w:color="000000"/>
              <w:bottom w:val="outset" w:sz="6" w:space="0" w:color="000000"/>
              <w:right w:val="outset" w:sz="6" w:space="0" w:color="000000"/>
            </w:tcBorders>
          </w:tcPr>
          <w:p w:rsidR="00157D91" w:rsidRPr="00FA7D65" w:rsidRDefault="00C75882" w:rsidP="00267588">
            <w:pPr>
              <w:jc w:val="left"/>
              <w:rPr>
                <w:spacing w:val="-6"/>
                <w:sz w:val="24"/>
                <w:szCs w:val="24"/>
                <w:lang w:eastAsia="uk-UA"/>
              </w:rPr>
            </w:pPr>
            <w:r>
              <w:t xml:space="preserve">Місцезнаходження </w:t>
            </w:r>
          </w:p>
        </w:tc>
        <w:tc>
          <w:tcPr>
            <w:tcW w:w="5808" w:type="dxa"/>
            <w:tcBorders>
              <w:top w:val="outset" w:sz="6" w:space="0" w:color="000000"/>
              <w:left w:val="outset" w:sz="6" w:space="0" w:color="000000"/>
              <w:bottom w:val="outset" w:sz="6" w:space="0" w:color="000000"/>
              <w:right w:val="outset" w:sz="6" w:space="0" w:color="000000"/>
            </w:tcBorders>
          </w:tcPr>
          <w:p w:rsidR="00157D91" w:rsidRPr="00901588" w:rsidRDefault="00157D91" w:rsidP="00157D91">
            <w:pPr>
              <w:rPr>
                <w:i/>
                <w:spacing w:val="-6"/>
                <w:lang w:eastAsia="uk-UA"/>
              </w:rPr>
            </w:pPr>
          </w:p>
        </w:tc>
      </w:tr>
      <w:tr w:rsidR="00157D91" w:rsidRPr="00F94EC9" w:rsidTr="00267588">
        <w:trPr>
          <w:trHeight w:val="656"/>
        </w:trPr>
        <w:tc>
          <w:tcPr>
            <w:tcW w:w="925" w:type="dxa"/>
            <w:tcBorders>
              <w:top w:val="outset" w:sz="6" w:space="0" w:color="000000"/>
              <w:left w:val="outset" w:sz="6" w:space="0" w:color="000000"/>
              <w:bottom w:val="outset" w:sz="6" w:space="0" w:color="000000"/>
              <w:right w:val="outset" w:sz="6" w:space="0" w:color="000000"/>
            </w:tcBorders>
          </w:tcPr>
          <w:p w:rsidR="00157D91" w:rsidRPr="00FA7D65" w:rsidRDefault="00157D91" w:rsidP="00157D91">
            <w:pPr>
              <w:jc w:val="left"/>
              <w:rPr>
                <w:lang w:eastAsia="uk-UA"/>
              </w:rPr>
            </w:pPr>
            <w:r w:rsidRPr="00FA7D65">
              <w:rPr>
                <w:lang w:eastAsia="uk-UA"/>
              </w:rPr>
              <w:t>2.</w:t>
            </w:r>
          </w:p>
        </w:tc>
        <w:tc>
          <w:tcPr>
            <w:tcW w:w="3190" w:type="dxa"/>
            <w:tcBorders>
              <w:top w:val="outset" w:sz="6" w:space="0" w:color="000000"/>
              <w:left w:val="outset" w:sz="6" w:space="0" w:color="000000"/>
              <w:bottom w:val="outset" w:sz="6" w:space="0" w:color="000000"/>
              <w:right w:val="outset" w:sz="6" w:space="0" w:color="000000"/>
            </w:tcBorders>
          </w:tcPr>
          <w:p w:rsidR="00157D91" w:rsidRPr="00F94EC9" w:rsidRDefault="00C75882" w:rsidP="00267588">
            <w:pPr>
              <w:jc w:val="left"/>
              <w:rPr>
                <w:sz w:val="24"/>
                <w:szCs w:val="24"/>
                <w:lang w:eastAsia="uk-UA"/>
              </w:rPr>
            </w:pPr>
            <w:r>
              <w:t xml:space="preserve">Інформація про режим роботи </w:t>
            </w:r>
          </w:p>
        </w:tc>
        <w:tc>
          <w:tcPr>
            <w:tcW w:w="5808" w:type="dxa"/>
            <w:tcBorders>
              <w:top w:val="outset" w:sz="6" w:space="0" w:color="000000"/>
              <w:left w:val="outset" w:sz="6" w:space="0" w:color="000000"/>
              <w:bottom w:val="outset" w:sz="6" w:space="0" w:color="000000"/>
              <w:right w:val="outset" w:sz="6" w:space="0" w:color="000000"/>
            </w:tcBorders>
          </w:tcPr>
          <w:p w:rsidR="00157D91" w:rsidRPr="00901588" w:rsidRDefault="00157D91" w:rsidP="00157D91">
            <w:pPr>
              <w:rPr>
                <w:i/>
                <w:spacing w:val="-6"/>
                <w:lang w:eastAsia="uk-UA"/>
              </w:rPr>
            </w:pPr>
          </w:p>
        </w:tc>
      </w:tr>
      <w:tr w:rsidR="00157D91" w:rsidRPr="00F94EC9" w:rsidTr="00F83469">
        <w:tc>
          <w:tcPr>
            <w:tcW w:w="925" w:type="dxa"/>
            <w:tcBorders>
              <w:top w:val="outset" w:sz="6" w:space="0" w:color="000000"/>
              <w:left w:val="outset" w:sz="6" w:space="0" w:color="000000"/>
              <w:bottom w:val="outset" w:sz="6" w:space="0" w:color="000000"/>
              <w:right w:val="outset" w:sz="6" w:space="0" w:color="000000"/>
            </w:tcBorders>
          </w:tcPr>
          <w:p w:rsidR="00157D91" w:rsidRPr="00FA7D65" w:rsidRDefault="00157D91" w:rsidP="00157D91">
            <w:pPr>
              <w:jc w:val="left"/>
              <w:rPr>
                <w:lang w:eastAsia="uk-UA"/>
              </w:rPr>
            </w:pPr>
            <w:r w:rsidRPr="00FA7D65">
              <w:rPr>
                <w:lang w:eastAsia="uk-UA"/>
              </w:rPr>
              <w:t>3.</w:t>
            </w:r>
          </w:p>
        </w:tc>
        <w:tc>
          <w:tcPr>
            <w:tcW w:w="3190" w:type="dxa"/>
            <w:tcBorders>
              <w:top w:val="outset" w:sz="6" w:space="0" w:color="000000"/>
              <w:left w:val="outset" w:sz="6" w:space="0" w:color="000000"/>
              <w:bottom w:val="outset" w:sz="6" w:space="0" w:color="000000"/>
              <w:right w:val="outset" w:sz="6" w:space="0" w:color="000000"/>
            </w:tcBorders>
          </w:tcPr>
          <w:p w:rsidR="00157D91" w:rsidRPr="00FA7D65" w:rsidRDefault="00C75882" w:rsidP="00267588">
            <w:pPr>
              <w:jc w:val="left"/>
              <w:rPr>
                <w:spacing w:val="-6"/>
                <w:sz w:val="24"/>
                <w:szCs w:val="24"/>
                <w:lang w:eastAsia="uk-UA"/>
              </w:rPr>
            </w:pPr>
            <w:r>
              <w:t xml:space="preserve">Номер телефону /факсу (довідки), адреса електронної пошти та вебсайта </w:t>
            </w:r>
          </w:p>
        </w:tc>
        <w:tc>
          <w:tcPr>
            <w:tcW w:w="5808" w:type="dxa"/>
            <w:tcBorders>
              <w:top w:val="outset" w:sz="6" w:space="0" w:color="000000"/>
              <w:left w:val="outset" w:sz="6" w:space="0" w:color="000000"/>
              <w:bottom w:val="outset" w:sz="6" w:space="0" w:color="000000"/>
              <w:right w:val="outset" w:sz="6" w:space="0" w:color="000000"/>
            </w:tcBorders>
          </w:tcPr>
          <w:p w:rsidR="00157D91" w:rsidRPr="00901588" w:rsidRDefault="00157D91" w:rsidP="00157D91">
            <w:pPr>
              <w:rPr>
                <w:i/>
                <w:spacing w:val="-6"/>
                <w:lang w:eastAsia="uk-UA"/>
              </w:rPr>
            </w:pPr>
          </w:p>
        </w:tc>
      </w:tr>
      <w:tr w:rsidR="00157D91" w:rsidRPr="00F94EC9" w:rsidTr="00F83469">
        <w:tc>
          <w:tcPr>
            <w:tcW w:w="9923" w:type="dxa"/>
            <w:gridSpan w:val="3"/>
            <w:tcBorders>
              <w:top w:val="outset" w:sz="6" w:space="0" w:color="000000"/>
              <w:left w:val="outset" w:sz="6" w:space="0" w:color="000000"/>
              <w:bottom w:val="outset" w:sz="6" w:space="0" w:color="000000"/>
              <w:right w:val="outset" w:sz="6" w:space="0" w:color="000000"/>
            </w:tcBorders>
          </w:tcPr>
          <w:p w:rsidR="00157D91" w:rsidRPr="00FA7D65" w:rsidRDefault="00157D91" w:rsidP="00157D91">
            <w:pPr>
              <w:jc w:val="center"/>
              <w:rPr>
                <w:b/>
                <w:lang w:eastAsia="uk-UA"/>
              </w:rPr>
            </w:pPr>
            <w:r w:rsidRPr="00FA7D65">
              <w:rPr>
                <w:b/>
                <w:lang w:eastAsia="uk-UA"/>
              </w:rPr>
              <w:t>Нормативні акти, якими регламентується надання адміністративної послуги</w:t>
            </w:r>
          </w:p>
        </w:tc>
      </w:tr>
      <w:tr w:rsidR="00157D91" w:rsidRPr="00F94EC9" w:rsidTr="00F83469">
        <w:trPr>
          <w:trHeight w:val="942"/>
        </w:trPr>
        <w:tc>
          <w:tcPr>
            <w:tcW w:w="925" w:type="dxa"/>
            <w:tcBorders>
              <w:top w:val="outset" w:sz="6" w:space="0" w:color="000000"/>
              <w:left w:val="outset" w:sz="6" w:space="0" w:color="000000"/>
              <w:bottom w:val="outset" w:sz="6" w:space="0" w:color="000000"/>
              <w:right w:val="outset" w:sz="6" w:space="0" w:color="000000"/>
            </w:tcBorders>
          </w:tcPr>
          <w:p w:rsidR="00157D91" w:rsidRPr="00FA7D65" w:rsidRDefault="00157D91" w:rsidP="00157D91">
            <w:pPr>
              <w:rPr>
                <w:lang w:eastAsia="uk-UA"/>
              </w:rPr>
            </w:pPr>
            <w:r w:rsidRPr="00FA7D65">
              <w:rPr>
                <w:lang w:eastAsia="uk-UA"/>
              </w:rPr>
              <w:t>4.</w:t>
            </w:r>
          </w:p>
        </w:tc>
        <w:tc>
          <w:tcPr>
            <w:tcW w:w="3190" w:type="dxa"/>
            <w:tcBorders>
              <w:top w:val="outset" w:sz="6" w:space="0" w:color="000000"/>
              <w:left w:val="outset" w:sz="6" w:space="0" w:color="000000"/>
              <w:bottom w:val="outset" w:sz="6" w:space="0" w:color="000000"/>
              <w:right w:val="outset" w:sz="6" w:space="0" w:color="000000"/>
            </w:tcBorders>
          </w:tcPr>
          <w:p w:rsidR="00157D91" w:rsidRPr="00FA7D65" w:rsidRDefault="00157D91" w:rsidP="00157D91">
            <w:pPr>
              <w:jc w:val="left"/>
              <w:rPr>
                <w:lang w:eastAsia="uk-UA"/>
              </w:rPr>
            </w:pPr>
            <w:r w:rsidRPr="00FA7D65">
              <w:rPr>
                <w:lang w:eastAsia="uk-UA"/>
              </w:rPr>
              <w:t>Закони України</w:t>
            </w:r>
          </w:p>
        </w:tc>
        <w:tc>
          <w:tcPr>
            <w:tcW w:w="5808" w:type="dxa"/>
            <w:tcBorders>
              <w:top w:val="outset" w:sz="6" w:space="0" w:color="000000"/>
              <w:left w:val="outset" w:sz="6" w:space="0" w:color="000000"/>
              <w:bottom w:val="outset" w:sz="6" w:space="0" w:color="000000"/>
              <w:right w:val="outset" w:sz="6" w:space="0" w:color="000000"/>
            </w:tcBorders>
          </w:tcPr>
          <w:p w:rsidR="00157D91" w:rsidRPr="00FA7D65" w:rsidRDefault="00157D91" w:rsidP="00157D91">
            <w:pPr>
              <w:pStyle w:val="a3"/>
              <w:tabs>
                <w:tab w:val="left" w:pos="217"/>
              </w:tabs>
              <w:ind w:left="0" w:right="7" w:firstLine="293"/>
              <w:rPr>
                <w:lang w:val="ru-RU" w:eastAsia="uk-UA"/>
              </w:rPr>
            </w:pPr>
            <w:r w:rsidRPr="00FA7D65">
              <w:rPr>
                <w:lang w:eastAsia="uk-UA"/>
              </w:rPr>
              <w:t>Закон</w:t>
            </w:r>
            <w:r>
              <w:rPr>
                <w:lang w:eastAsia="uk-UA"/>
              </w:rPr>
              <w:t>и</w:t>
            </w:r>
            <w:r w:rsidRPr="00FA7D65">
              <w:rPr>
                <w:lang w:eastAsia="uk-UA"/>
              </w:rPr>
              <w:t xml:space="preserve"> України </w:t>
            </w:r>
            <w:r w:rsidRPr="00FA7D65">
              <w:t xml:space="preserve">«Про дорожній рух», </w:t>
            </w:r>
            <w:r w:rsidR="007B53A6">
              <w:br/>
            </w:r>
            <w:r w:rsidRPr="00DF7FAB">
              <w:t>«</w:t>
            </w:r>
            <w:r w:rsidRPr="00DF7FAB">
              <w:rPr>
                <w:rStyle w:val="markedcontent"/>
              </w:rPr>
              <w:t>Про Єдиний державний демографічний реєстр та документи, що підтверджують громадянство України, посвідчують особу чи її спеціальний статус»,</w:t>
            </w:r>
            <w:r w:rsidRPr="00FA7D65">
              <w:rPr>
                <w:lang w:eastAsia="uk-UA"/>
              </w:rPr>
              <w:t xml:space="preserve"> «Про адміністративні послуги»</w:t>
            </w:r>
          </w:p>
        </w:tc>
      </w:tr>
      <w:tr w:rsidR="00157D91" w:rsidRPr="00F94EC9" w:rsidTr="00A90710">
        <w:trPr>
          <w:trHeight w:val="492"/>
        </w:trPr>
        <w:tc>
          <w:tcPr>
            <w:tcW w:w="925" w:type="dxa"/>
            <w:tcBorders>
              <w:top w:val="outset" w:sz="6" w:space="0" w:color="000000"/>
              <w:left w:val="outset" w:sz="6" w:space="0" w:color="000000"/>
              <w:bottom w:val="outset" w:sz="6" w:space="0" w:color="000000"/>
              <w:right w:val="outset" w:sz="6" w:space="0" w:color="000000"/>
            </w:tcBorders>
          </w:tcPr>
          <w:p w:rsidR="00157D91" w:rsidRPr="00FA7D65" w:rsidRDefault="00157D91" w:rsidP="00157D91">
            <w:pPr>
              <w:rPr>
                <w:lang w:eastAsia="uk-UA"/>
              </w:rPr>
            </w:pPr>
            <w:r w:rsidRPr="00FA7D65">
              <w:rPr>
                <w:lang w:eastAsia="uk-UA"/>
              </w:rPr>
              <w:t>5.</w:t>
            </w:r>
          </w:p>
        </w:tc>
        <w:tc>
          <w:tcPr>
            <w:tcW w:w="3190" w:type="dxa"/>
            <w:tcBorders>
              <w:top w:val="outset" w:sz="6" w:space="0" w:color="000000"/>
              <w:left w:val="outset" w:sz="6" w:space="0" w:color="000000"/>
              <w:bottom w:val="outset" w:sz="6" w:space="0" w:color="000000"/>
              <w:right w:val="outset" w:sz="6" w:space="0" w:color="000000"/>
            </w:tcBorders>
          </w:tcPr>
          <w:p w:rsidR="00157D91" w:rsidRPr="00FA7D65" w:rsidRDefault="00157D91" w:rsidP="00157D91">
            <w:pPr>
              <w:jc w:val="left"/>
              <w:rPr>
                <w:lang w:eastAsia="uk-UA"/>
              </w:rPr>
            </w:pPr>
            <w:r w:rsidRPr="00FA7D65">
              <w:rPr>
                <w:lang w:eastAsia="uk-UA"/>
              </w:rPr>
              <w:t>Акти Кабінету Міністрів України</w:t>
            </w:r>
          </w:p>
        </w:tc>
        <w:tc>
          <w:tcPr>
            <w:tcW w:w="5808" w:type="dxa"/>
            <w:tcBorders>
              <w:top w:val="outset" w:sz="6" w:space="0" w:color="000000"/>
              <w:left w:val="outset" w:sz="6" w:space="0" w:color="000000"/>
              <w:bottom w:val="outset" w:sz="6" w:space="0" w:color="000000"/>
              <w:right w:val="outset" w:sz="6" w:space="0" w:color="000000"/>
            </w:tcBorders>
          </w:tcPr>
          <w:p w:rsidR="00157D91" w:rsidRDefault="00157D91" w:rsidP="00157D91">
            <w:pPr>
              <w:ind w:right="7" w:firstLine="293"/>
              <w:rPr>
                <w:lang w:val="ru-RU"/>
              </w:rPr>
            </w:pPr>
            <w:r>
              <w:t>Постанови</w:t>
            </w:r>
            <w:r w:rsidRPr="00FA7D65">
              <w:t xml:space="preserve"> Кабінету Міністрів України</w:t>
            </w:r>
            <w:r w:rsidRPr="00DF7FAB">
              <w:rPr>
                <w:lang w:val="ru-RU"/>
              </w:rPr>
              <w:t>:</w:t>
            </w:r>
          </w:p>
          <w:p w:rsidR="00157D91" w:rsidRDefault="00157D91" w:rsidP="00157D91">
            <w:pPr>
              <w:ind w:right="7" w:firstLine="293"/>
              <w:rPr>
                <w:rStyle w:val="rvts23"/>
              </w:rPr>
            </w:pPr>
            <w:r w:rsidRPr="00976F46">
              <w:t xml:space="preserve">від </w:t>
            </w:r>
            <w:r>
              <w:t xml:space="preserve">08 травня 1993 року № 340 </w:t>
            </w:r>
            <w:r w:rsidR="00FB43DA">
              <w:br/>
            </w:r>
            <w:r>
              <w:t>«</w:t>
            </w:r>
            <w:r>
              <w:rPr>
                <w:rStyle w:val="rvts23"/>
              </w:rPr>
              <w:t xml:space="preserve">Про затвердження Положення про порядок видачі посвідчень водія та допуску громадян </w:t>
            </w:r>
            <w:r>
              <w:rPr>
                <w:rStyle w:val="rvts23"/>
              </w:rPr>
              <w:lastRenderedPageBreak/>
              <w:t>до керування транспортними засобами»</w:t>
            </w:r>
            <w:r w:rsidRPr="00DF7FAB">
              <w:rPr>
                <w:rStyle w:val="rvts23"/>
                <w:lang w:val="ru-RU"/>
              </w:rPr>
              <w:t>;</w:t>
            </w:r>
          </w:p>
          <w:p w:rsidR="00157D91" w:rsidRDefault="00157D91" w:rsidP="00157D91">
            <w:pPr>
              <w:ind w:right="7" w:firstLine="293"/>
            </w:pPr>
            <w:r>
              <w:rPr>
                <w:rStyle w:val="rvts23"/>
              </w:rPr>
              <w:t xml:space="preserve">від </w:t>
            </w:r>
            <w:r>
              <w:rPr>
                <w:rStyle w:val="rvts9"/>
              </w:rPr>
              <w:t xml:space="preserve">16 вересня 2020 року № 844 </w:t>
            </w:r>
            <w:r w:rsidR="00FB43DA">
              <w:rPr>
                <w:rStyle w:val="rvts9"/>
              </w:rPr>
              <w:br/>
            </w:r>
            <w:r>
              <w:rPr>
                <w:rStyle w:val="rvts9"/>
              </w:rPr>
              <w:t>«</w:t>
            </w:r>
            <w:r>
              <w:rPr>
                <w:rStyle w:val="rvts23"/>
              </w:rPr>
              <w:t>Про затвердження зразків бланків і технічних описів бланків національного та міжнародного посвідчень водія, свідоцтва про реєстрацію транспортного засобу, тимчасового реєстраційного талона транспортного засобу та зразка розпізнавального автомобільного знака України та внесення змін до деяких постанов Кабінету Міністрів України»</w:t>
            </w:r>
            <w:r w:rsidR="009D7B4B">
              <w:t>;</w:t>
            </w:r>
          </w:p>
          <w:p w:rsidR="00157D91" w:rsidRDefault="00157D91" w:rsidP="00FB43DA">
            <w:pPr>
              <w:ind w:right="7" w:firstLine="293"/>
            </w:pPr>
            <w:r w:rsidRPr="0087739A">
              <w:t>від 26 жовтня 2011 року № 1098</w:t>
            </w:r>
            <w:r w:rsidR="00FB43DA">
              <w:br/>
            </w:r>
            <w:r w:rsidRPr="0087739A">
              <w:t>«Деякі питання надання підрозділами        Міністерства внутрішніх справ, Національної поліції та Державної міграційної служби платних послуг»</w:t>
            </w:r>
            <w:r w:rsidR="00126CE8">
              <w:t>;</w:t>
            </w:r>
          </w:p>
          <w:p w:rsidR="00126CE8" w:rsidRPr="00126CE8" w:rsidRDefault="00126CE8" w:rsidP="00126CE8">
            <w:pPr>
              <w:ind w:right="7" w:firstLine="293"/>
            </w:pPr>
            <w:r>
              <w:t xml:space="preserve">розпорядження Кабінету Міністрів України від 16 травня 2014 року № 523-р </w:t>
            </w:r>
            <w:r>
              <w:br/>
              <w:t>«Деякі питання надання адміністративних послуг через центри надання адміністративних послуг»</w:t>
            </w:r>
          </w:p>
        </w:tc>
      </w:tr>
      <w:tr w:rsidR="00157D91" w:rsidRPr="00F94EC9" w:rsidTr="00A90710">
        <w:trPr>
          <w:trHeight w:val="492"/>
        </w:trPr>
        <w:tc>
          <w:tcPr>
            <w:tcW w:w="925" w:type="dxa"/>
            <w:tcBorders>
              <w:top w:val="outset" w:sz="6" w:space="0" w:color="000000"/>
              <w:left w:val="outset" w:sz="6" w:space="0" w:color="000000"/>
              <w:bottom w:val="outset" w:sz="6" w:space="0" w:color="000000"/>
              <w:right w:val="outset" w:sz="6" w:space="0" w:color="000000"/>
            </w:tcBorders>
          </w:tcPr>
          <w:p w:rsidR="00157D91" w:rsidRPr="00FA7D65" w:rsidRDefault="00157D91" w:rsidP="00157D91">
            <w:pPr>
              <w:rPr>
                <w:lang w:eastAsia="uk-UA"/>
              </w:rPr>
            </w:pPr>
            <w:r>
              <w:rPr>
                <w:lang w:eastAsia="uk-UA"/>
              </w:rPr>
              <w:lastRenderedPageBreak/>
              <w:t>6.</w:t>
            </w:r>
          </w:p>
        </w:tc>
        <w:tc>
          <w:tcPr>
            <w:tcW w:w="3190" w:type="dxa"/>
            <w:tcBorders>
              <w:top w:val="outset" w:sz="6" w:space="0" w:color="000000"/>
              <w:left w:val="outset" w:sz="6" w:space="0" w:color="000000"/>
              <w:bottom w:val="outset" w:sz="6" w:space="0" w:color="000000"/>
              <w:right w:val="outset" w:sz="6" w:space="0" w:color="000000"/>
            </w:tcBorders>
          </w:tcPr>
          <w:p w:rsidR="00157D91" w:rsidRPr="00A90710" w:rsidRDefault="00157D91" w:rsidP="00157D91">
            <w:pPr>
              <w:jc w:val="left"/>
              <w:rPr>
                <w:lang w:eastAsia="uk-UA"/>
              </w:rPr>
            </w:pPr>
            <w:r w:rsidRPr="00A90710">
              <w:rPr>
                <w:lang w:eastAsia="uk-UA"/>
              </w:rPr>
              <w:t>Акти центральних органів виконавчої влади</w:t>
            </w:r>
          </w:p>
        </w:tc>
        <w:tc>
          <w:tcPr>
            <w:tcW w:w="5808" w:type="dxa"/>
            <w:tcBorders>
              <w:top w:val="outset" w:sz="6" w:space="0" w:color="000000"/>
              <w:left w:val="outset" w:sz="6" w:space="0" w:color="000000"/>
              <w:bottom w:val="outset" w:sz="6" w:space="0" w:color="000000"/>
              <w:right w:val="outset" w:sz="6" w:space="0" w:color="000000"/>
            </w:tcBorders>
          </w:tcPr>
          <w:p w:rsidR="00157D91" w:rsidRDefault="007B53A6" w:rsidP="002A3E54">
            <w:pPr>
              <w:ind w:right="7" w:firstLine="293"/>
            </w:pPr>
            <w:r>
              <w:t xml:space="preserve">Наказ Міністерства внутрішніх справ України від 07 грудня 2009 року № 515 </w:t>
            </w:r>
            <w:r>
              <w:br/>
              <w:t>«</w:t>
            </w:r>
            <w:r>
              <w:rPr>
                <w:bCs/>
              </w:rPr>
              <w:t>Про затвердження деяких нормативно-правових актів, що регламентують порядок підготовки, перепідготовки і підвищення кваліфікації водіїв транспортних засобів у закладах, що проводять таку діяльність, їх державну акредитацію та атестацію спеціалістів, а також допуску громадян до керування транспортними засобами, видачі (обміну) посвідчень водія</w:t>
            </w:r>
            <w:r>
              <w:t>», зареєстрований у Міністерстві юстиції України</w:t>
            </w:r>
            <w:r>
              <w:rPr>
                <w:color w:val="000000"/>
              </w:rPr>
              <w:t xml:space="preserve"> 22 січня </w:t>
            </w:r>
            <w:r>
              <w:rPr>
                <w:color w:val="000000"/>
              </w:rPr>
              <w:br/>
              <w:t xml:space="preserve">2010 року за № 72/17367 </w:t>
            </w:r>
          </w:p>
        </w:tc>
      </w:tr>
      <w:tr w:rsidR="00157D91" w:rsidRPr="00F94EC9" w:rsidTr="00F83469">
        <w:tc>
          <w:tcPr>
            <w:tcW w:w="9923" w:type="dxa"/>
            <w:gridSpan w:val="3"/>
            <w:tcBorders>
              <w:top w:val="outset" w:sz="6" w:space="0" w:color="000000"/>
              <w:left w:val="outset" w:sz="6" w:space="0" w:color="000000"/>
              <w:bottom w:val="outset" w:sz="6" w:space="0" w:color="000000"/>
              <w:right w:val="outset" w:sz="6" w:space="0" w:color="000000"/>
            </w:tcBorders>
          </w:tcPr>
          <w:p w:rsidR="00157D91" w:rsidRPr="00BD3CBA" w:rsidRDefault="00157D91" w:rsidP="00157D91">
            <w:pPr>
              <w:jc w:val="center"/>
              <w:rPr>
                <w:b/>
                <w:lang w:eastAsia="uk-UA"/>
              </w:rPr>
            </w:pPr>
            <w:r w:rsidRPr="00BD3CBA">
              <w:rPr>
                <w:b/>
                <w:lang w:eastAsia="uk-UA"/>
              </w:rPr>
              <w:t>Умови отримання адміністративної послуги</w:t>
            </w:r>
          </w:p>
        </w:tc>
      </w:tr>
      <w:tr w:rsidR="00157D91" w:rsidRPr="00F94EC9" w:rsidTr="00BD3CBA">
        <w:trPr>
          <w:trHeight w:val="580"/>
        </w:trPr>
        <w:tc>
          <w:tcPr>
            <w:tcW w:w="925" w:type="dxa"/>
            <w:tcBorders>
              <w:top w:val="outset" w:sz="6" w:space="0" w:color="000000"/>
              <w:left w:val="outset" w:sz="6" w:space="0" w:color="000000"/>
              <w:bottom w:val="outset" w:sz="6" w:space="0" w:color="000000"/>
              <w:right w:val="outset" w:sz="6" w:space="0" w:color="000000"/>
            </w:tcBorders>
          </w:tcPr>
          <w:p w:rsidR="00157D91" w:rsidRPr="00743C03" w:rsidRDefault="00157D91" w:rsidP="00157D91">
            <w:pPr>
              <w:rPr>
                <w:lang w:eastAsia="uk-UA"/>
              </w:rPr>
            </w:pPr>
            <w:r>
              <w:rPr>
                <w:lang w:eastAsia="uk-UA"/>
              </w:rPr>
              <w:t>7</w:t>
            </w:r>
            <w:r w:rsidRPr="00743C03">
              <w:rPr>
                <w:lang w:eastAsia="uk-UA"/>
              </w:rPr>
              <w:t>.</w:t>
            </w:r>
          </w:p>
        </w:tc>
        <w:tc>
          <w:tcPr>
            <w:tcW w:w="3190" w:type="dxa"/>
            <w:tcBorders>
              <w:top w:val="outset" w:sz="6" w:space="0" w:color="000000"/>
              <w:left w:val="outset" w:sz="6" w:space="0" w:color="000000"/>
              <w:bottom w:val="outset" w:sz="6" w:space="0" w:color="000000"/>
              <w:right w:val="outset" w:sz="6" w:space="0" w:color="000000"/>
            </w:tcBorders>
          </w:tcPr>
          <w:p w:rsidR="00157D91" w:rsidRPr="00BD3CBA" w:rsidRDefault="00157D91" w:rsidP="00157D91">
            <w:pPr>
              <w:jc w:val="left"/>
              <w:rPr>
                <w:lang w:eastAsia="uk-UA"/>
              </w:rPr>
            </w:pPr>
            <w:r w:rsidRPr="00BD3CBA">
              <w:rPr>
                <w:lang w:eastAsia="uk-UA"/>
              </w:rPr>
              <w:t xml:space="preserve">Підстава для одержання адміністративної </w:t>
            </w:r>
            <w:r>
              <w:rPr>
                <w:lang w:eastAsia="uk-UA"/>
              </w:rPr>
              <w:t>послуги</w:t>
            </w:r>
          </w:p>
        </w:tc>
        <w:tc>
          <w:tcPr>
            <w:tcW w:w="5808" w:type="dxa"/>
            <w:tcBorders>
              <w:top w:val="outset" w:sz="6" w:space="0" w:color="000000"/>
              <w:left w:val="outset" w:sz="6" w:space="0" w:color="000000"/>
              <w:bottom w:val="outset" w:sz="6" w:space="0" w:color="000000"/>
              <w:right w:val="outset" w:sz="6" w:space="0" w:color="000000"/>
            </w:tcBorders>
          </w:tcPr>
          <w:p w:rsidR="00157D91" w:rsidRPr="00BD3CBA" w:rsidRDefault="00157D91" w:rsidP="00157D91">
            <w:pPr>
              <w:ind w:firstLine="219"/>
              <w:rPr>
                <w:sz w:val="24"/>
                <w:szCs w:val="24"/>
              </w:rPr>
            </w:pPr>
            <w:bookmarkStart w:id="3" w:name="n506"/>
            <w:bookmarkEnd w:id="3"/>
            <w:r w:rsidRPr="00BD3CBA">
              <w:t>Заява</w:t>
            </w:r>
            <w:r w:rsidRPr="00BD3CBA">
              <w:rPr>
                <w:sz w:val="24"/>
                <w:szCs w:val="24"/>
              </w:rPr>
              <w:t xml:space="preserve"> </w:t>
            </w:r>
            <w:r w:rsidRPr="00BD3CBA">
              <w:t>суб’єкта звернення</w:t>
            </w:r>
          </w:p>
          <w:p w:rsidR="00157D91" w:rsidRPr="00AF3CB2" w:rsidRDefault="00157D91" w:rsidP="00157D91">
            <w:pPr>
              <w:rPr>
                <w:sz w:val="24"/>
                <w:szCs w:val="24"/>
              </w:rPr>
            </w:pPr>
          </w:p>
        </w:tc>
      </w:tr>
      <w:tr w:rsidR="00157D91" w:rsidRPr="00F94EC9" w:rsidTr="00F83469">
        <w:tc>
          <w:tcPr>
            <w:tcW w:w="925" w:type="dxa"/>
            <w:tcBorders>
              <w:top w:val="outset" w:sz="6" w:space="0" w:color="000000"/>
              <w:left w:val="outset" w:sz="6" w:space="0" w:color="000000"/>
              <w:bottom w:val="outset" w:sz="6" w:space="0" w:color="000000"/>
              <w:right w:val="outset" w:sz="6" w:space="0" w:color="000000"/>
            </w:tcBorders>
          </w:tcPr>
          <w:p w:rsidR="00157D91" w:rsidRPr="000853A4" w:rsidRDefault="00157D91" w:rsidP="00157D91">
            <w:pPr>
              <w:rPr>
                <w:lang w:eastAsia="uk-UA"/>
              </w:rPr>
            </w:pPr>
            <w:r>
              <w:rPr>
                <w:lang w:val="en-US" w:eastAsia="uk-UA"/>
              </w:rPr>
              <w:t>8.</w:t>
            </w:r>
          </w:p>
        </w:tc>
        <w:tc>
          <w:tcPr>
            <w:tcW w:w="3190" w:type="dxa"/>
            <w:tcBorders>
              <w:top w:val="outset" w:sz="6" w:space="0" w:color="000000"/>
              <w:left w:val="outset" w:sz="6" w:space="0" w:color="000000"/>
              <w:bottom w:val="outset" w:sz="6" w:space="0" w:color="000000"/>
              <w:right w:val="outset" w:sz="6" w:space="0" w:color="000000"/>
            </w:tcBorders>
          </w:tcPr>
          <w:p w:rsidR="00157D91" w:rsidRPr="00BD3CBA" w:rsidRDefault="00157D91" w:rsidP="00157D91">
            <w:pPr>
              <w:jc w:val="left"/>
              <w:rPr>
                <w:spacing w:val="-6"/>
                <w:kern w:val="28"/>
                <w:lang w:eastAsia="uk-UA"/>
              </w:rPr>
            </w:pPr>
            <w:r w:rsidRPr="00BD3CBA">
              <w:rPr>
                <w:spacing w:val="-6"/>
                <w:kern w:val="28"/>
                <w:lang w:eastAsia="uk-UA"/>
              </w:rPr>
              <w:t xml:space="preserve">Вичерпний перелік документів, необхідних для отримання адміністративної послуги, а також вимоги до них </w:t>
            </w:r>
          </w:p>
        </w:tc>
        <w:tc>
          <w:tcPr>
            <w:tcW w:w="5808" w:type="dxa"/>
            <w:tcBorders>
              <w:top w:val="outset" w:sz="6" w:space="0" w:color="000000"/>
              <w:left w:val="outset" w:sz="6" w:space="0" w:color="000000"/>
              <w:bottom w:val="outset" w:sz="6" w:space="0" w:color="000000"/>
              <w:right w:val="outset" w:sz="6" w:space="0" w:color="000000"/>
            </w:tcBorders>
          </w:tcPr>
          <w:p w:rsidR="00157D91" w:rsidRPr="00F81D22" w:rsidRDefault="00157D91" w:rsidP="00157D91">
            <w:pPr>
              <w:widowControl w:val="0"/>
              <w:ind w:firstLine="219"/>
              <w:contextualSpacing/>
              <w:rPr>
                <w:lang w:eastAsia="uk-UA"/>
              </w:rPr>
            </w:pPr>
            <w:r w:rsidRPr="00F81D22">
              <w:rPr>
                <w:lang w:eastAsia="uk-UA"/>
              </w:rPr>
              <w:t xml:space="preserve">Для </w:t>
            </w:r>
            <w:r>
              <w:rPr>
                <w:lang w:eastAsia="uk-UA"/>
              </w:rPr>
              <w:t xml:space="preserve">отримання адміністративної послуги </w:t>
            </w:r>
            <w:r w:rsidRPr="00F81D22">
              <w:rPr>
                <w:lang w:eastAsia="uk-UA"/>
              </w:rPr>
              <w:t>необхідно подати:</w:t>
            </w:r>
          </w:p>
          <w:p w:rsidR="00157D91" w:rsidRDefault="00157D91" w:rsidP="00157D91">
            <w:pPr>
              <w:widowControl w:val="0"/>
              <w:ind w:firstLine="219"/>
              <w:contextualSpacing/>
              <w:rPr>
                <w:lang w:eastAsia="uk-UA"/>
              </w:rPr>
            </w:pPr>
            <w:r w:rsidRPr="00F81D22">
              <w:rPr>
                <w:lang w:eastAsia="uk-UA"/>
              </w:rPr>
              <w:t>заяву;</w:t>
            </w:r>
          </w:p>
          <w:p w:rsidR="00157D91" w:rsidRPr="00862AC8" w:rsidRDefault="00157D91" w:rsidP="00B825AF">
            <w:pPr>
              <w:widowControl w:val="0"/>
              <w:ind w:firstLine="221"/>
              <w:contextualSpacing/>
              <w:rPr>
                <w:rStyle w:val="rvts0"/>
              </w:rPr>
            </w:pPr>
            <w:r w:rsidRPr="00862AC8">
              <w:t xml:space="preserve">паспорт громадянина України або тимчасове посвідчення громадянина України, посвідку на постійне проживання, посвідку на тимчасове </w:t>
            </w:r>
            <w:r w:rsidRPr="00862AC8">
              <w:lastRenderedPageBreak/>
              <w:t xml:space="preserve">проживання, посвідчення біженця, посвідчення особи, яка потребує додаткового захисту, посвідчення особи, якій надано тимчасовий захист (у разі відсутності в зазначених документах відомостей про зареєстроване місце проживання внутрішньо переміщені особи додатково подають довідку про взяття на облік внутрішньо переміщеної особи, в якій зазначено фактичне місце проживання, або пред’являють її </w:t>
            </w:r>
            <w:r w:rsidR="00C75882">
              <w:t xml:space="preserve">відображення в електронній </w:t>
            </w:r>
            <w:r w:rsidR="00D3676F">
              <w:t>формі на Єдиному державному веб</w:t>
            </w:r>
            <w:r w:rsidR="00C75882">
              <w:t>порталі електронних послуг «Портал Дія» (далі – Портал Дія), у тому числі з використанням мобільного додатка Порталу Дія (далі – мобільний додаток);</w:t>
            </w:r>
          </w:p>
          <w:p w:rsidR="00157D91" w:rsidRPr="00003F61" w:rsidRDefault="00157D91" w:rsidP="00157D91">
            <w:pPr>
              <w:widowControl w:val="0"/>
              <w:ind w:firstLine="219"/>
              <w:contextualSpacing/>
              <w:rPr>
                <w:spacing w:val="-6"/>
              </w:rPr>
            </w:pPr>
            <w:r w:rsidRPr="00D22B7C">
              <w:rPr>
                <w:spacing w:val="-6"/>
              </w:rPr>
              <w:t>один з передбачених Податковим кодексом України документів з даними про реєстраційний номер облікової картки платника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про право здійснювати будь-які платежі за серією та/або номером паспорта)</w:t>
            </w:r>
            <w:bookmarkStart w:id="4" w:name="n264"/>
            <w:bookmarkEnd w:id="4"/>
            <w:r w:rsidRPr="00003F61">
              <w:rPr>
                <w:spacing w:val="-6"/>
                <w:lang w:eastAsia="uk-UA"/>
              </w:rPr>
              <w:t>;</w:t>
            </w:r>
            <w:bookmarkStart w:id="5" w:name="n452"/>
            <w:bookmarkEnd w:id="5"/>
          </w:p>
          <w:p w:rsidR="00157D91" w:rsidRDefault="00157D91" w:rsidP="00157D91">
            <w:pPr>
              <w:widowControl w:val="0"/>
              <w:ind w:firstLine="219"/>
              <w:contextualSpacing/>
            </w:pPr>
            <w:r w:rsidRPr="00003F61">
              <w:rPr>
                <w:spacing w:val="-6"/>
                <w:lang w:eastAsia="uk-UA"/>
              </w:rPr>
              <w:t>дійсну на дату подання документів медичну довідку, що підтверджує допущення водія до керування транспортними засобами відповідних категорій;</w:t>
            </w:r>
            <w:r>
              <w:t xml:space="preserve"> </w:t>
            </w:r>
          </w:p>
          <w:p w:rsidR="00D3676F" w:rsidRDefault="00D3676F" w:rsidP="00157D91">
            <w:pPr>
              <w:widowControl w:val="0"/>
              <w:ind w:firstLine="219"/>
              <w:contextualSpacing/>
              <w:rPr>
                <w:iCs/>
              </w:rPr>
            </w:pPr>
            <w:r>
              <w:rPr>
                <w:iCs/>
              </w:rPr>
              <w:t xml:space="preserve">за необхідності написання прізвища та/або ім’я латинськими літерами відповідно до написаних у раніше виданих на ім’я особи документах, подається письмова заява (довільної форми) та документ, що підтверджує зазначений факт (у разі неподання заяви та відповідного документа написання здійснюється відповідно до Таблиці транслітерації українського алфавіту латиницею, затвердженої постановою Кабінету Міністрів України від 27 січня </w:t>
            </w:r>
            <w:r>
              <w:rPr>
                <w:iCs/>
              </w:rPr>
              <w:br/>
              <w:t>2010 року № 55);</w:t>
            </w:r>
          </w:p>
          <w:p w:rsidR="00157D91" w:rsidRDefault="00157D91" w:rsidP="00157D91">
            <w:pPr>
              <w:widowControl w:val="0"/>
              <w:ind w:firstLine="219"/>
              <w:contextualSpacing/>
              <w:rPr>
                <w:rStyle w:val="rvts0"/>
                <w:spacing w:val="-6"/>
              </w:rPr>
            </w:pPr>
            <w:r w:rsidRPr="00003F61">
              <w:rPr>
                <w:rStyle w:val="rvts0"/>
                <w:spacing w:val="-6"/>
              </w:rPr>
              <w:t xml:space="preserve">документ, що підтверджує подання заяви (повідомлення) про кримінальні правопорушення та інші події до органу (підрозділу) Національної поліції України відповідно до наказу Міністерства внутрішніх справ України від </w:t>
            </w:r>
            <w:r w:rsidR="007B53A6">
              <w:rPr>
                <w:rStyle w:val="rvts0"/>
                <w:spacing w:val="-6"/>
              </w:rPr>
              <w:br/>
            </w:r>
            <w:r w:rsidRPr="00003F61">
              <w:rPr>
                <w:rStyle w:val="rvts0"/>
                <w:spacing w:val="-6"/>
              </w:rPr>
              <w:t>08 лютого 2019 року № 100</w:t>
            </w:r>
            <w:r>
              <w:rPr>
                <w:rStyle w:val="rvts0"/>
                <w:spacing w:val="-6"/>
              </w:rPr>
              <w:t xml:space="preserve"> «</w:t>
            </w:r>
            <w:r w:rsidRPr="00003F61">
              <w:rPr>
                <w:rStyle w:val="rvts0"/>
                <w:spacing w:val="-6"/>
              </w:rPr>
              <w:t>Про затвердження Порядку ведення єдиного обліку в органах (підрозділах) поліції заяв і повідомлень про криміналь</w:t>
            </w:r>
            <w:r>
              <w:rPr>
                <w:rStyle w:val="rvts0"/>
                <w:spacing w:val="-6"/>
              </w:rPr>
              <w:t>ні правопорушення та інші події»</w:t>
            </w:r>
            <w:r w:rsidRPr="00003F61">
              <w:rPr>
                <w:rStyle w:val="rvts0"/>
                <w:spacing w:val="-6"/>
              </w:rPr>
              <w:t>, зареєстрованого в Міністерстві юстиції України 05 березня 2019 року за № 223/33194 (у разі викрадення посвідчення водія)</w:t>
            </w:r>
            <w:r w:rsidR="00DE4A6A">
              <w:rPr>
                <w:rStyle w:val="rvts0"/>
                <w:spacing w:val="-6"/>
              </w:rPr>
              <w:t>;</w:t>
            </w:r>
          </w:p>
          <w:p w:rsidR="00DE4A6A" w:rsidRPr="00A26A65" w:rsidRDefault="00DE4A6A" w:rsidP="00157D91">
            <w:pPr>
              <w:widowControl w:val="0"/>
              <w:ind w:firstLine="219"/>
              <w:contextualSpacing/>
              <w:rPr>
                <w:lang w:eastAsia="uk-UA"/>
              </w:rPr>
            </w:pPr>
            <w:r>
              <w:t xml:space="preserve">платіжні документи (платіжні доручення, квитанції) з кодом проведеної операції або відміткою банку, відділення поштового зв’язку або код проведеної операції (реквізити платежу) про внесення плати в будь-якій формі, який можливо перевірити за допомогою державного сервісу перевірки квитанцій за адресою: </w:t>
            </w:r>
            <w:hyperlink r:id="rId9" w:history="1">
              <w:r>
                <w:rPr>
                  <w:rStyle w:val="ab"/>
                </w:rPr>
                <w:t>https://check.gov.ua/</w:t>
              </w:r>
            </w:hyperlink>
            <w:r>
              <w:t xml:space="preserve">  </w:t>
            </w:r>
          </w:p>
        </w:tc>
      </w:tr>
      <w:tr w:rsidR="00157D91" w:rsidRPr="00F94EC9" w:rsidTr="00F83469">
        <w:tc>
          <w:tcPr>
            <w:tcW w:w="925" w:type="dxa"/>
            <w:tcBorders>
              <w:top w:val="outset" w:sz="6" w:space="0" w:color="000000"/>
              <w:left w:val="outset" w:sz="6" w:space="0" w:color="000000"/>
              <w:bottom w:val="outset" w:sz="6" w:space="0" w:color="000000"/>
              <w:right w:val="outset" w:sz="6" w:space="0" w:color="000000"/>
            </w:tcBorders>
          </w:tcPr>
          <w:p w:rsidR="00157D91" w:rsidRPr="00AD6ED0" w:rsidRDefault="00157D91" w:rsidP="00157D91">
            <w:pPr>
              <w:rPr>
                <w:lang w:eastAsia="uk-UA"/>
              </w:rPr>
            </w:pPr>
            <w:r>
              <w:rPr>
                <w:lang w:eastAsia="uk-UA"/>
              </w:rPr>
              <w:lastRenderedPageBreak/>
              <w:t>9</w:t>
            </w:r>
            <w:r w:rsidRPr="00AD6ED0">
              <w:rPr>
                <w:lang w:eastAsia="uk-UA"/>
              </w:rPr>
              <w:t>.</w:t>
            </w:r>
          </w:p>
        </w:tc>
        <w:tc>
          <w:tcPr>
            <w:tcW w:w="3190" w:type="dxa"/>
            <w:tcBorders>
              <w:top w:val="outset" w:sz="6" w:space="0" w:color="000000"/>
              <w:left w:val="outset" w:sz="6" w:space="0" w:color="000000"/>
              <w:bottom w:val="outset" w:sz="6" w:space="0" w:color="000000"/>
              <w:right w:val="outset" w:sz="6" w:space="0" w:color="000000"/>
            </w:tcBorders>
          </w:tcPr>
          <w:p w:rsidR="00157D91" w:rsidRPr="00AD6ED0" w:rsidRDefault="00157D91" w:rsidP="00157D91">
            <w:pPr>
              <w:jc w:val="left"/>
              <w:rPr>
                <w:lang w:eastAsia="uk-UA"/>
              </w:rPr>
            </w:pPr>
            <w:r w:rsidRPr="00AD6ED0">
              <w:rPr>
                <w:lang w:eastAsia="uk-UA"/>
              </w:rPr>
              <w:t>Порядок та спосіб подання документів, необхідних для отримання адміністративної послуги</w:t>
            </w:r>
          </w:p>
        </w:tc>
        <w:tc>
          <w:tcPr>
            <w:tcW w:w="5808" w:type="dxa"/>
            <w:tcBorders>
              <w:top w:val="outset" w:sz="6" w:space="0" w:color="000000"/>
              <w:left w:val="outset" w:sz="6" w:space="0" w:color="000000"/>
              <w:bottom w:val="outset" w:sz="6" w:space="0" w:color="000000"/>
              <w:right w:val="outset" w:sz="6" w:space="0" w:color="000000"/>
            </w:tcBorders>
          </w:tcPr>
          <w:p w:rsidR="00DD4014" w:rsidRDefault="00DD4014" w:rsidP="00DD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pacing w:val="-8"/>
              </w:rPr>
            </w:pPr>
            <w:r w:rsidRPr="00E82E13">
              <w:rPr>
                <w:lang w:eastAsia="uk-UA"/>
              </w:rPr>
              <w:t xml:space="preserve">У паперовій формі документи подаються суб’єктом звернення особисто </w:t>
            </w:r>
            <w:r>
              <w:rPr>
                <w:rStyle w:val="rvts0"/>
                <w:spacing w:val="-8"/>
              </w:rPr>
              <w:t>до</w:t>
            </w:r>
            <w:r w:rsidRPr="00E82E13">
              <w:rPr>
                <w:lang w:eastAsia="uk-UA"/>
              </w:rPr>
              <w:t xml:space="preserve"> </w:t>
            </w:r>
            <w:r w:rsidR="0010072E">
              <w:rPr>
                <w:color w:val="000000"/>
              </w:rPr>
              <w:t>суб’єкта надання адміністративної послуги</w:t>
            </w:r>
            <w:r w:rsidR="00267588">
              <w:rPr>
                <w:lang w:eastAsia="uk-UA"/>
              </w:rPr>
              <w:t xml:space="preserve"> або</w:t>
            </w:r>
            <w:r w:rsidRPr="00E82E13">
              <w:rPr>
                <w:lang w:eastAsia="uk-UA"/>
              </w:rPr>
              <w:t xml:space="preserve"> </w:t>
            </w:r>
            <w:r w:rsidR="0020034A">
              <w:rPr>
                <w:rStyle w:val="rvts0"/>
              </w:rPr>
              <w:t>центру</w:t>
            </w:r>
            <w:r w:rsidRPr="007B53A6">
              <w:rPr>
                <w:rStyle w:val="rvts0"/>
              </w:rPr>
              <w:t xml:space="preserve"> надання адміністративн</w:t>
            </w:r>
            <w:r w:rsidR="0020034A">
              <w:rPr>
                <w:rStyle w:val="rvts0"/>
              </w:rPr>
              <w:t>их</w:t>
            </w:r>
            <w:r w:rsidRPr="007B53A6">
              <w:rPr>
                <w:rStyle w:val="rvts0"/>
              </w:rPr>
              <w:t xml:space="preserve"> послуг</w:t>
            </w:r>
            <w:r w:rsidRPr="007B53A6">
              <w:t>.</w:t>
            </w:r>
          </w:p>
          <w:p w:rsidR="00157D91" w:rsidRPr="007B53A6" w:rsidRDefault="00157D91" w:rsidP="00BF2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hd w:val="clear" w:color="auto" w:fill="FFFFFF"/>
              </w:rPr>
            </w:pPr>
            <w:r w:rsidRPr="007B53A6">
              <w:rPr>
                <w:shd w:val="clear" w:color="auto" w:fill="FFFFFF"/>
              </w:rPr>
              <w:t xml:space="preserve">У разі коли відцифрований образ обличчя водія міститься в Єдиному державному реєстрі МВС (посвідчення водія видавалося після </w:t>
            </w:r>
            <w:r w:rsidR="007B53A6">
              <w:rPr>
                <w:shd w:val="clear" w:color="auto" w:fill="FFFFFF"/>
              </w:rPr>
              <w:br/>
            </w:r>
            <w:r w:rsidR="002A3E54">
              <w:rPr>
                <w:shd w:val="clear" w:color="auto" w:fill="FFFFFF"/>
              </w:rPr>
              <w:t>0</w:t>
            </w:r>
            <w:r w:rsidRPr="007B53A6">
              <w:rPr>
                <w:shd w:val="clear" w:color="auto" w:fill="FFFFFF"/>
              </w:rPr>
              <w:t>1 січня 2013 р</w:t>
            </w:r>
            <w:r w:rsidR="007B53A6">
              <w:rPr>
                <w:shd w:val="clear" w:color="auto" w:fill="FFFFFF"/>
              </w:rPr>
              <w:t>оку</w:t>
            </w:r>
            <w:r w:rsidRPr="007B53A6">
              <w:rPr>
                <w:shd w:val="clear" w:color="auto" w:fill="FFFFFF"/>
              </w:rPr>
              <w:t xml:space="preserve">), Єдиному державному демографічному реєстрі, обмін посвідчення водія та отримання його після втрати чи викрадення </w:t>
            </w:r>
            <w:r w:rsidR="007B53A6">
              <w:rPr>
                <w:shd w:val="clear" w:color="auto" w:fill="FFFFFF"/>
              </w:rPr>
              <w:t xml:space="preserve">може </w:t>
            </w:r>
            <w:r w:rsidRPr="007B53A6">
              <w:rPr>
                <w:shd w:val="clear" w:color="auto" w:fill="FFFFFF"/>
              </w:rPr>
              <w:t>здійсню</w:t>
            </w:r>
            <w:r w:rsidR="007B53A6">
              <w:rPr>
                <w:shd w:val="clear" w:color="auto" w:fill="FFFFFF"/>
              </w:rPr>
              <w:t>ватися</w:t>
            </w:r>
            <w:r w:rsidRPr="007B53A6">
              <w:rPr>
                <w:shd w:val="clear" w:color="auto" w:fill="FFFFFF"/>
              </w:rPr>
              <w:t xml:space="preserve"> також із застосуванням засобів електронного кабінету водія функціональної підсистеми Єдиного державного реєстру єдиної інформаційної системи МВС</w:t>
            </w:r>
            <w:r w:rsidR="007B53A6" w:rsidRPr="007B53A6">
              <w:rPr>
                <w:shd w:val="clear" w:color="auto" w:fill="FFFFFF"/>
              </w:rPr>
              <w:t xml:space="preserve"> (дал</w:t>
            </w:r>
            <w:r w:rsidR="007B53A6">
              <w:rPr>
                <w:shd w:val="clear" w:color="auto" w:fill="FFFFFF"/>
              </w:rPr>
              <w:t>і – електронний кабінет водія)</w:t>
            </w:r>
            <w:r w:rsidRPr="007B53A6">
              <w:rPr>
                <w:shd w:val="clear" w:color="auto" w:fill="FFFFFF"/>
              </w:rPr>
              <w:t xml:space="preserve"> </w:t>
            </w:r>
            <w:r w:rsidR="007B53A6">
              <w:rPr>
                <w:shd w:val="clear" w:color="auto" w:fill="FFFFFF"/>
              </w:rPr>
              <w:t xml:space="preserve">або через </w:t>
            </w:r>
            <w:r w:rsidRPr="007B53A6">
              <w:rPr>
                <w:shd w:val="clear" w:color="auto" w:fill="FFFFFF"/>
              </w:rPr>
              <w:t>По</w:t>
            </w:r>
            <w:r w:rsidR="00BF2DCD">
              <w:rPr>
                <w:shd w:val="clear" w:color="auto" w:fill="FFFFFF"/>
              </w:rPr>
              <w:t>ртал Дія</w:t>
            </w:r>
            <w:r w:rsidRPr="007B53A6">
              <w:rPr>
                <w:shd w:val="clear" w:color="auto" w:fill="FFFFFF"/>
              </w:rPr>
              <w:t xml:space="preserve">, у тому числі з використанням мобільного додатка </w:t>
            </w:r>
          </w:p>
        </w:tc>
      </w:tr>
      <w:tr w:rsidR="00157D91" w:rsidRPr="00F94EC9" w:rsidTr="00F83469">
        <w:tc>
          <w:tcPr>
            <w:tcW w:w="925" w:type="dxa"/>
            <w:tcBorders>
              <w:top w:val="outset" w:sz="6" w:space="0" w:color="000000"/>
              <w:left w:val="outset" w:sz="6" w:space="0" w:color="000000"/>
              <w:bottom w:val="outset" w:sz="6" w:space="0" w:color="000000"/>
              <w:right w:val="outset" w:sz="6" w:space="0" w:color="000000"/>
            </w:tcBorders>
          </w:tcPr>
          <w:p w:rsidR="00157D91" w:rsidRPr="00B1149C" w:rsidRDefault="00157D91" w:rsidP="00157D91">
            <w:pPr>
              <w:rPr>
                <w:lang w:eastAsia="uk-UA"/>
              </w:rPr>
            </w:pPr>
            <w:r>
              <w:rPr>
                <w:lang w:eastAsia="uk-UA"/>
              </w:rPr>
              <w:t>10</w:t>
            </w:r>
            <w:r w:rsidRPr="00B1149C">
              <w:rPr>
                <w:lang w:eastAsia="uk-UA"/>
              </w:rPr>
              <w:t>.</w:t>
            </w:r>
          </w:p>
        </w:tc>
        <w:tc>
          <w:tcPr>
            <w:tcW w:w="3190" w:type="dxa"/>
            <w:tcBorders>
              <w:top w:val="outset" w:sz="6" w:space="0" w:color="000000"/>
              <w:left w:val="outset" w:sz="6" w:space="0" w:color="000000"/>
              <w:bottom w:val="outset" w:sz="6" w:space="0" w:color="000000"/>
              <w:right w:val="outset" w:sz="6" w:space="0" w:color="000000"/>
            </w:tcBorders>
          </w:tcPr>
          <w:p w:rsidR="00157D91" w:rsidRPr="00B1149C" w:rsidRDefault="00157D91" w:rsidP="00157D91">
            <w:pPr>
              <w:jc w:val="left"/>
              <w:rPr>
                <w:lang w:eastAsia="uk-UA"/>
              </w:rPr>
            </w:pPr>
            <w:r w:rsidRPr="00B1149C">
              <w:rPr>
                <w:lang w:eastAsia="uk-UA"/>
              </w:rPr>
              <w:t>Платність (безоплатність) надання адміністративної послуги</w:t>
            </w:r>
          </w:p>
        </w:tc>
        <w:tc>
          <w:tcPr>
            <w:tcW w:w="5808" w:type="dxa"/>
            <w:tcBorders>
              <w:top w:val="outset" w:sz="6" w:space="0" w:color="000000"/>
              <w:left w:val="outset" w:sz="6" w:space="0" w:color="000000"/>
              <w:bottom w:val="outset" w:sz="6" w:space="0" w:color="000000"/>
              <w:right w:val="outset" w:sz="6" w:space="0" w:color="000000"/>
            </w:tcBorders>
          </w:tcPr>
          <w:p w:rsidR="00157D91" w:rsidRDefault="00157D91" w:rsidP="007B53A6">
            <w:pPr>
              <w:rPr>
                <w:lang w:eastAsia="uk-UA"/>
              </w:rPr>
            </w:pPr>
            <w:r>
              <w:rPr>
                <w:lang w:eastAsia="uk-UA"/>
              </w:rPr>
              <w:t xml:space="preserve">Безоплатна </w:t>
            </w:r>
          </w:p>
          <w:p w:rsidR="00157D91" w:rsidRPr="00A81DFA" w:rsidRDefault="00157D91" w:rsidP="00C75882">
            <w:pPr>
              <w:rPr>
                <w:spacing w:val="-6"/>
                <w:lang w:eastAsia="uk-UA"/>
              </w:rPr>
            </w:pPr>
            <w:r w:rsidRPr="00A81DFA">
              <w:rPr>
                <w:spacing w:val="-6"/>
                <w:lang w:eastAsia="uk-UA"/>
              </w:rPr>
              <w:t>(відшкодовується вартість блан</w:t>
            </w:r>
            <w:r w:rsidR="007B53A6">
              <w:rPr>
                <w:spacing w:val="-6"/>
                <w:lang w:eastAsia="uk-UA"/>
              </w:rPr>
              <w:t>к</w:t>
            </w:r>
            <w:r w:rsidR="00C75882">
              <w:rPr>
                <w:spacing w:val="-6"/>
                <w:lang w:eastAsia="uk-UA"/>
              </w:rPr>
              <w:t>а посвідчення водія</w:t>
            </w:r>
            <w:r w:rsidRPr="00A81DFA">
              <w:rPr>
                <w:spacing w:val="-6"/>
                <w:lang w:eastAsia="uk-UA"/>
              </w:rPr>
              <w:t>)</w:t>
            </w:r>
          </w:p>
        </w:tc>
      </w:tr>
      <w:tr w:rsidR="00CA000E" w:rsidRPr="00F94EC9" w:rsidTr="00F83469">
        <w:tc>
          <w:tcPr>
            <w:tcW w:w="925" w:type="dxa"/>
            <w:tcBorders>
              <w:top w:val="outset" w:sz="6" w:space="0" w:color="000000"/>
              <w:left w:val="outset" w:sz="6" w:space="0" w:color="000000"/>
              <w:bottom w:val="outset" w:sz="6" w:space="0" w:color="000000"/>
              <w:right w:val="outset" w:sz="6" w:space="0" w:color="000000"/>
            </w:tcBorders>
          </w:tcPr>
          <w:p w:rsidR="00CA000E" w:rsidRDefault="00CA000E" w:rsidP="00CA000E">
            <w:pPr>
              <w:widowControl w:val="0"/>
            </w:pPr>
            <w:r>
              <w:t>11.</w:t>
            </w:r>
          </w:p>
        </w:tc>
        <w:tc>
          <w:tcPr>
            <w:tcW w:w="3190" w:type="dxa"/>
            <w:tcBorders>
              <w:top w:val="outset" w:sz="6" w:space="0" w:color="000000"/>
              <w:left w:val="outset" w:sz="6" w:space="0" w:color="000000"/>
              <w:bottom w:val="outset" w:sz="6" w:space="0" w:color="000000"/>
              <w:right w:val="outset" w:sz="6" w:space="0" w:color="000000"/>
            </w:tcBorders>
          </w:tcPr>
          <w:p w:rsidR="00CA000E" w:rsidRDefault="00CA000E" w:rsidP="00CA000E">
            <w:pPr>
              <w:widowControl w:val="0"/>
            </w:pPr>
            <w:r>
              <w:t>Розрахунковий рахунок для внесення плати</w:t>
            </w:r>
          </w:p>
        </w:tc>
        <w:tc>
          <w:tcPr>
            <w:tcW w:w="5808" w:type="dxa"/>
            <w:tcBorders>
              <w:top w:val="outset" w:sz="6" w:space="0" w:color="000000"/>
              <w:left w:val="outset" w:sz="6" w:space="0" w:color="000000"/>
              <w:bottom w:val="outset" w:sz="6" w:space="0" w:color="000000"/>
              <w:right w:val="outset" w:sz="6" w:space="0" w:color="000000"/>
            </w:tcBorders>
          </w:tcPr>
          <w:p w:rsidR="00CA000E" w:rsidRDefault="00CA000E" w:rsidP="00CA000E">
            <w:pPr>
              <w:widowControl w:val="0"/>
              <w:ind w:firstLine="333"/>
            </w:pPr>
          </w:p>
        </w:tc>
      </w:tr>
      <w:tr w:rsidR="00157D91" w:rsidRPr="00F94EC9" w:rsidTr="00F83469">
        <w:tc>
          <w:tcPr>
            <w:tcW w:w="925" w:type="dxa"/>
            <w:tcBorders>
              <w:top w:val="outset" w:sz="6" w:space="0" w:color="000000"/>
              <w:left w:val="outset" w:sz="6" w:space="0" w:color="000000"/>
              <w:bottom w:val="outset" w:sz="6" w:space="0" w:color="000000"/>
              <w:right w:val="outset" w:sz="6" w:space="0" w:color="000000"/>
            </w:tcBorders>
          </w:tcPr>
          <w:p w:rsidR="00157D91" w:rsidRPr="00B1149C" w:rsidRDefault="00157D91" w:rsidP="00157D91">
            <w:pPr>
              <w:rPr>
                <w:lang w:eastAsia="uk-UA"/>
              </w:rPr>
            </w:pPr>
            <w:r w:rsidRPr="00B1149C">
              <w:rPr>
                <w:lang w:eastAsia="uk-UA"/>
              </w:rPr>
              <w:t>1</w:t>
            </w:r>
            <w:r w:rsidR="00CA000E">
              <w:rPr>
                <w:lang w:eastAsia="uk-UA"/>
              </w:rPr>
              <w:t>2</w:t>
            </w:r>
            <w:r w:rsidRPr="00B1149C">
              <w:rPr>
                <w:lang w:eastAsia="uk-UA"/>
              </w:rPr>
              <w:t>.</w:t>
            </w:r>
          </w:p>
        </w:tc>
        <w:tc>
          <w:tcPr>
            <w:tcW w:w="3190" w:type="dxa"/>
            <w:tcBorders>
              <w:top w:val="outset" w:sz="6" w:space="0" w:color="000000"/>
              <w:left w:val="outset" w:sz="6" w:space="0" w:color="000000"/>
              <w:bottom w:val="outset" w:sz="6" w:space="0" w:color="000000"/>
              <w:right w:val="outset" w:sz="6" w:space="0" w:color="000000"/>
            </w:tcBorders>
          </w:tcPr>
          <w:p w:rsidR="00157D91" w:rsidRPr="00B1149C" w:rsidRDefault="00157D91" w:rsidP="00CA000E">
            <w:pPr>
              <w:jc w:val="left"/>
              <w:rPr>
                <w:lang w:eastAsia="uk-UA"/>
              </w:rPr>
            </w:pPr>
            <w:r w:rsidRPr="00B1149C">
              <w:rPr>
                <w:lang w:eastAsia="uk-UA"/>
              </w:rPr>
              <w:t>Строк надання адміністративної послуги</w:t>
            </w:r>
          </w:p>
        </w:tc>
        <w:tc>
          <w:tcPr>
            <w:tcW w:w="5808" w:type="dxa"/>
            <w:tcBorders>
              <w:top w:val="outset" w:sz="6" w:space="0" w:color="000000"/>
              <w:left w:val="outset" w:sz="6" w:space="0" w:color="000000"/>
              <w:bottom w:val="outset" w:sz="6" w:space="0" w:color="000000"/>
              <w:right w:val="outset" w:sz="6" w:space="0" w:color="000000"/>
            </w:tcBorders>
          </w:tcPr>
          <w:p w:rsidR="00157D91" w:rsidRPr="00901588" w:rsidRDefault="00BF2DCD" w:rsidP="00CA000E">
            <w:pPr>
              <w:shd w:val="clear" w:color="auto" w:fill="FFFFFF"/>
              <w:ind w:firstLine="217"/>
              <w:rPr>
                <w:color w:val="000000"/>
                <w:spacing w:val="-6"/>
              </w:rPr>
            </w:pPr>
            <w:r>
              <w:rPr>
                <w:rStyle w:val="rvts0"/>
                <w:lang w:val="ru-RU"/>
              </w:rPr>
              <w:t>Д</w:t>
            </w:r>
            <w:r w:rsidR="007B53A6">
              <w:rPr>
                <w:rStyle w:val="rvts0"/>
              </w:rPr>
              <w:t xml:space="preserve">о </w:t>
            </w:r>
            <w:r>
              <w:rPr>
                <w:rStyle w:val="rvts0"/>
                <w:lang w:val="ru-RU"/>
              </w:rPr>
              <w:t>5</w:t>
            </w:r>
            <w:r w:rsidR="00157D91">
              <w:rPr>
                <w:rStyle w:val="rvts0"/>
              </w:rPr>
              <w:t xml:space="preserve"> робочих днів з дня подання необхідних документів</w:t>
            </w:r>
          </w:p>
        </w:tc>
      </w:tr>
      <w:tr w:rsidR="00157D91" w:rsidRPr="00F94EC9" w:rsidTr="00F83469">
        <w:tc>
          <w:tcPr>
            <w:tcW w:w="925" w:type="dxa"/>
            <w:tcBorders>
              <w:top w:val="outset" w:sz="6" w:space="0" w:color="000000"/>
              <w:left w:val="outset" w:sz="6" w:space="0" w:color="000000"/>
              <w:bottom w:val="outset" w:sz="6" w:space="0" w:color="000000"/>
              <w:right w:val="outset" w:sz="6" w:space="0" w:color="000000"/>
            </w:tcBorders>
          </w:tcPr>
          <w:p w:rsidR="00157D91" w:rsidRPr="00B1149C" w:rsidRDefault="00157D91" w:rsidP="00CA000E">
            <w:pPr>
              <w:rPr>
                <w:lang w:eastAsia="uk-UA"/>
              </w:rPr>
            </w:pPr>
            <w:r>
              <w:rPr>
                <w:lang w:eastAsia="uk-UA"/>
              </w:rPr>
              <w:t>1</w:t>
            </w:r>
            <w:r w:rsidR="00CA000E">
              <w:rPr>
                <w:lang w:eastAsia="uk-UA"/>
              </w:rPr>
              <w:t>3</w:t>
            </w:r>
            <w:r>
              <w:rPr>
                <w:lang w:eastAsia="uk-UA"/>
              </w:rPr>
              <w:t>.</w:t>
            </w:r>
          </w:p>
        </w:tc>
        <w:tc>
          <w:tcPr>
            <w:tcW w:w="3190" w:type="dxa"/>
            <w:tcBorders>
              <w:top w:val="outset" w:sz="6" w:space="0" w:color="000000"/>
              <w:left w:val="outset" w:sz="6" w:space="0" w:color="000000"/>
              <w:bottom w:val="outset" w:sz="6" w:space="0" w:color="000000"/>
              <w:right w:val="outset" w:sz="6" w:space="0" w:color="000000"/>
            </w:tcBorders>
          </w:tcPr>
          <w:p w:rsidR="00157D91" w:rsidRPr="00B1149C" w:rsidRDefault="00157D91" w:rsidP="00157D91">
            <w:pPr>
              <w:jc w:val="left"/>
              <w:rPr>
                <w:lang w:eastAsia="uk-UA"/>
              </w:rPr>
            </w:pPr>
            <w:r>
              <w:rPr>
                <w:lang w:eastAsia="uk-UA"/>
              </w:rPr>
              <w:t>Перелік підстав для відмови в наданні адміністративної послуги</w:t>
            </w:r>
          </w:p>
        </w:tc>
        <w:tc>
          <w:tcPr>
            <w:tcW w:w="5808" w:type="dxa"/>
            <w:tcBorders>
              <w:top w:val="outset" w:sz="6" w:space="0" w:color="000000"/>
              <w:left w:val="outset" w:sz="6" w:space="0" w:color="000000"/>
              <w:bottom w:val="outset" w:sz="6" w:space="0" w:color="000000"/>
              <w:right w:val="outset" w:sz="6" w:space="0" w:color="000000"/>
            </w:tcBorders>
          </w:tcPr>
          <w:p w:rsidR="00157D91" w:rsidRPr="00C81917" w:rsidRDefault="00157D91" w:rsidP="00157D91">
            <w:pPr>
              <w:shd w:val="clear" w:color="auto" w:fill="FFFFFF"/>
              <w:ind w:firstLine="215"/>
              <w:rPr>
                <w:rStyle w:val="rvts0"/>
              </w:rPr>
            </w:pPr>
            <w:r>
              <w:rPr>
                <w:rStyle w:val="rvts0"/>
              </w:rPr>
              <w:t>У разі подання суб’єктом звернення документів у папер</w:t>
            </w:r>
            <w:r w:rsidR="00C7007A">
              <w:rPr>
                <w:rStyle w:val="rvts0"/>
              </w:rPr>
              <w:t>овій формі, відмова  надається в</w:t>
            </w:r>
            <w:r>
              <w:rPr>
                <w:rStyle w:val="rvts0"/>
              </w:rPr>
              <w:t xml:space="preserve"> разі</w:t>
            </w:r>
            <w:r w:rsidRPr="00C81917">
              <w:rPr>
                <w:rStyle w:val="rvts0"/>
              </w:rPr>
              <w:t>:</w:t>
            </w:r>
          </w:p>
          <w:p w:rsidR="00157D91" w:rsidRDefault="00DE4A6A" w:rsidP="00157D91">
            <w:pPr>
              <w:shd w:val="clear" w:color="auto" w:fill="FFFFFF"/>
              <w:ind w:firstLine="215"/>
              <w:rPr>
                <w:rStyle w:val="markedcontent"/>
                <w:spacing w:val="-6"/>
              </w:rPr>
            </w:pPr>
            <w:r>
              <w:rPr>
                <w:rStyle w:val="markedcontent"/>
                <w:spacing w:val="-6"/>
              </w:rPr>
              <w:t xml:space="preserve">подання </w:t>
            </w:r>
            <w:r w:rsidR="002A3E54">
              <w:rPr>
                <w:rStyle w:val="markedcontent"/>
                <w:spacing w:val="-6"/>
              </w:rPr>
              <w:t>не в повному обсязі документів</w:t>
            </w:r>
            <w:r w:rsidR="00157D91" w:rsidRPr="009543E1">
              <w:rPr>
                <w:rStyle w:val="markedcontent"/>
                <w:spacing w:val="-6"/>
              </w:rPr>
              <w:t xml:space="preserve">; </w:t>
            </w:r>
          </w:p>
          <w:p w:rsidR="002A3E54" w:rsidRDefault="002A3E54" w:rsidP="00157D91">
            <w:pPr>
              <w:shd w:val="clear" w:color="auto" w:fill="FFFFFF"/>
              <w:ind w:firstLine="215"/>
              <w:rPr>
                <w:rStyle w:val="rvts0"/>
              </w:rPr>
            </w:pPr>
            <w:r>
              <w:t>подання документів, що містять недостовірні відомості;</w:t>
            </w:r>
          </w:p>
          <w:p w:rsidR="00157D91" w:rsidRPr="00FF19E3" w:rsidRDefault="00157D91" w:rsidP="00157D91">
            <w:pPr>
              <w:shd w:val="clear" w:color="auto" w:fill="FFFFFF"/>
              <w:ind w:firstLine="215"/>
              <w:rPr>
                <w:rStyle w:val="markedcontent"/>
                <w:spacing w:val="-6"/>
              </w:rPr>
            </w:pPr>
            <w:r>
              <w:rPr>
                <w:rStyle w:val="rvts0"/>
              </w:rPr>
              <w:t xml:space="preserve">коли </w:t>
            </w:r>
            <w:r w:rsidR="00C7007A">
              <w:rPr>
                <w:rStyle w:val="rvts0"/>
              </w:rPr>
              <w:t>в</w:t>
            </w:r>
            <w:r>
              <w:rPr>
                <w:rStyle w:val="rvts0"/>
              </w:rPr>
              <w:t xml:space="preserve"> поданих суб’єктом звернення документах або Єдиному державному демографічному реєстрі відсутні відомості щодо реєстрації місця його проживання (крім внутрішньо переміщених осіб, які подають довідку про взяття на облік внутрішньо переміщеної особи або пред’являють її відображення в електронній формі на Порталі Дія, зокрема з використанням мобільного додатка).</w:t>
            </w:r>
          </w:p>
          <w:p w:rsidR="00157D91" w:rsidRPr="00C81917" w:rsidRDefault="00157D91" w:rsidP="00157D91">
            <w:pPr>
              <w:shd w:val="clear" w:color="auto" w:fill="FFFFFF"/>
              <w:ind w:firstLine="215"/>
              <w:rPr>
                <w:rStyle w:val="rvts0"/>
              </w:rPr>
            </w:pPr>
            <w:r>
              <w:rPr>
                <w:rStyle w:val="rvts0"/>
              </w:rPr>
              <w:t xml:space="preserve">У разі подання суб’єктом звернення документів через електронний кабінет водія, відмова  надається </w:t>
            </w:r>
            <w:r w:rsidR="00C7007A">
              <w:rPr>
                <w:rStyle w:val="rvts0"/>
              </w:rPr>
              <w:t>в</w:t>
            </w:r>
            <w:r>
              <w:rPr>
                <w:rStyle w:val="rvts0"/>
              </w:rPr>
              <w:t xml:space="preserve"> разі, коли</w:t>
            </w:r>
            <w:r w:rsidRPr="00C81917">
              <w:rPr>
                <w:rStyle w:val="rvts0"/>
              </w:rPr>
              <w:t>:</w:t>
            </w:r>
          </w:p>
          <w:p w:rsidR="00157D91" w:rsidRPr="00C81917" w:rsidRDefault="006F1E9E" w:rsidP="00157D91">
            <w:pPr>
              <w:pStyle w:val="rvps2"/>
              <w:spacing w:after="0" w:afterAutospacing="0"/>
              <w:ind w:firstLine="361"/>
              <w:jc w:val="both"/>
              <w:rPr>
                <w:sz w:val="28"/>
                <w:szCs w:val="28"/>
              </w:rPr>
            </w:pPr>
            <w:bookmarkStart w:id="6" w:name="n345"/>
            <w:bookmarkEnd w:id="6"/>
            <w:r>
              <w:rPr>
                <w:sz w:val="28"/>
                <w:szCs w:val="28"/>
              </w:rPr>
              <w:t>у</w:t>
            </w:r>
            <w:r w:rsidR="00157D91" w:rsidRPr="00C81917">
              <w:rPr>
                <w:sz w:val="28"/>
                <w:szCs w:val="28"/>
              </w:rPr>
              <w:t xml:space="preserve"> Єдиному державному реєстрі МВС, </w:t>
            </w:r>
            <w:r w:rsidR="00157D91" w:rsidRPr="00626C2E">
              <w:rPr>
                <w:rStyle w:val="rvts0"/>
                <w:bCs/>
                <w:sz w:val="28"/>
                <w:szCs w:val="28"/>
              </w:rPr>
              <w:t>Єдиному державному демографічному реєстрі</w:t>
            </w:r>
            <w:r w:rsidR="00157D91" w:rsidRPr="00C81917">
              <w:rPr>
                <w:sz w:val="28"/>
                <w:szCs w:val="28"/>
              </w:rPr>
              <w:t xml:space="preserve"> відсутній відцифрований образ обличчя водія</w:t>
            </w:r>
            <w:bookmarkStart w:id="7" w:name="n346"/>
            <w:bookmarkEnd w:id="7"/>
            <w:r w:rsidR="007B53A6">
              <w:rPr>
                <w:sz w:val="28"/>
                <w:szCs w:val="28"/>
              </w:rPr>
              <w:t>;</w:t>
            </w:r>
            <w:r w:rsidR="00157D91" w:rsidRPr="00C81917">
              <w:rPr>
                <w:sz w:val="28"/>
                <w:szCs w:val="28"/>
              </w:rPr>
              <w:t xml:space="preserve"> </w:t>
            </w:r>
          </w:p>
          <w:p w:rsidR="00157D91" w:rsidRPr="00C81917" w:rsidRDefault="00157D91" w:rsidP="00157D91">
            <w:pPr>
              <w:pStyle w:val="rvps2"/>
              <w:spacing w:after="0" w:afterAutospacing="0"/>
              <w:ind w:firstLine="361"/>
              <w:jc w:val="both"/>
              <w:rPr>
                <w:sz w:val="28"/>
                <w:szCs w:val="28"/>
              </w:rPr>
            </w:pPr>
            <w:r w:rsidRPr="00C81917">
              <w:rPr>
                <w:sz w:val="28"/>
                <w:szCs w:val="28"/>
              </w:rPr>
              <w:t xml:space="preserve">у поданих </w:t>
            </w:r>
            <w:r w:rsidRPr="00C81917">
              <w:rPr>
                <w:rStyle w:val="rvts0"/>
                <w:sz w:val="28"/>
                <w:szCs w:val="28"/>
              </w:rPr>
              <w:t xml:space="preserve">суб’єктом звернення </w:t>
            </w:r>
            <w:r w:rsidRPr="00C81917">
              <w:rPr>
                <w:sz w:val="28"/>
                <w:szCs w:val="28"/>
              </w:rPr>
              <w:t>документах або в Єдиному державному демографічному реєстрі відсутні відомості щодо реєстрації місця її проживання (крім внутрішньо переміщених осіб, які подають довідку про взяття на облік внутрішньо переміщеної особи або пред’являють її відображення в електронній формі на Порталі Дія, зокрема з використанням мобільного додатка);</w:t>
            </w:r>
            <w:bookmarkStart w:id="8" w:name="n364"/>
            <w:bookmarkEnd w:id="8"/>
          </w:p>
          <w:p w:rsidR="00157D91" w:rsidRPr="00C81917" w:rsidRDefault="00157D91" w:rsidP="00157D91">
            <w:pPr>
              <w:pStyle w:val="rvps2"/>
              <w:spacing w:after="0" w:afterAutospacing="0"/>
              <w:ind w:firstLine="361"/>
              <w:jc w:val="both"/>
              <w:rPr>
                <w:sz w:val="28"/>
                <w:szCs w:val="28"/>
              </w:rPr>
            </w:pPr>
            <w:bookmarkStart w:id="9" w:name="n347"/>
            <w:bookmarkEnd w:id="9"/>
            <w:r w:rsidRPr="00C81917">
              <w:rPr>
                <w:sz w:val="28"/>
                <w:szCs w:val="28"/>
              </w:rPr>
              <w:t xml:space="preserve">до електронної заяви </w:t>
            </w:r>
            <w:r w:rsidRPr="00C81917">
              <w:rPr>
                <w:rStyle w:val="rvts0"/>
                <w:sz w:val="28"/>
                <w:szCs w:val="28"/>
              </w:rPr>
              <w:t xml:space="preserve">суб’єкт звернення </w:t>
            </w:r>
            <w:r w:rsidRPr="00C81917">
              <w:rPr>
                <w:sz w:val="28"/>
                <w:szCs w:val="28"/>
              </w:rPr>
              <w:t>не прикріпив або прикріпив не в повному обсязі чи у формі, непридатній для візуалізації та сприйняття людиною змісту, документи, внаслідок їх низької якості;</w:t>
            </w:r>
          </w:p>
          <w:p w:rsidR="00157D91" w:rsidRPr="00C81917" w:rsidRDefault="00157D91" w:rsidP="00157D91">
            <w:pPr>
              <w:pStyle w:val="rvps2"/>
              <w:spacing w:after="0" w:afterAutospacing="0"/>
              <w:ind w:firstLine="361"/>
              <w:jc w:val="both"/>
              <w:rPr>
                <w:sz w:val="28"/>
                <w:szCs w:val="28"/>
              </w:rPr>
            </w:pPr>
            <w:bookmarkStart w:id="10" w:name="n348"/>
            <w:bookmarkEnd w:id="10"/>
            <w:r w:rsidRPr="00C81917">
              <w:rPr>
                <w:sz w:val="28"/>
                <w:szCs w:val="28"/>
              </w:rPr>
              <w:t xml:space="preserve">під час перевірки інформації про </w:t>
            </w:r>
            <w:r w:rsidRPr="00C81917">
              <w:rPr>
                <w:rStyle w:val="rvts0"/>
                <w:sz w:val="28"/>
                <w:szCs w:val="28"/>
              </w:rPr>
              <w:t xml:space="preserve">суб’єкта звернення </w:t>
            </w:r>
            <w:r w:rsidRPr="00C81917">
              <w:rPr>
                <w:sz w:val="28"/>
                <w:szCs w:val="28"/>
              </w:rPr>
              <w:t xml:space="preserve">за відповідними реєстрами та базами даних виявлено її невідповідність інформації, що міститься </w:t>
            </w:r>
            <w:r w:rsidR="00C7007A">
              <w:rPr>
                <w:sz w:val="28"/>
                <w:szCs w:val="28"/>
              </w:rPr>
              <w:t>в</w:t>
            </w:r>
            <w:r w:rsidRPr="00C81917">
              <w:rPr>
                <w:sz w:val="28"/>
                <w:szCs w:val="28"/>
              </w:rPr>
              <w:t xml:space="preserve"> документах, що додаються до електронної заяви;</w:t>
            </w:r>
          </w:p>
          <w:p w:rsidR="00157D91" w:rsidRDefault="00157D91" w:rsidP="00157D91">
            <w:pPr>
              <w:pStyle w:val="rvps2"/>
              <w:spacing w:after="0" w:afterAutospacing="0"/>
              <w:ind w:firstLine="361"/>
              <w:jc w:val="both"/>
              <w:rPr>
                <w:spacing w:val="-6"/>
                <w:sz w:val="28"/>
                <w:szCs w:val="28"/>
              </w:rPr>
            </w:pPr>
            <w:r w:rsidRPr="00C81917">
              <w:rPr>
                <w:rFonts w:eastAsia="Arial Unicode MS"/>
                <w:spacing w:val="-6"/>
                <w:sz w:val="28"/>
                <w:szCs w:val="28"/>
                <w:shd w:val="clear" w:color="auto" w:fill="FFFFFF"/>
                <w:lang w:eastAsia="ru-RU"/>
              </w:rPr>
              <w:t>під час отримання посвідчення водія відсутній оригінал медичної довідки встановленого зразка, електронна копія (фотокопія) оригін</w:t>
            </w:r>
            <w:r w:rsidR="00C7007A">
              <w:rPr>
                <w:rFonts w:eastAsia="Arial Unicode MS"/>
                <w:spacing w:val="-6"/>
                <w:sz w:val="28"/>
                <w:szCs w:val="28"/>
                <w:shd w:val="clear" w:color="auto" w:fill="FFFFFF"/>
                <w:lang w:eastAsia="ru-RU"/>
              </w:rPr>
              <w:t>алу якої була додана до заяви (</w:t>
            </w:r>
            <w:r w:rsidRPr="00C81917">
              <w:rPr>
                <w:rFonts w:eastAsia="Arial Unicode MS"/>
                <w:spacing w:val="-6"/>
                <w:sz w:val="28"/>
                <w:szCs w:val="28"/>
                <w:shd w:val="clear" w:color="auto" w:fill="FFFFFF"/>
                <w:lang w:eastAsia="ru-RU"/>
              </w:rPr>
              <w:t xml:space="preserve">крім випадків отримання посвідчення водія </w:t>
            </w:r>
            <w:r w:rsidR="00FB43DA" w:rsidRPr="00FB43DA">
              <w:rPr>
                <w:rFonts w:eastAsia="Arial Unicode MS"/>
                <w:spacing w:val="-6"/>
                <w:sz w:val="28"/>
                <w:szCs w:val="28"/>
                <w:shd w:val="clear" w:color="auto" w:fill="FFFFFF"/>
                <w:lang w:eastAsia="ru-RU"/>
              </w:rPr>
              <w:t>кур’єром або з використанням засобів національного оператора поштового зв’язку</w:t>
            </w:r>
            <w:r w:rsidRPr="00C81917">
              <w:rPr>
                <w:rFonts w:eastAsia="Arial Unicode MS"/>
                <w:spacing w:val="-6"/>
                <w:sz w:val="28"/>
                <w:szCs w:val="28"/>
                <w:shd w:val="clear" w:color="auto" w:fill="FFFFFF"/>
                <w:lang w:eastAsia="ru-RU"/>
              </w:rPr>
              <w:t>);</w:t>
            </w:r>
            <w:bookmarkStart w:id="11" w:name="n349"/>
            <w:bookmarkEnd w:id="11"/>
          </w:p>
          <w:p w:rsidR="00157D91" w:rsidRPr="00C81917" w:rsidRDefault="00157D91" w:rsidP="00157D91">
            <w:pPr>
              <w:pStyle w:val="rvps2"/>
              <w:spacing w:after="0" w:afterAutospacing="0"/>
              <w:ind w:firstLine="361"/>
              <w:jc w:val="both"/>
              <w:rPr>
                <w:spacing w:val="-6"/>
                <w:sz w:val="28"/>
                <w:szCs w:val="28"/>
              </w:rPr>
            </w:pPr>
            <w:r w:rsidRPr="00C81917">
              <w:rPr>
                <w:spacing w:val="-6"/>
                <w:sz w:val="28"/>
                <w:szCs w:val="28"/>
              </w:rPr>
              <w:t xml:space="preserve">установлено факт тимчасового обмеження </w:t>
            </w:r>
            <w:r w:rsidRPr="00C81917">
              <w:rPr>
                <w:rStyle w:val="rvts0"/>
                <w:spacing w:val="-6"/>
                <w:sz w:val="28"/>
                <w:szCs w:val="28"/>
              </w:rPr>
              <w:t xml:space="preserve">суб’єкта звернення </w:t>
            </w:r>
            <w:r w:rsidR="00C7007A">
              <w:rPr>
                <w:rStyle w:val="rvts0"/>
                <w:spacing w:val="-6"/>
                <w:sz w:val="28"/>
                <w:szCs w:val="28"/>
              </w:rPr>
              <w:t>в</w:t>
            </w:r>
            <w:r w:rsidRPr="00C81917">
              <w:rPr>
                <w:spacing w:val="-6"/>
                <w:sz w:val="28"/>
                <w:szCs w:val="28"/>
              </w:rPr>
              <w:t xml:space="preserve"> праві керування транспортними засобами;</w:t>
            </w:r>
            <w:bookmarkStart w:id="12" w:name="n350"/>
            <w:bookmarkEnd w:id="12"/>
          </w:p>
          <w:p w:rsidR="00157D91" w:rsidRPr="00901591" w:rsidRDefault="00157D91" w:rsidP="00157D91">
            <w:pPr>
              <w:pStyle w:val="rvps2"/>
              <w:spacing w:after="0" w:afterAutospacing="0"/>
              <w:ind w:firstLine="361"/>
              <w:jc w:val="both"/>
              <w:rPr>
                <w:spacing w:val="-6"/>
                <w:sz w:val="28"/>
              </w:rPr>
            </w:pPr>
            <w:r w:rsidRPr="00901591">
              <w:rPr>
                <w:spacing w:val="-6"/>
                <w:sz w:val="28"/>
              </w:rPr>
              <w:t xml:space="preserve">якщо за </w:t>
            </w:r>
            <w:r>
              <w:rPr>
                <w:spacing w:val="-6"/>
                <w:sz w:val="28"/>
              </w:rPr>
              <w:t xml:space="preserve">отриманням </w:t>
            </w:r>
            <w:r w:rsidRPr="00901591">
              <w:rPr>
                <w:spacing w:val="-6"/>
                <w:sz w:val="28"/>
              </w:rPr>
              <w:t>посвідчення водія замість втраченого чи викраденого звернулася особа, яка позбавлена в установленому порядку права на керування транспортними засобами або перебуває в розшуку.</w:t>
            </w:r>
          </w:p>
          <w:p w:rsidR="00157D91" w:rsidRPr="00C81917" w:rsidRDefault="00157D91" w:rsidP="00157D91">
            <w:pPr>
              <w:shd w:val="clear" w:color="auto" w:fill="FFFFFF"/>
              <w:ind w:firstLine="215"/>
              <w:rPr>
                <w:rStyle w:val="rvts0"/>
              </w:rPr>
            </w:pPr>
            <w:r>
              <w:rPr>
                <w:rStyle w:val="rvts0"/>
              </w:rPr>
              <w:t xml:space="preserve">У разі подання суб’єктом звернення документів </w:t>
            </w:r>
            <w:r w:rsidRPr="00626C2E">
              <w:t>через Портал Дія, у тому числі з використанням мобільного додатка</w:t>
            </w:r>
            <w:r>
              <w:rPr>
                <w:rStyle w:val="rvts0"/>
              </w:rPr>
              <w:t xml:space="preserve">, відмова  надається </w:t>
            </w:r>
            <w:r w:rsidR="00C7007A">
              <w:rPr>
                <w:rStyle w:val="rvts0"/>
              </w:rPr>
              <w:t>в</w:t>
            </w:r>
            <w:r>
              <w:rPr>
                <w:rStyle w:val="rvts0"/>
              </w:rPr>
              <w:t xml:space="preserve"> разі, коли</w:t>
            </w:r>
            <w:r w:rsidRPr="00C81917">
              <w:rPr>
                <w:rStyle w:val="rvts0"/>
              </w:rPr>
              <w:t>:</w:t>
            </w:r>
          </w:p>
          <w:p w:rsidR="00157D91" w:rsidRPr="00626C2E" w:rsidRDefault="00C7007A" w:rsidP="00157D91">
            <w:pPr>
              <w:pStyle w:val="rvps2"/>
              <w:spacing w:after="0" w:afterAutospacing="0"/>
              <w:ind w:firstLine="361"/>
              <w:jc w:val="both"/>
              <w:rPr>
                <w:spacing w:val="-6"/>
                <w:sz w:val="28"/>
                <w:szCs w:val="28"/>
              </w:rPr>
            </w:pPr>
            <w:r>
              <w:rPr>
                <w:spacing w:val="-6"/>
                <w:sz w:val="28"/>
                <w:szCs w:val="28"/>
              </w:rPr>
              <w:t>у</w:t>
            </w:r>
            <w:r w:rsidR="00157D91" w:rsidRPr="00626C2E">
              <w:rPr>
                <w:spacing w:val="-6"/>
                <w:sz w:val="28"/>
                <w:szCs w:val="28"/>
              </w:rPr>
              <w:t xml:space="preserve"> Єдиному державному реєстрі МВС відсутній відцифрований образ обличчя водія;</w:t>
            </w:r>
            <w:bookmarkStart w:id="13" w:name="n353"/>
            <w:bookmarkEnd w:id="13"/>
          </w:p>
          <w:p w:rsidR="00157D91" w:rsidRPr="00626C2E" w:rsidRDefault="00157D91" w:rsidP="00157D91">
            <w:pPr>
              <w:pStyle w:val="rvps2"/>
              <w:spacing w:after="0" w:afterAutospacing="0"/>
              <w:ind w:firstLine="361"/>
              <w:jc w:val="both"/>
              <w:rPr>
                <w:spacing w:val="-6"/>
                <w:sz w:val="28"/>
                <w:szCs w:val="28"/>
              </w:rPr>
            </w:pPr>
            <w:r w:rsidRPr="00626C2E">
              <w:rPr>
                <w:spacing w:val="-6"/>
                <w:sz w:val="28"/>
                <w:szCs w:val="28"/>
              </w:rPr>
              <w:t xml:space="preserve">у поданих </w:t>
            </w:r>
            <w:r>
              <w:rPr>
                <w:spacing w:val="-6"/>
                <w:sz w:val="28"/>
                <w:szCs w:val="28"/>
              </w:rPr>
              <w:t xml:space="preserve">суб’єктом звернення </w:t>
            </w:r>
            <w:r w:rsidRPr="00626C2E">
              <w:rPr>
                <w:spacing w:val="-6"/>
                <w:sz w:val="28"/>
                <w:szCs w:val="28"/>
              </w:rPr>
              <w:t>документах або в Єдиному державному демографічному реєстрі відсутні ві</w:t>
            </w:r>
            <w:r>
              <w:rPr>
                <w:spacing w:val="-6"/>
                <w:sz w:val="28"/>
                <w:szCs w:val="28"/>
              </w:rPr>
              <w:t>домості щодо реєстрації місця його</w:t>
            </w:r>
            <w:r w:rsidRPr="00626C2E">
              <w:rPr>
                <w:spacing w:val="-6"/>
                <w:sz w:val="28"/>
                <w:szCs w:val="28"/>
              </w:rPr>
              <w:t xml:space="preserve"> проживання (крім внутрішньо переміщених осіб, які подають довідку про взяття на облік внутрішньо переміщеної особи або пред’являють її відображення в електронній формі на Порталі Дія, зокрема з використанням мобільного додатка);</w:t>
            </w:r>
          </w:p>
          <w:p w:rsidR="00157D91" w:rsidRDefault="00157D91" w:rsidP="00157D91">
            <w:pPr>
              <w:ind w:firstLine="317"/>
              <w:rPr>
                <w:spacing w:val="-6"/>
                <w:shd w:val="clear" w:color="auto" w:fill="FFFFFF"/>
              </w:rPr>
            </w:pPr>
            <w:r w:rsidRPr="00626C2E">
              <w:rPr>
                <w:spacing w:val="-6"/>
                <w:lang w:eastAsia="ru-RU"/>
              </w:rPr>
              <w:t>не прикріплено копію (фотокопію) медичної довідки,   придатної для візуалізації та сприйняття людиною її змісту</w:t>
            </w:r>
            <w:r w:rsidRPr="00626C2E">
              <w:rPr>
                <w:spacing w:val="-6"/>
              </w:rPr>
              <w:t xml:space="preserve"> (у разі отримання посвідчення водія </w:t>
            </w:r>
            <w:r w:rsidR="00FB43DA">
              <w:rPr>
                <w:rFonts w:eastAsia="Arial Unicode MS"/>
                <w:shd w:val="clear" w:color="auto" w:fill="FFFFFF"/>
                <w:lang w:eastAsia="ru-RU"/>
              </w:rPr>
              <w:t>кур’єром або з використанням засобів</w:t>
            </w:r>
            <w:r w:rsidR="00FB43DA" w:rsidRPr="00471209">
              <w:rPr>
                <w:rFonts w:eastAsia="Arial Unicode MS"/>
                <w:shd w:val="clear" w:color="auto" w:fill="FFFFFF"/>
                <w:lang w:eastAsia="ru-RU"/>
              </w:rPr>
              <w:t xml:space="preserve"> національн</w:t>
            </w:r>
            <w:r w:rsidR="00FB43DA">
              <w:rPr>
                <w:rFonts w:eastAsia="Arial Unicode MS"/>
                <w:shd w:val="clear" w:color="auto" w:fill="FFFFFF"/>
                <w:lang w:eastAsia="ru-RU"/>
              </w:rPr>
              <w:t>ого оператора поштового зв’язку</w:t>
            </w:r>
            <w:r w:rsidRPr="00626C2E">
              <w:rPr>
                <w:spacing w:val="-6"/>
                <w:shd w:val="clear" w:color="auto" w:fill="FFFFFF"/>
              </w:rPr>
              <w:t>);</w:t>
            </w:r>
            <w:bookmarkStart w:id="14" w:name="n365"/>
            <w:bookmarkStart w:id="15" w:name="n354"/>
            <w:bookmarkEnd w:id="14"/>
            <w:bookmarkEnd w:id="15"/>
          </w:p>
          <w:p w:rsidR="00157D91" w:rsidRDefault="00157D91" w:rsidP="00157D91">
            <w:pPr>
              <w:ind w:firstLine="317"/>
            </w:pPr>
            <w:r>
              <w:t xml:space="preserve">установлено факт тимчасового обмеження суб’єкта звернення </w:t>
            </w:r>
            <w:r w:rsidR="00C7007A">
              <w:t>в</w:t>
            </w:r>
            <w:r>
              <w:t xml:space="preserve"> праві керування транспортними засобами;</w:t>
            </w:r>
            <w:bookmarkStart w:id="16" w:name="n355"/>
            <w:bookmarkEnd w:id="16"/>
          </w:p>
          <w:p w:rsidR="00157D91" w:rsidRDefault="00157D91" w:rsidP="00157D91">
            <w:pPr>
              <w:ind w:firstLine="317"/>
            </w:pPr>
            <w:r>
              <w:t xml:space="preserve">виявлено невідповідність відомостей щодо медичної довідки встановленого зразка, наведених </w:t>
            </w:r>
            <w:r w:rsidR="00BF2DCD">
              <w:t>суб’єктом</w:t>
            </w:r>
            <w:r>
              <w:t xml:space="preserve"> звернення </w:t>
            </w:r>
            <w:r w:rsidR="00C7007A">
              <w:t>в</w:t>
            </w:r>
            <w:r>
              <w:t xml:space="preserve"> заяві, поданій через Портал Дія, у тому числі з використанням мобільного додатка, відомостям, зазначеним у довідці, пред’явленій під час отримання посвідчення водія, а також у разі наявності обмежень, за яких не дозволяється керувати транспортним засобом;</w:t>
            </w:r>
            <w:bookmarkStart w:id="17" w:name="n356"/>
            <w:bookmarkEnd w:id="17"/>
          </w:p>
          <w:p w:rsidR="00157D91" w:rsidRDefault="00157D91" w:rsidP="00157D91">
            <w:pPr>
              <w:ind w:firstLine="317"/>
            </w:pPr>
            <w:r>
              <w:t xml:space="preserve">під час отримання посвідчення водія відсутній оригінал медичної довідки встановленого зразка, відомості щодо якої наведені </w:t>
            </w:r>
            <w:r w:rsidR="00C7007A">
              <w:t>в</w:t>
            </w:r>
            <w:r>
              <w:t xml:space="preserve"> заяві, поданій через Портал Дія, у тому числі з використанням мобільного додатка</w:t>
            </w:r>
            <w:r w:rsidRPr="00626C2E">
              <w:t>;</w:t>
            </w:r>
            <w:bookmarkStart w:id="18" w:name="n357"/>
            <w:bookmarkEnd w:id="18"/>
          </w:p>
          <w:p w:rsidR="00157D91" w:rsidRPr="00901591" w:rsidRDefault="00157D91" w:rsidP="00157D91">
            <w:pPr>
              <w:ind w:firstLine="317"/>
              <w:rPr>
                <w:spacing w:val="-6"/>
                <w:shd w:val="clear" w:color="auto" w:fill="FFFFFF"/>
              </w:rPr>
            </w:pPr>
            <w:r>
              <w:t>якщо за отриманням посвідчення водія замість втраченого чи викраденого звернулася особа, яка позбавлена в установленому порядку права на керування транспортними засобами або перебуває в розшуку</w:t>
            </w:r>
          </w:p>
        </w:tc>
      </w:tr>
      <w:tr w:rsidR="00157D91" w:rsidRPr="00F94EC9" w:rsidTr="00F83469">
        <w:tc>
          <w:tcPr>
            <w:tcW w:w="925" w:type="dxa"/>
            <w:tcBorders>
              <w:top w:val="outset" w:sz="6" w:space="0" w:color="000000"/>
              <w:left w:val="outset" w:sz="6" w:space="0" w:color="000000"/>
              <w:bottom w:val="outset" w:sz="6" w:space="0" w:color="000000"/>
              <w:right w:val="outset" w:sz="6" w:space="0" w:color="000000"/>
            </w:tcBorders>
          </w:tcPr>
          <w:p w:rsidR="00157D91" w:rsidRPr="00F94EC9" w:rsidRDefault="00157D91" w:rsidP="00157D91">
            <w:pPr>
              <w:jc w:val="left"/>
              <w:rPr>
                <w:sz w:val="24"/>
                <w:szCs w:val="24"/>
                <w:lang w:eastAsia="uk-UA"/>
              </w:rPr>
            </w:pPr>
            <w:r w:rsidRPr="00F94EC9">
              <w:rPr>
                <w:sz w:val="24"/>
                <w:szCs w:val="24"/>
                <w:lang w:eastAsia="uk-UA"/>
              </w:rPr>
              <w:t>1</w:t>
            </w:r>
            <w:r w:rsidR="00CA000E">
              <w:rPr>
                <w:sz w:val="24"/>
                <w:szCs w:val="24"/>
                <w:lang w:eastAsia="uk-UA"/>
              </w:rPr>
              <w:t>4</w:t>
            </w:r>
            <w:r>
              <w:rPr>
                <w:sz w:val="24"/>
                <w:szCs w:val="24"/>
                <w:lang w:eastAsia="uk-UA"/>
              </w:rPr>
              <w:t>.</w:t>
            </w:r>
          </w:p>
        </w:tc>
        <w:tc>
          <w:tcPr>
            <w:tcW w:w="3190" w:type="dxa"/>
            <w:tcBorders>
              <w:top w:val="outset" w:sz="6" w:space="0" w:color="000000"/>
              <w:left w:val="outset" w:sz="6" w:space="0" w:color="000000"/>
              <w:bottom w:val="outset" w:sz="6" w:space="0" w:color="000000"/>
              <w:right w:val="outset" w:sz="6" w:space="0" w:color="000000"/>
            </w:tcBorders>
          </w:tcPr>
          <w:p w:rsidR="00157D91" w:rsidRPr="00B102F7" w:rsidRDefault="00157D91" w:rsidP="00157D91">
            <w:pPr>
              <w:jc w:val="left"/>
              <w:rPr>
                <w:lang w:eastAsia="uk-UA"/>
              </w:rPr>
            </w:pPr>
            <w:r w:rsidRPr="00B102F7">
              <w:rPr>
                <w:rStyle w:val="markedcontent"/>
              </w:rPr>
              <w:t xml:space="preserve">Результат надання </w:t>
            </w:r>
            <w:r w:rsidRPr="00B102F7">
              <w:br/>
            </w:r>
            <w:r w:rsidRPr="00B102F7">
              <w:rPr>
                <w:rStyle w:val="markedcontent"/>
              </w:rPr>
              <w:t xml:space="preserve">адміністративної </w:t>
            </w:r>
            <w:r w:rsidRPr="00B102F7">
              <w:br/>
            </w:r>
            <w:r w:rsidRPr="00B102F7">
              <w:rPr>
                <w:rStyle w:val="markedcontent"/>
              </w:rPr>
              <w:t>послуги</w:t>
            </w:r>
          </w:p>
        </w:tc>
        <w:tc>
          <w:tcPr>
            <w:tcW w:w="5808" w:type="dxa"/>
            <w:tcBorders>
              <w:top w:val="outset" w:sz="6" w:space="0" w:color="000000"/>
              <w:left w:val="outset" w:sz="6" w:space="0" w:color="000000"/>
              <w:bottom w:val="outset" w:sz="6" w:space="0" w:color="000000"/>
              <w:right w:val="outset" w:sz="6" w:space="0" w:color="000000"/>
            </w:tcBorders>
          </w:tcPr>
          <w:p w:rsidR="00157D91" w:rsidRPr="00B102F7" w:rsidRDefault="00157D91" w:rsidP="00157D91">
            <w:pPr>
              <w:tabs>
                <w:tab w:val="left" w:pos="1565"/>
              </w:tabs>
              <w:ind w:firstLine="217"/>
              <w:rPr>
                <w:spacing w:val="-6"/>
                <w:lang w:eastAsia="uk-UA"/>
              </w:rPr>
            </w:pPr>
            <w:r>
              <w:rPr>
                <w:rStyle w:val="markedcontent"/>
                <w:spacing w:val="-6"/>
              </w:rPr>
              <w:t xml:space="preserve">Видача посвідчення водія </w:t>
            </w:r>
            <w:r w:rsidR="0020034A">
              <w:rPr>
                <w:rStyle w:val="markedcontent"/>
                <w:spacing w:val="-6"/>
              </w:rPr>
              <w:t xml:space="preserve">на право керування транспортним засобом </w:t>
            </w:r>
            <w:r w:rsidRPr="00862AC8">
              <w:t>або надання листа з обґрунтуванням причин відмови в його видачі</w:t>
            </w:r>
          </w:p>
        </w:tc>
      </w:tr>
      <w:tr w:rsidR="00157D91" w:rsidRPr="00F94EC9" w:rsidTr="00F83469">
        <w:tc>
          <w:tcPr>
            <w:tcW w:w="925" w:type="dxa"/>
            <w:tcBorders>
              <w:top w:val="outset" w:sz="6" w:space="0" w:color="000000"/>
              <w:left w:val="outset" w:sz="6" w:space="0" w:color="000000"/>
              <w:bottom w:val="outset" w:sz="6" w:space="0" w:color="000000"/>
              <w:right w:val="outset" w:sz="6" w:space="0" w:color="000000"/>
            </w:tcBorders>
          </w:tcPr>
          <w:p w:rsidR="00157D91" w:rsidRPr="00F94EC9" w:rsidRDefault="00157D91" w:rsidP="00157D91">
            <w:pPr>
              <w:jc w:val="left"/>
              <w:rPr>
                <w:sz w:val="24"/>
                <w:szCs w:val="24"/>
                <w:lang w:eastAsia="uk-UA"/>
              </w:rPr>
            </w:pPr>
            <w:r w:rsidRPr="00F94EC9">
              <w:rPr>
                <w:sz w:val="24"/>
                <w:szCs w:val="24"/>
                <w:lang w:eastAsia="uk-UA"/>
              </w:rPr>
              <w:t>1</w:t>
            </w:r>
            <w:r w:rsidR="00CA000E">
              <w:rPr>
                <w:sz w:val="24"/>
                <w:szCs w:val="24"/>
                <w:lang w:eastAsia="uk-UA"/>
              </w:rPr>
              <w:t>5</w:t>
            </w:r>
            <w:r>
              <w:rPr>
                <w:sz w:val="24"/>
                <w:szCs w:val="24"/>
                <w:lang w:eastAsia="uk-UA"/>
              </w:rPr>
              <w:t>.</w:t>
            </w:r>
          </w:p>
        </w:tc>
        <w:tc>
          <w:tcPr>
            <w:tcW w:w="3190" w:type="dxa"/>
            <w:tcBorders>
              <w:top w:val="outset" w:sz="6" w:space="0" w:color="000000"/>
              <w:left w:val="outset" w:sz="6" w:space="0" w:color="000000"/>
              <w:bottom w:val="outset" w:sz="6" w:space="0" w:color="000000"/>
              <w:right w:val="outset" w:sz="6" w:space="0" w:color="000000"/>
            </w:tcBorders>
          </w:tcPr>
          <w:p w:rsidR="00157D91" w:rsidRPr="00771AF8" w:rsidRDefault="00157D91" w:rsidP="00157D91">
            <w:pPr>
              <w:jc w:val="left"/>
              <w:rPr>
                <w:lang w:eastAsia="uk-UA"/>
              </w:rPr>
            </w:pPr>
            <w:r w:rsidRPr="00771AF8">
              <w:rPr>
                <w:rStyle w:val="markedcontent"/>
              </w:rPr>
              <w:t xml:space="preserve">Способи отримання </w:t>
            </w:r>
            <w:r w:rsidRPr="00771AF8">
              <w:br/>
            </w:r>
            <w:r w:rsidRPr="00771AF8">
              <w:rPr>
                <w:rStyle w:val="markedcontent"/>
              </w:rPr>
              <w:t>відповіді (результату)</w:t>
            </w:r>
          </w:p>
        </w:tc>
        <w:tc>
          <w:tcPr>
            <w:tcW w:w="5808" w:type="dxa"/>
            <w:tcBorders>
              <w:top w:val="outset" w:sz="6" w:space="0" w:color="000000"/>
              <w:left w:val="outset" w:sz="6" w:space="0" w:color="000000"/>
              <w:bottom w:val="outset" w:sz="6" w:space="0" w:color="000000"/>
              <w:right w:val="outset" w:sz="6" w:space="0" w:color="000000"/>
            </w:tcBorders>
          </w:tcPr>
          <w:p w:rsidR="00157D91" w:rsidRDefault="00157D91" w:rsidP="00157D91">
            <w:pPr>
              <w:tabs>
                <w:tab w:val="left" w:pos="358"/>
                <w:tab w:val="left" w:pos="449"/>
              </w:tabs>
              <w:ind w:firstLine="151"/>
              <w:rPr>
                <w:rStyle w:val="markedcontent"/>
                <w:spacing w:val="-6"/>
              </w:rPr>
            </w:pPr>
            <w:bookmarkStart w:id="19" w:name="o638"/>
            <w:bookmarkEnd w:id="19"/>
            <w:r>
              <w:rPr>
                <w:rStyle w:val="markedcontent"/>
                <w:spacing w:val="-6"/>
              </w:rPr>
              <w:t>Особист</w:t>
            </w:r>
            <w:r w:rsidR="00A71322">
              <w:rPr>
                <w:rStyle w:val="markedcontent"/>
                <w:spacing w:val="-6"/>
              </w:rPr>
              <w:t>о</w:t>
            </w:r>
            <w:r>
              <w:rPr>
                <w:rStyle w:val="markedcontent"/>
                <w:spacing w:val="-6"/>
              </w:rPr>
              <w:t xml:space="preserve"> </w:t>
            </w:r>
            <w:r w:rsidR="00C7007A">
              <w:rPr>
                <w:rStyle w:val="markedcontent"/>
                <w:spacing w:val="-6"/>
              </w:rPr>
              <w:t>в</w:t>
            </w:r>
            <w:r w:rsidR="0010072E">
              <w:rPr>
                <w:rStyle w:val="markedcontent"/>
                <w:spacing w:val="-6"/>
              </w:rPr>
              <w:t xml:space="preserve"> </w:t>
            </w:r>
            <w:r w:rsidR="0010072E">
              <w:rPr>
                <w:color w:val="000000"/>
              </w:rPr>
              <w:t>суб’єкта надання адміністративної послуги</w:t>
            </w:r>
            <w:r w:rsidR="00267588">
              <w:rPr>
                <w:rStyle w:val="markedcontent"/>
              </w:rPr>
              <w:t xml:space="preserve"> або</w:t>
            </w:r>
            <w:r w:rsidR="0020034A">
              <w:rPr>
                <w:rStyle w:val="markedcontent"/>
              </w:rPr>
              <w:t xml:space="preserve"> </w:t>
            </w:r>
            <w:r w:rsidR="00A71322">
              <w:t>центрі</w:t>
            </w:r>
            <w:r>
              <w:t xml:space="preserve"> надання адміністративн</w:t>
            </w:r>
            <w:r w:rsidR="0020034A">
              <w:t>их</w:t>
            </w:r>
            <w:r>
              <w:t xml:space="preserve"> послуг</w:t>
            </w:r>
            <w:r w:rsidR="0020034A">
              <w:t>;</w:t>
            </w:r>
          </w:p>
          <w:p w:rsidR="00157D91" w:rsidRPr="0020034A" w:rsidRDefault="00157D91" w:rsidP="00DE4A6A">
            <w:pPr>
              <w:tabs>
                <w:tab w:val="left" w:pos="358"/>
                <w:tab w:val="left" w:pos="449"/>
              </w:tabs>
              <w:ind w:firstLine="151"/>
              <w:rPr>
                <w:lang w:eastAsia="uk-UA"/>
              </w:rPr>
            </w:pPr>
            <w:r>
              <w:rPr>
                <w:rStyle w:val="markedcontent"/>
                <w:spacing w:val="-6"/>
              </w:rPr>
              <w:t xml:space="preserve"> </w:t>
            </w:r>
            <w:r w:rsidR="00FB43DA">
              <w:rPr>
                <w:rFonts w:eastAsia="Arial Unicode MS"/>
                <w:shd w:val="clear" w:color="auto" w:fill="FFFFFF"/>
                <w:lang w:eastAsia="ru-RU"/>
              </w:rPr>
              <w:t>кур’єром або з використанням засобів</w:t>
            </w:r>
            <w:r w:rsidR="00FB43DA" w:rsidRPr="00471209">
              <w:rPr>
                <w:rFonts w:eastAsia="Arial Unicode MS"/>
                <w:shd w:val="clear" w:color="auto" w:fill="FFFFFF"/>
                <w:lang w:eastAsia="ru-RU"/>
              </w:rPr>
              <w:t xml:space="preserve"> національн</w:t>
            </w:r>
            <w:r w:rsidR="00FB43DA">
              <w:rPr>
                <w:rFonts w:eastAsia="Arial Unicode MS"/>
                <w:shd w:val="clear" w:color="auto" w:fill="FFFFFF"/>
                <w:lang w:eastAsia="ru-RU"/>
              </w:rPr>
              <w:t>ого оператора поштового зв’язку</w:t>
            </w:r>
          </w:p>
        </w:tc>
      </w:tr>
    </w:tbl>
    <w:p w:rsidR="00BD05A7" w:rsidRPr="008E5723" w:rsidRDefault="00BD05A7">
      <w:pPr>
        <w:rPr>
          <w:szCs w:val="24"/>
        </w:rPr>
      </w:pPr>
      <w:bookmarkStart w:id="20" w:name="n43"/>
      <w:bookmarkEnd w:id="20"/>
    </w:p>
    <w:p w:rsidR="00771AF8" w:rsidRPr="008E5723" w:rsidRDefault="00771AF8">
      <w:pPr>
        <w:rPr>
          <w:szCs w:val="24"/>
        </w:rPr>
      </w:pPr>
    </w:p>
    <w:p w:rsidR="00C7007A" w:rsidRDefault="00C7007A" w:rsidP="00C7007A">
      <w:pPr>
        <w:spacing w:line="240" w:lineRule="atLeast"/>
        <w:ind w:left="-142" w:right="-143"/>
        <w:rPr>
          <w:b/>
        </w:rPr>
      </w:pPr>
      <w:r>
        <w:rPr>
          <w:b/>
        </w:rPr>
        <w:t>Начальник</w:t>
      </w:r>
      <w:r w:rsidRPr="008E05B9">
        <w:rPr>
          <w:b/>
        </w:rPr>
        <w:t xml:space="preserve"> Голо</w:t>
      </w:r>
      <w:r>
        <w:rPr>
          <w:b/>
        </w:rPr>
        <w:t xml:space="preserve">вного </w:t>
      </w:r>
    </w:p>
    <w:p w:rsidR="00C7007A" w:rsidRDefault="00C7007A" w:rsidP="00C7007A">
      <w:pPr>
        <w:spacing w:line="240" w:lineRule="atLeast"/>
        <w:ind w:left="-142" w:right="-143"/>
        <w:rPr>
          <w:b/>
        </w:rPr>
      </w:pPr>
      <w:r>
        <w:rPr>
          <w:b/>
        </w:rPr>
        <w:t>сервісного центру МВС</w:t>
      </w:r>
      <w:r>
        <w:rPr>
          <w:b/>
        </w:rPr>
        <w:tab/>
      </w:r>
      <w:r>
        <w:rPr>
          <w:b/>
        </w:rPr>
        <w:tab/>
        <w:t xml:space="preserve">                                       Євген МОЙСЕЄНКО</w:t>
      </w:r>
    </w:p>
    <w:p w:rsidR="007A579F" w:rsidRPr="00771AF8" w:rsidRDefault="007A579F" w:rsidP="00C7007A">
      <w:pPr>
        <w:rPr>
          <w:b/>
        </w:rPr>
      </w:pPr>
    </w:p>
    <w:sectPr w:rsidR="007A579F" w:rsidRPr="00771AF8" w:rsidSect="00F83469">
      <w:headerReference w:type="default" r:id="rId10"/>
      <w:pgSz w:w="11906" w:h="16838"/>
      <w:pgMar w:top="1276" w:right="707" w:bottom="1135" w:left="1134" w:header="426"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2E4" w:rsidRDefault="005512E4">
      <w:r>
        <w:separator/>
      </w:r>
    </w:p>
  </w:endnote>
  <w:endnote w:type="continuationSeparator" w:id="0">
    <w:p w:rsidR="005512E4" w:rsidRDefault="0055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2E4" w:rsidRDefault="005512E4">
      <w:r>
        <w:separator/>
      </w:r>
    </w:p>
  </w:footnote>
  <w:footnote w:type="continuationSeparator" w:id="0">
    <w:p w:rsidR="005512E4" w:rsidRDefault="00551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A6A" w:rsidRPr="003945B6" w:rsidRDefault="00DE4A6A">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5E652E">
      <w:rPr>
        <w:noProof/>
        <w:sz w:val="24"/>
        <w:szCs w:val="24"/>
      </w:rPr>
      <w:t>2</w:t>
    </w:r>
    <w:r w:rsidRPr="003945B6">
      <w:rPr>
        <w:sz w:val="24"/>
        <w:szCs w:val="24"/>
      </w:rPr>
      <w:fldChar w:fldCharType="end"/>
    </w:r>
  </w:p>
  <w:p w:rsidR="00DE4A6A" w:rsidRDefault="00DE4A6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5407B32"/>
    <w:multiLevelType w:val="hybridMultilevel"/>
    <w:tmpl w:val="B7666C92"/>
    <w:lvl w:ilvl="0" w:tplc="20000011">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3">
    <w:nsid w:val="2D961EDD"/>
    <w:multiLevelType w:val="hybridMultilevel"/>
    <w:tmpl w:val="F7C844FC"/>
    <w:lvl w:ilvl="0" w:tplc="59FA25C8">
      <w:start w:val="1"/>
      <w:numFmt w:val="decimal"/>
      <w:lvlText w:val="%1)"/>
      <w:lvlJc w:val="left"/>
      <w:pPr>
        <w:ind w:left="1651" w:hanging="1050"/>
      </w:pPr>
      <w:rPr>
        <w:rFonts w:cs="Times New Roman" w:hint="default"/>
      </w:rPr>
    </w:lvl>
    <w:lvl w:ilvl="1" w:tplc="04220019" w:tentative="1">
      <w:start w:val="1"/>
      <w:numFmt w:val="lowerLetter"/>
      <w:lvlText w:val="%2."/>
      <w:lvlJc w:val="left"/>
      <w:pPr>
        <w:ind w:left="1681" w:hanging="360"/>
      </w:pPr>
      <w:rPr>
        <w:rFonts w:cs="Times New Roman"/>
      </w:rPr>
    </w:lvl>
    <w:lvl w:ilvl="2" w:tplc="0422001B" w:tentative="1">
      <w:start w:val="1"/>
      <w:numFmt w:val="lowerRoman"/>
      <w:lvlText w:val="%3."/>
      <w:lvlJc w:val="right"/>
      <w:pPr>
        <w:ind w:left="2401" w:hanging="180"/>
      </w:pPr>
      <w:rPr>
        <w:rFonts w:cs="Times New Roman"/>
      </w:rPr>
    </w:lvl>
    <w:lvl w:ilvl="3" w:tplc="0422000F" w:tentative="1">
      <w:start w:val="1"/>
      <w:numFmt w:val="decimal"/>
      <w:lvlText w:val="%4."/>
      <w:lvlJc w:val="left"/>
      <w:pPr>
        <w:ind w:left="3121" w:hanging="360"/>
      </w:pPr>
      <w:rPr>
        <w:rFonts w:cs="Times New Roman"/>
      </w:rPr>
    </w:lvl>
    <w:lvl w:ilvl="4" w:tplc="04220019" w:tentative="1">
      <w:start w:val="1"/>
      <w:numFmt w:val="lowerLetter"/>
      <w:lvlText w:val="%5."/>
      <w:lvlJc w:val="left"/>
      <w:pPr>
        <w:ind w:left="3841" w:hanging="360"/>
      </w:pPr>
      <w:rPr>
        <w:rFonts w:cs="Times New Roman"/>
      </w:rPr>
    </w:lvl>
    <w:lvl w:ilvl="5" w:tplc="0422001B" w:tentative="1">
      <w:start w:val="1"/>
      <w:numFmt w:val="lowerRoman"/>
      <w:lvlText w:val="%6."/>
      <w:lvlJc w:val="right"/>
      <w:pPr>
        <w:ind w:left="4561" w:hanging="180"/>
      </w:pPr>
      <w:rPr>
        <w:rFonts w:cs="Times New Roman"/>
      </w:rPr>
    </w:lvl>
    <w:lvl w:ilvl="6" w:tplc="0422000F" w:tentative="1">
      <w:start w:val="1"/>
      <w:numFmt w:val="decimal"/>
      <w:lvlText w:val="%7."/>
      <w:lvlJc w:val="left"/>
      <w:pPr>
        <w:ind w:left="5281" w:hanging="360"/>
      </w:pPr>
      <w:rPr>
        <w:rFonts w:cs="Times New Roman"/>
      </w:rPr>
    </w:lvl>
    <w:lvl w:ilvl="7" w:tplc="04220019" w:tentative="1">
      <w:start w:val="1"/>
      <w:numFmt w:val="lowerLetter"/>
      <w:lvlText w:val="%8."/>
      <w:lvlJc w:val="left"/>
      <w:pPr>
        <w:ind w:left="6001" w:hanging="360"/>
      </w:pPr>
      <w:rPr>
        <w:rFonts w:cs="Times New Roman"/>
      </w:rPr>
    </w:lvl>
    <w:lvl w:ilvl="8" w:tplc="0422001B" w:tentative="1">
      <w:start w:val="1"/>
      <w:numFmt w:val="lowerRoman"/>
      <w:lvlText w:val="%9."/>
      <w:lvlJc w:val="right"/>
      <w:pPr>
        <w:ind w:left="6721" w:hanging="180"/>
      </w:pPr>
      <w:rPr>
        <w:rFonts w:cs="Times New Roman"/>
      </w:rPr>
    </w:lvl>
  </w:abstractNum>
  <w:abstractNum w:abstractNumId="4">
    <w:nsid w:val="42075373"/>
    <w:multiLevelType w:val="hybridMultilevel"/>
    <w:tmpl w:val="5B44D63A"/>
    <w:lvl w:ilvl="0" w:tplc="0F129A8C">
      <w:start w:val="1"/>
      <w:numFmt w:val="decimal"/>
      <w:lvlText w:val="%1)"/>
      <w:lvlJc w:val="left"/>
      <w:pPr>
        <w:ind w:left="1245" w:hanging="795"/>
      </w:pPr>
      <w:rPr>
        <w:rFonts w:cs="Times New Roman" w:hint="default"/>
      </w:rPr>
    </w:lvl>
    <w:lvl w:ilvl="1" w:tplc="20000019" w:tentative="1">
      <w:start w:val="1"/>
      <w:numFmt w:val="lowerLetter"/>
      <w:lvlText w:val="%2."/>
      <w:lvlJc w:val="left"/>
      <w:pPr>
        <w:ind w:left="1530" w:hanging="360"/>
      </w:pPr>
      <w:rPr>
        <w:rFonts w:cs="Times New Roman"/>
      </w:rPr>
    </w:lvl>
    <w:lvl w:ilvl="2" w:tplc="2000001B" w:tentative="1">
      <w:start w:val="1"/>
      <w:numFmt w:val="lowerRoman"/>
      <w:lvlText w:val="%3."/>
      <w:lvlJc w:val="right"/>
      <w:pPr>
        <w:ind w:left="2250" w:hanging="180"/>
      </w:pPr>
      <w:rPr>
        <w:rFonts w:cs="Times New Roman"/>
      </w:rPr>
    </w:lvl>
    <w:lvl w:ilvl="3" w:tplc="2000000F" w:tentative="1">
      <w:start w:val="1"/>
      <w:numFmt w:val="decimal"/>
      <w:lvlText w:val="%4."/>
      <w:lvlJc w:val="left"/>
      <w:pPr>
        <w:ind w:left="2970" w:hanging="360"/>
      </w:pPr>
      <w:rPr>
        <w:rFonts w:cs="Times New Roman"/>
      </w:rPr>
    </w:lvl>
    <w:lvl w:ilvl="4" w:tplc="20000019" w:tentative="1">
      <w:start w:val="1"/>
      <w:numFmt w:val="lowerLetter"/>
      <w:lvlText w:val="%5."/>
      <w:lvlJc w:val="left"/>
      <w:pPr>
        <w:ind w:left="3690" w:hanging="360"/>
      </w:pPr>
      <w:rPr>
        <w:rFonts w:cs="Times New Roman"/>
      </w:rPr>
    </w:lvl>
    <w:lvl w:ilvl="5" w:tplc="2000001B" w:tentative="1">
      <w:start w:val="1"/>
      <w:numFmt w:val="lowerRoman"/>
      <w:lvlText w:val="%6."/>
      <w:lvlJc w:val="right"/>
      <w:pPr>
        <w:ind w:left="4410" w:hanging="180"/>
      </w:pPr>
      <w:rPr>
        <w:rFonts w:cs="Times New Roman"/>
      </w:rPr>
    </w:lvl>
    <w:lvl w:ilvl="6" w:tplc="2000000F" w:tentative="1">
      <w:start w:val="1"/>
      <w:numFmt w:val="decimal"/>
      <w:lvlText w:val="%7."/>
      <w:lvlJc w:val="left"/>
      <w:pPr>
        <w:ind w:left="5130" w:hanging="360"/>
      </w:pPr>
      <w:rPr>
        <w:rFonts w:cs="Times New Roman"/>
      </w:rPr>
    </w:lvl>
    <w:lvl w:ilvl="7" w:tplc="20000019" w:tentative="1">
      <w:start w:val="1"/>
      <w:numFmt w:val="lowerLetter"/>
      <w:lvlText w:val="%8."/>
      <w:lvlJc w:val="left"/>
      <w:pPr>
        <w:ind w:left="5850" w:hanging="360"/>
      </w:pPr>
      <w:rPr>
        <w:rFonts w:cs="Times New Roman"/>
      </w:rPr>
    </w:lvl>
    <w:lvl w:ilvl="8" w:tplc="2000001B" w:tentative="1">
      <w:start w:val="1"/>
      <w:numFmt w:val="lowerRoman"/>
      <w:lvlText w:val="%9."/>
      <w:lvlJc w:val="right"/>
      <w:pPr>
        <w:ind w:left="6570" w:hanging="180"/>
      </w:pPr>
      <w:rPr>
        <w:rFonts w:cs="Times New Roman"/>
      </w:rPr>
    </w:lvl>
  </w:abstractNum>
  <w:abstractNum w:abstractNumId="5">
    <w:nsid w:val="63103A2D"/>
    <w:multiLevelType w:val="hybridMultilevel"/>
    <w:tmpl w:val="BBA08C6A"/>
    <w:lvl w:ilvl="0" w:tplc="2A06B5AA">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6">
    <w:nsid w:val="716C11EE"/>
    <w:multiLevelType w:val="hybridMultilevel"/>
    <w:tmpl w:val="8304CE94"/>
    <w:lvl w:ilvl="0" w:tplc="0BA6421C">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num w:numId="1">
    <w:abstractNumId w:val="0"/>
  </w:num>
  <w:num w:numId="2">
    <w:abstractNumId w:val="6"/>
  </w:num>
  <w:num w:numId="3">
    <w:abstractNumId w:val="5"/>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03F61"/>
    <w:rsid w:val="00010AF8"/>
    <w:rsid w:val="00020245"/>
    <w:rsid w:val="000300D7"/>
    <w:rsid w:val="00032BF5"/>
    <w:rsid w:val="00035235"/>
    <w:rsid w:val="00035274"/>
    <w:rsid w:val="00037214"/>
    <w:rsid w:val="0003762E"/>
    <w:rsid w:val="00040A5D"/>
    <w:rsid w:val="00056ACC"/>
    <w:rsid w:val="00057BF1"/>
    <w:rsid w:val="000605BE"/>
    <w:rsid w:val="000703CD"/>
    <w:rsid w:val="00070A59"/>
    <w:rsid w:val="00082613"/>
    <w:rsid w:val="000845B1"/>
    <w:rsid w:val="00085371"/>
    <w:rsid w:val="000853A4"/>
    <w:rsid w:val="000855B5"/>
    <w:rsid w:val="00093960"/>
    <w:rsid w:val="000957B3"/>
    <w:rsid w:val="00097665"/>
    <w:rsid w:val="000B6419"/>
    <w:rsid w:val="000B76D2"/>
    <w:rsid w:val="000C17F5"/>
    <w:rsid w:val="000C20B5"/>
    <w:rsid w:val="000C406B"/>
    <w:rsid w:val="000C77D7"/>
    <w:rsid w:val="000E1FD6"/>
    <w:rsid w:val="000E5F64"/>
    <w:rsid w:val="000F2113"/>
    <w:rsid w:val="000F27AF"/>
    <w:rsid w:val="000F2BC5"/>
    <w:rsid w:val="0010072E"/>
    <w:rsid w:val="00115B24"/>
    <w:rsid w:val="0012522B"/>
    <w:rsid w:val="00126CE8"/>
    <w:rsid w:val="001337DB"/>
    <w:rsid w:val="00133BAB"/>
    <w:rsid w:val="00134C12"/>
    <w:rsid w:val="001361B6"/>
    <w:rsid w:val="001414BE"/>
    <w:rsid w:val="00141765"/>
    <w:rsid w:val="00142A11"/>
    <w:rsid w:val="001469AD"/>
    <w:rsid w:val="00157D91"/>
    <w:rsid w:val="001611BA"/>
    <w:rsid w:val="001648B8"/>
    <w:rsid w:val="001651D9"/>
    <w:rsid w:val="0019011A"/>
    <w:rsid w:val="001949A4"/>
    <w:rsid w:val="00196CD2"/>
    <w:rsid w:val="001A34BC"/>
    <w:rsid w:val="001A42A6"/>
    <w:rsid w:val="001A62A2"/>
    <w:rsid w:val="001B0383"/>
    <w:rsid w:val="001C13B9"/>
    <w:rsid w:val="001C7535"/>
    <w:rsid w:val="001D114C"/>
    <w:rsid w:val="001D461C"/>
    <w:rsid w:val="001D5657"/>
    <w:rsid w:val="001D75E7"/>
    <w:rsid w:val="001D7A0F"/>
    <w:rsid w:val="001E0E70"/>
    <w:rsid w:val="001F0B67"/>
    <w:rsid w:val="001F4787"/>
    <w:rsid w:val="0020034A"/>
    <w:rsid w:val="00207FED"/>
    <w:rsid w:val="00213AAF"/>
    <w:rsid w:val="00216288"/>
    <w:rsid w:val="00223543"/>
    <w:rsid w:val="00234BF6"/>
    <w:rsid w:val="0023746A"/>
    <w:rsid w:val="00240431"/>
    <w:rsid w:val="00261D79"/>
    <w:rsid w:val="00262954"/>
    <w:rsid w:val="00264EFA"/>
    <w:rsid w:val="00267588"/>
    <w:rsid w:val="002701F6"/>
    <w:rsid w:val="00282B95"/>
    <w:rsid w:val="002860F7"/>
    <w:rsid w:val="002945CF"/>
    <w:rsid w:val="002A134F"/>
    <w:rsid w:val="002A3E54"/>
    <w:rsid w:val="002B25AC"/>
    <w:rsid w:val="002B58F6"/>
    <w:rsid w:val="002C39AC"/>
    <w:rsid w:val="002C5C4E"/>
    <w:rsid w:val="002C748D"/>
    <w:rsid w:val="002F6677"/>
    <w:rsid w:val="00305D92"/>
    <w:rsid w:val="00313492"/>
    <w:rsid w:val="00360CE8"/>
    <w:rsid w:val="003641DF"/>
    <w:rsid w:val="00366E7E"/>
    <w:rsid w:val="00375A36"/>
    <w:rsid w:val="00390D80"/>
    <w:rsid w:val="0039410C"/>
    <w:rsid w:val="003945B6"/>
    <w:rsid w:val="00396BF2"/>
    <w:rsid w:val="00397AF0"/>
    <w:rsid w:val="003A0DE1"/>
    <w:rsid w:val="003A3967"/>
    <w:rsid w:val="003A465D"/>
    <w:rsid w:val="003D5258"/>
    <w:rsid w:val="003E03D4"/>
    <w:rsid w:val="003E1C96"/>
    <w:rsid w:val="003E41C9"/>
    <w:rsid w:val="003E6B74"/>
    <w:rsid w:val="003F14C4"/>
    <w:rsid w:val="00401FD9"/>
    <w:rsid w:val="00410FB3"/>
    <w:rsid w:val="00434C3F"/>
    <w:rsid w:val="00442758"/>
    <w:rsid w:val="00445DAD"/>
    <w:rsid w:val="004548BC"/>
    <w:rsid w:val="00460F1C"/>
    <w:rsid w:val="0046358D"/>
    <w:rsid w:val="00497481"/>
    <w:rsid w:val="004A6B86"/>
    <w:rsid w:val="004D262E"/>
    <w:rsid w:val="004D5965"/>
    <w:rsid w:val="004E0545"/>
    <w:rsid w:val="004E3479"/>
    <w:rsid w:val="004F1788"/>
    <w:rsid w:val="004F324E"/>
    <w:rsid w:val="004F61A5"/>
    <w:rsid w:val="00513067"/>
    <w:rsid w:val="0052210E"/>
    <w:rsid w:val="0052271C"/>
    <w:rsid w:val="00523281"/>
    <w:rsid w:val="0053056A"/>
    <w:rsid w:val="005345F8"/>
    <w:rsid w:val="005403D3"/>
    <w:rsid w:val="005430B6"/>
    <w:rsid w:val="00545F96"/>
    <w:rsid w:val="005512E4"/>
    <w:rsid w:val="00552087"/>
    <w:rsid w:val="005572EC"/>
    <w:rsid w:val="00567E56"/>
    <w:rsid w:val="0057665B"/>
    <w:rsid w:val="0058577E"/>
    <w:rsid w:val="00586539"/>
    <w:rsid w:val="00592154"/>
    <w:rsid w:val="0059459D"/>
    <w:rsid w:val="005959BD"/>
    <w:rsid w:val="0059760B"/>
    <w:rsid w:val="005B1B2C"/>
    <w:rsid w:val="005C1E4A"/>
    <w:rsid w:val="005C6F1A"/>
    <w:rsid w:val="005D23CE"/>
    <w:rsid w:val="005E5FAA"/>
    <w:rsid w:val="005E652E"/>
    <w:rsid w:val="005F3AAB"/>
    <w:rsid w:val="00600249"/>
    <w:rsid w:val="00603E47"/>
    <w:rsid w:val="00615D72"/>
    <w:rsid w:val="00622936"/>
    <w:rsid w:val="00626C2E"/>
    <w:rsid w:val="00633367"/>
    <w:rsid w:val="006346E3"/>
    <w:rsid w:val="006412E8"/>
    <w:rsid w:val="00656FAA"/>
    <w:rsid w:val="00657C2C"/>
    <w:rsid w:val="00660D04"/>
    <w:rsid w:val="00670AA0"/>
    <w:rsid w:val="00687468"/>
    <w:rsid w:val="00690FCC"/>
    <w:rsid w:val="006C1DE7"/>
    <w:rsid w:val="006C67A5"/>
    <w:rsid w:val="006D05D0"/>
    <w:rsid w:val="006D0EC9"/>
    <w:rsid w:val="006D7D9B"/>
    <w:rsid w:val="006E36A5"/>
    <w:rsid w:val="006E526B"/>
    <w:rsid w:val="006F04B0"/>
    <w:rsid w:val="006F1E9E"/>
    <w:rsid w:val="00711E62"/>
    <w:rsid w:val="00722219"/>
    <w:rsid w:val="00743C03"/>
    <w:rsid w:val="00744F1B"/>
    <w:rsid w:val="00750645"/>
    <w:rsid w:val="00751051"/>
    <w:rsid w:val="00771AF8"/>
    <w:rsid w:val="0077778B"/>
    <w:rsid w:val="00781F16"/>
    <w:rsid w:val="00782BC4"/>
    <w:rsid w:val="00783197"/>
    <w:rsid w:val="007837EB"/>
    <w:rsid w:val="0078440C"/>
    <w:rsid w:val="00787DF2"/>
    <w:rsid w:val="00791CD5"/>
    <w:rsid w:val="0079378E"/>
    <w:rsid w:val="007A109F"/>
    <w:rsid w:val="007A579F"/>
    <w:rsid w:val="007A660F"/>
    <w:rsid w:val="007A7278"/>
    <w:rsid w:val="007B4A2C"/>
    <w:rsid w:val="007B53A6"/>
    <w:rsid w:val="007B71E9"/>
    <w:rsid w:val="007C172C"/>
    <w:rsid w:val="007C259A"/>
    <w:rsid w:val="007E4A66"/>
    <w:rsid w:val="007E4E51"/>
    <w:rsid w:val="00804F08"/>
    <w:rsid w:val="00805BC3"/>
    <w:rsid w:val="0081239C"/>
    <w:rsid w:val="0081418B"/>
    <w:rsid w:val="00817F8E"/>
    <w:rsid w:val="00820150"/>
    <w:rsid w:val="00822F1C"/>
    <w:rsid w:val="00824963"/>
    <w:rsid w:val="00824B08"/>
    <w:rsid w:val="00827537"/>
    <w:rsid w:val="00827847"/>
    <w:rsid w:val="00842E04"/>
    <w:rsid w:val="008447C1"/>
    <w:rsid w:val="00856E0C"/>
    <w:rsid w:val="0085713F"/>
    <w:rsid w:val="0086128C"/>
    <w:rsid w:val="00861A85"/>
    <w:rsid w:val="008637C3"/>
    <w:rsid w:val="00871617"/>
    <w:rsid w:val="0088053D"/>
    <w:rsid w:val="00895711"/>
    <w:rsid w:val="008A24E2"/>
    <w:rsid w:val="008A581D"/>
    <w:rsid w:val="008A58DB"/>
    <w:rsid w:val="008B1659"/>
    <w:rsid w:val="008C0A98"/>
    <w:rsid w:val="008C0BA6"/>
    <w:rsid w:val="008D4C95"/>
    <w:rsid w:val="008E5723"/>
    <w:rsid w:val="008E73E9"/>
    <w:rsid w:val="008F51F2"/>
    <w:rsid w:val="00901588"/>
    <w:rsid w:val="00901591"/>
    <w:rsid w:val="009105C4"/>
    <w:rsid w:val="00911F85"/>
    <w:rsid w:val="00913FA5"/>
    <w:rsid w:val="00926463"/>
    <w:rsid w:val="00927B54"/>
    <w:rsid w:val="00942C96"/>
    <w:rsid w:val="00953751"/>
    <w:rsid w:val="009543E1"/>
    <w:rsid w:val="0095451E"/>
    <w:rsid w:val="009620EA"/>
    <w:rsid w:val="00963342"/>
    <w:rsid w:val="00976F46"/>
    <w:rsid w:val="00983AB2"/>
    <w:rsid w:val="009949BB"/>
    <w:rsid w:val="00996ABE"/>
    <w:rsid w:val="009A76C5"/>
    <w:rsid w:val="009C0216"/>
    <w:rsid w:val="009C4C1D"/>
    <w:rsid w:val="009C550D"/>
    <w:rsid w:val="009C78F7"/>
    <w:rsid w:val="009C7C5E"/>
    <w:rsid w:val="009D2B0D"/>
    <w:rsid w:val="009D4B9F"/>
    <w:rsid w:val="009D7B4B"/>
    <w:rsid w:val="009E325D"/>
    <w:rsid w:val="009F201E"/>
    <w:rsid w:val="009F76E1"/>
    <w:rsid w:val="00A02130"/>
    <w:rsid w:val="00A03163"/>
    <w:rsid w:val="00A064DC"/>
    <w:rsid w:val="00A0751D"/>
    <w:rsid w:val="00A07DA4"/>
    <w:rsid w:val="00A1745F"/>
    <w:rsid w:val="00A26A65"/>
    <w:rsid w:val="00A3150F"/>
    <w:rsid w:val="00A37F41"/>
    <w:rsid w:val="00A42940"/>
    <w:rsid w:val="00A65290"/>
    <w:rsid w:val="00A66228"/>
    <w:rsid w:val="00A66508"/>
    <w:rsid w:val="00A7050D"/>
    <w:rsid w:val="00A71322"/>
    <w:rsid w:val="00A81DFA"/>
    <w:rsid w:val="00A82123"/>
    <w:rsid w:val="00A82B8D"/>
    <w:rsid w:val="00A82E40"/>
    <w:rsid w:val="00A90710"/>
    <w:rsid w:val="00AA25EE"/>
    <w:rsid w:val="00AA3C4A"/>
    <w:rsid w:val="00AC5C85"/>
    <w:rsid w:val="00AD01CF"/>
    <w:rsid w:val="00AD6ED0"/>
    <w:rsid w:val="00AF3CB2"/>
    <w:rsid w:val="00B102F7"/>
    <w:rsid w:val="00B1149C"/>
    <w:rsid w:val="00B1310E"/>
    <w:rsid w:val="00B13544"/>
    <w:rsid w:val="00B173D3"/>
    <w:rsid w:val="00B22FA0"/>
    <w:rsid w:val="00B23FE2"/>
    <w:rsid w:val="00B26E40"/>
    <w:rsid w:val="00B272C7"/>
    <w:rsid w:val="00B43B15"/>
    <w:rsid w:val="00B50E38"/>
    <w:rsid w:val="00B51941"/>
    <w:rsid w:val="00B548CE"/>
    <w:rsid w:val="00B579ED"/>
    <w:rsid w:val="00B66F74"/>
    <w:rsid w:val="00B74FED"/>
    <w:rsid w:val="00B750C5"/>
    <w:rsid w:val="00B75C57"/>
    <w:rsid w:val="00B812D2"/>
    <w:rsid w:val="00B82456"/>
    <w:rsid w:val="00B825AF"/>
    <w:rsid w:val="00B8569F"/>
    <w:rsid w:val="00B868FC"/>
    <w:rsid w:val="00B911E6"/>
    <w:rsid w:val="00BA0008"/>
    <w:rsid w:val="00BA3F49"/>
    <w:rsid w:val="00BA503E"/>
    <w:rsid w:val="00BB06FD"/>
    <w:rsid w:val="00BB37E7"/>
    <w:rsid w:val="00BB4102"/>
    <w:rsid w:val="00BC1CBF"/>
    <w:rsid w:val="00BC5375"/>
    <w:rsid w:val="00BD05A7"/>
    <w:rsid w:val="00BD06DC"/>
    <w:rsid w:val="00BD09BB"/>
    <w:rsid w:val="00BD2AFA"/>
    <w:rsid w:val="00BD3CBA"/>
    <w:rsid w:val="00BE58AD"/>
    <w:rsid w:val="00BE5E7F"/>
    <w:rsid w:val="00BF0CE3"/>
    <w:rsid w:val="00BF258D"/>
    <w:rsid w:val="00BF2DCD"/>
    <w:rsid w:val="00BF3FEE"/>
    <w:rsid w:val="00BF7019"/>
    <w:rsid w:val="00BF7369"/>
    <w:rsid w:val="00C16BA2"/>
    <w:rsid w:val="00C26048"/>
    <w:rsid w:val="00C33201"/>
    <w:rsid w:val="00C33EBC"/>
    <w:rsid w:val="00C364A0"/>
    <w:rsid w:val="00C41381"/>
    <w:rsid w:val="00C45C87"/>
    <w:rsid w:val="00C45ECF"/>
    <w:rsid w:val="00C46CDE"/>
    <w:rsid w:val="00C47A84"/>
    <w:rsid w:val="00C51CD7"/>
    <w:rsid w:val="00C61F97"/>
    <w:rsid w:val="00C638C2"/>
    <w:rsid w:val="00C67058"/>
    <w:rsid w:val="00C7007A"/>
    <w:rsid w:val="00C71DD9"/>
    <w:rsid w:val="00C74B67"/>
    <w:rsid w:val="00C75882"/>
    <w:rsid w:val="00C76695"/>
    <w:rsid w:val="00C801E6"/>
    <w:rsid w:val="00C80EAA"/>
    <w:rsid w:val="00C81917"/>
    <w:rsid w:val="00C94B34"/>
    <w:rsid w:val="00C95AE8"/>
    <w:rsid w:val="00CA000E"/>
    <w:rsid w:val="00CA4CA1"/>
    <w:rsid w:val="00CB63F4"/>
    <w:rsid w:val="00CC122F"/>
    <w:rsid w:val="00CD0DD2"/>
    <w:rsid w:val="00CD14B0"/>
    <w:rsid w:val="00CF7778"/>
    <w:rsid w:val="00D03D12"/>
    <w:rsid w:val="00D03DFC"/>
    <w:rsid w:val="00D122AF"/>
    <w:rsid w:val="00D166D0"/>
    <w:rsid w:val="00D17394"/>
    <w:rsid w:val="00D2506C"/>
    <w:rsid w:val="00D27758"/>
    <w:rsid w:val="00D303ED"/>
    <w:rsid w:val="00D3676F"/>
    <w:rsid w:val="00D36D97"/>
    <w:rsid w:val="00D40253"/>
    <w:rsid w:val="00D44FFF"/>
    <w:rsid w:val="00D4594D"/>
    <w:rsid w:val="00D607C9"/>
    <w:rsid w:val="00D67F3D"/>
    <w:rsid w:val="00D73D1F"/>
    <w:rsid w:val="00D7695F"/>
    <w:rsid w:val="00D92F17"/>
    <w:rsid w:val="00DA1733"/>
    <w:rsid w:val="00DA50D8"/>
    <w:rsid w:val="00DB03D7"/>
    <w:rsid w:val="00DC2A9F"/>
    <w:rsid w:val="00DC6589"/>
    <w:rsid w:val="00DC70B7"/>
    <w:rsid w:val="00DC71BB"/>
    <w:rsid w:val="00DD003D"/>
    <w:rsid w:val="00DD13EF"/>
    <w:rsid w:val="00DD36A3"/>
    <w:rsid w:val="00DD4014"/>
    <w:rsid w:val="00DE3651"/>
    <w:rsid w:val="00DE4A6A"/>
    <w:rsid w:val="00DE5616"/>
    <w:rsid w:val="00DE6CCD"/>
    <w:rsid w:val="00DF7FAB"/>
    <w:rsid w:val="00E07DA0"/>
    <w:rsid w:val="00E23EFD"/>
    <w:rsid w:val="00E34E5B"/>
    <w:rsid w:val="00E3515D"/>
    <w:rsid w:val="00E43F0B"/>
    <w:rsid w:val="00E445C3"/>
    <w:rsid w:val="00E47D6B"/>
    <w:rsid w:val="00E51A6F"/>
    <w:rsid w:val="00E549DE"/>
    <w:rsid w:val="00E55BA5"/>
    <w:rsid w:val="00E562F0"/>
    <w:rsid w:val="00E628D2"/>
    <w:rsid w:val="00E64FFB"/>
    <w:rsid w:val="00E67863"/>
    <w:rsid w:val="00E7096F"/>
    <w:rsid w:val="00E8689A"/>
    <w:rsid w:val="00E9323A"/>
    <w:rsid w:val="00E95DBF"/>
    <w:rsid w:val="00EA2EDC"/>
    <w:rsid w:val="00EB0926"/>
    <w:rsid w:val="00EB16A3"/>
    <w:rsid w:val="00EB42E5"/>
    <w:rsid w:val="00EB69F4"/>
    <w:rsid w:val="00EC550D"/>
    <w:rsid w:val="00ED05C6"/>
    <w:rsid w:val="00ED6927"/>
    <w:rsid w:val="00ED6BC6"/>
    <w:rsid w:val="00EE1889"/>
    <w:rsid w:val="00EE3164"/>
    <w:rsid w:val="00EE31AA"/>
    <w:rsid w:val="00EE3E08"/>
    <w:rsid w:val="00EE7965"/>
    <w:rsid w:val="00EF1618"/>
    <w:rsid w:val="00EF4F74"/>
    <w:rsid w:val="00F03830"/>
    <w:rsid w:val="00F03964"/>
    <w:rsid w:val="00F03E60"/>
    <w:rsid w:val="00F07A11"/>
    <w:rsid w:val="00F132B3"/>
    <w:rsid w:val="00F14D9E"/>
    <w:rsid w:val="00F17F25"/>
    <w:rsid w:val="00F2657C"/>
    <w:rsid w:val="00F344C1"/>
    <w:rsid w:val="00F35371"/>
    <w:rsid w:val="00F35C16"/>
    <w:rsid w:val="00F369C4"/>
    <w:rsid w:val="00F52ADF"/>
    <w:rsid w:val="00F60504"/>
    <w:rsid w:val="00F62C9D"/>
    <w:rsid w:val="00F83469"/>
    <w:rsid w:val="00F94EC9"/>
    <w:rsid w:val="00F97D23"/>
    <w:rsid w:val="00FA04D0"/>
    <w:rsid w:val="00FA288F"/>
    <w:rsid w:val="00FA45AB"/>
    <w:rsid w:val="00FA7216"/>
    <w:rsid w:val="00FA7D65"/>
    <w:rsid w:val="00FB1147"/>
    <w:rsid w:val="00FB2352"/>
    <w:rsid w:val="00FB3DD9"/>
    <w:rsid w:val="00FB403E"/>
    <w:rsid w:val="00FB43DA"/>
    <w:rsid w:val="00FD318A"/>
    <w:rsid w:val="00FD4955"/>
    <w:rsid w:val="00FE1463"/>
    <w:rsid w:val="00FE1D10"/>
    <w:rsid w:val="00FF1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rPr>
      <w:rFonts w:eastAsia="Calibri"/>
      <w:szCs w:val="20"/>
      <w:lang w:val="ru-RU" w:eastAsia="ru-RU"/>
    </w:rPr>
  </w:style>
  <w:style w:type="character" w:customStyle="1" w:styleId="a5">
    <w:name w:val="Верхний колонтитул Знак"/>
    <w:basedOn w:val="a0"/>
    <w:link w:val="a4"/>
    <w:uiPriority w:val="99"/>
    <w:locked/>
    <w:rsid w:val="00F03E60"/>
    <w:rPr>
      <w:rFonts w:ascii="Times New Roman" w:hAnsi="Times New Roman"/>
      <w:sz w:val="28"/>
    </w:rPr>
  </w:style>
  <w:style w:type="paragraph" w:styleId="a6">
    <w:name w:val="Balloon Text"/>
    <w:basedOn w:val="a"/>
    <w:link w:val="a7"/>
    <w:uiPriority w:val="99"/>
    <w:semiHidden/>
    <w:rsid w:val="001651D9"/>
    <w:rPr>
      <w:rFonts w:ascii="Tahoma" w:eastAsia="Calibri" w:hAnsi="Tahoma"/>
      <w:sz w:val="16"/>
      <w:szCs w:val="20"/>
      <w:lang w:val="ru-RU" w:eastAsia="ru-RU"/>
    </w:rPr>
  </w:style>
  <w:style w:type="character" w:customStyle="1" w:styleId="a7">
    <w:name w:val="Текст выноски Знак"/>
    <w:basedOn w:val="a0"/>
    <w:link w:val="a6"/>
    <w:uiPriority w:val="99"/>
    <w:semiHidden/>
    <w:locked/>
    <w:rsid w:val="001651D9"/>
    <w:rPr>
      <w:rFonts w:ascii="Tahoma" w:hAnsi="Tahoma"/>
      <w:sz w:val="16"/>
    </w:rPr>
  </w:style>
  <w:style w:type="table" w:styleId="a8">
    <w:name w:val="Table Grid"/>
    <w:basedOn w:val="a1"/>
    <w:uiPriority w:val="99"/>
    <w:rsid w:val="0059459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rsid w:val="003945B6"/>
    <w:pPr>
      <w:tabs>
        <w:tab w:val="center" w:pos="4819"/>
        <w:tab w:val="right" w:pos="9639"/>
      </w:tabs>
    </w:pPr>
    <w:rPr>
      <w:rFonts w:eastAsia="Calibri"/>
      <w:szCs w:val="20"/>
      <w:lang w:val="ru-RU" w:eastAsia="ru-RU"/>
    </w:rPr>
  </w:style>
  <w:style w:type="character" w:customStyle="1" w:styleId="aa">
    <w:name w:val="Нижний колонтитул Знак"/>
    <w:basedOn w:val="a0"/>
    <w:link w:val="a9"/>
    <w:uiPriority w:val="99"/>
    <w:locked/>
    <w:rsid w:val="003945B6"/>
    <w:rPr>
      <w:rFonts w:ascii="Times New Roman" w:hAnsi="Times New Roman"/>
      <w:sz w:val="28"/>
    </w:rPr>
  </w:style>
  <w:style w:type="paragraph" w:customStyle="1" w:styleId="rvps2">
    <w:name w:val="rvps2"/>
    <w:basedOn w:val="a"/>
    <w:rsid w:val="00BD09BB"/>
    <w:pPr>
      <w:spacing w:after="100" w:afterAutospacing="1"/>
      <w:jc w:val="left"/>
    </w:pPr>
    <w:rPr>
      <w:sz w:val="24"/>
      <w:szCs w:val="24"/>
      <w:lang w:eastAsia="uk-UA"/>
    </w:rPr>
  </w:style>
  <w:style w:type="character" w:styleId="ab">
    <w:name w:val="Hyperlink"/>
    <w:basedOn w:val="a0"/>
    <w:uiPriority w:val="99"/>
    <w:rsid w:val="00AF3CB2"/>
    <w:rPr>
      <w:rFonts w:cs="Times New Roman"/>
      <w:color w:val="0000FF"/>
      <w:u w:val="single"/>
    </w:rPr>
  </w:style>
  <w:style w:type="character" w:customStyle="1" w:styleId="rvts46">
    <w:name w:val="rvts46"/>
    <w:rsid w:val="00133BAB"/>
  </w:style>
  <w:style w:type="paragraph" w:styleId="HTML">
    <w:name w:val="HTML Preformatted"/>
    <w:basedOn w:val="a"/>
    <w:link w:val="HTML0"/>
    <w:unhideWhenUsed/>
    <w:rsid w:val="00037214"/>
    <w:pPr>
      <w:jc w:val="left"/>
    </w:pPr>
    <w:rPr>
      <w:rFonts w:ascii="Consolas" w:hAnsi="Consolas" w:cs="Consolas"/>
      <w:sz w:val="20"/>
      <w:szCs w:val="20"/>
      <w:lang w:eastAsia="ru-RU"/>
    </w:rPr>
  </w:style>
  <w:style w:type="character" w:customStyle="1" w:styleId="HTML0">
    <w:name w:val="Стандартный HTML Знак"/>
    <w:basedOn w:val="a0"/>
    <w:link w:val="HTML"/>
    <w:rsid w:val="00037214"/>
    <w:rPr>
      <w:rFonts w:ascii="Consolas" w:eastAsia="Times New Roman" w:hAnsi="Consolas" w:cs="Consolas"/>
      <w:sz w:val="20"/>
      <w:szCs w:val="20"/>
      <w:lang w:val="uk-UA"/>
    </w:rPr>
  </w:style>
  <w:style w:type="character" w:styleId="ac">
    <w:name w:val="Emphasis"/>
    <w:basedOn w:val="a0"/>
    <w:uiPriority w:val="20"/>
    <w:qFormat/>
    <w:locked/>
    <w:rsid w:val="00037214"/>
    <w:rPr>
      <w:i/>
      <w:iCs/>
    </w:rPr>
  </w:style>
  <w:style w:type="character" w:customStyle="1" w:styleId="rvts23">
    <w:name w:val="rvts23"/>
    <w:basedOn w:val="a0"/>
    <w:rsid w:val="00F83469"/>
  </w:style>
  <w:style w:type="character" w:customStyle="1" w:styleId="rvts0">
    <w:name w:val="rvts0"/>
    <w:basedOn w:val="a0"/>
    <w:rsid w:val="00BD3CBA"/>
  </w:style>
  <w:style w:type="character" w:customStyle="1" w:styleId="markedcontent">
    <w:name w:val="markedcontent"/>
    <w:basedOn w:val="a0"/>
    <w:rsid w:val="00C41381"/>
  </w:style>
  <w:style w:type="character" w:customStyle="1" w:styleId="rvts15">
    <w:name w:val="rvts15"/>
    <w:basedOn w:val="a0"/>
    <w:rsid w:val="00C364A0"/>
  </w:style>
  <w:style w:type="character" w:customStyle="1" w:styleId="highlight">
    <w:name w:val="highlight"/>
    <w:basedOn w:val="a0"/>
    <w:rsid w:val="00901588"/>
  </w:style>
  <w:style w:type="paragraph" w:customStyle="1" w:styleId="rvps14">
    <w:name w:val="rvps14"/>
    <w:basedOn w:val="a"/>
    <w:rsid w:val="00A90710"/>
    <w:pPr>
      <w:spacing w:before="100" w:beforeAutospacing="1" w:after="100" w:afterAutospacing="1"/>
      <w:jc w:val="left"/>
    </w:pPr>
    <w:rPr>
      <w:sz w:val="24"/>
      <w:szCs w:val="24"/>
      <w:lang w:eastAsia="uk-UA"/>
    </w:rPr>
  </w:style>
  <w:style w:type="character" w:customStyle="1" w:styleId="rvts9">
    <w:name w:val="rvts9"/>
    <w:basedOn w:val="a0"/>
    <w:rsid w:val="00A90710"/>
  </w:style>
  <w:style w:type="character" w:customStyle="1" w:styleId="rvts37">
    <w:name w:val="rvts37"/>
    <w:basedOn w:val="a0"/>
    <w:rsid w:val="001949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rPr>
      <w:rFonts w:eastAsia="Calibri"/>
      <w:szCs w:val="20"/>
      <w:lang w:val="ru-RU" w:eastAsia="ru-RU"/>
    </w:rPr>
  </w:style>
  <w:style w:type="character" w:customStyle="1" w:styleId="a5">
    <w:name w:val="Верхний колонтитул Знак"/>
    <w:basedOn w:val="a0"/>
    <w:link w:val="a4"/>
    <w:uiPriority w:val="99"/>
    <w:locked/>
    <w:rsid w:val="00F03E60"/>
    <w:rPr>
      <w:rFonts w:ascii="Times New Roman" w:hAnsi="Times New Roman"/>
      <w:sz w:val="28"/>
    </w:rPr>
  </w:style>
  <w:style w:type="paragraph" w:styleId="a6">
    <w:name w:val="Balloon Text"/>
    <w:basedOn w:val="a"/>
    <w:link w:val="a7"/>
    <w:uiPriority w:val="99"/>
    <w:semiHidden/>
    <w:rsid w:val="001651D9"/>
    <w:rPr>
      <w:rFonts w:ascii="Tahoma" w:eastAsia="Calibri" w:hAnsi="Tahoma"/>
      <w:sz w:val="16"/>
      <w:szCs w:val="20"/>
      <w:lang w:val="ru-RU" w:eastAsia="ru-RU"/>
    </w:rPr>
  </w:style>
  <w:style w:type="character" w:customStyle="1" w:styleId="a7">
    <w:name w:val="Текст выноски Знак"/>
    <w:basedOn w:val="a0"/>
    <w:link w:val="a6"/>
    <w:uiPriority w:val="99"/>
    <w:semiHidden/>
    <w:locked/>
    <w:rsid w:val="001651D9"/>
    <w:rPr>
      <w:rFonts w:ascii="Tahoma" w:hAnsi="Tahoma"/>
      <w:sz w:val="16"/>
    </w:rPr>
  </w:style>
  <w:style w:type="table" w:styleId="a8">
    <w:name w:val="Table Grid"/>
    <w:basedOn w:val="a1"/>
    <w:uiPriority w:val="99"/>
    <w:rsid w:val="0059459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rsid w:val="003945B6"/>
    <w:pPr>
      <w:tabs>
        <w:tab w:val="center" w:pos="4819"/>
        <w:tab w:val="right" w:pos="9639"/>
      </w:tabs>
    </w:pPr>
    <w:rPr>
      <w:rFonts w:eastAsia="Calibri"/>
      <w:szCs w:val="20"/>
      <w:lang w:val="ru-RU" w:eastAsia="ru-RU"/>
    </w:rPr>
  </w:style>
  <w:style w:type="character" w:customStyle="1" w:styleId="aa">
    <w:name w:val="Нижний колонтитул Знак"/>
    <w:basedOn w:val="a0"/>
    <w:link w:val="a9"/>
    <w:uiPriority w:val="99"/>
    <w:locked/>
    <w:rsid w:val="003945B6"/>
    <w:rPr>
      <w:rFonts w:ascii="Times New Roman" w:hAnsi="Times New Roman"/>
      <w:sz w:val="28"/>
    </w:rPr>
  </w:style>
  <w:style w:type="paragraph" w:customStyle="1" w:styleId="rvps2">
    <w:name w:val="rvps2"/>
    <w:basedOn w:val="a"/>
    <w:rsid w:val="00BD09BB"/>
    <w:pPr>
      <w:spacing w:after="100" w:afterAutospacing="1"/>
      <w:jc w:val="left"/>
    </w:pPr>
    <w:rPr>
      <w:sz w:val="24"/>
      <w:szCs w:val="24"/>
      <w:lang w:eastAsia="uk-UA"/>
    </w:rPr>
  </w:style>
  <w:style w:type="character" w:styleId="ab">
    <w:name w:val="Hyperlink"/>
    <w:basedOn w:val="a0"/>
    <w:uiPriority w:val="99"/>
    <w:rsid w:val="00AF3CB2"/>
    <w:rPr>
      <w:rFonts w:cs="Times New Roman"/>
      <w:color w:val="0000FF"/>
      <w:u w:val="single"/>
    </w:rPr>
  </w:style>
  <w:style w:type="character" w:customStyle="1" w:styleId="rvts46">
    <w:name w:val="rvts46"/>
    <w:rsid w:val="00133BAB"/>
  </w:style>
  <w:style w:type="paragraph" w:styleId="HTML">
    <w:name w:val="HTML Preformatted"/>
    <w:basedOn w:val="a"/>
    <w:link w:val="HTML0"/>
    <w:unhideWhenUsed/>
    <w:rsid w:val="00037214"/>
    <w:pPr>
      <w:jc w:val="left"/>
    </w:pPr>
    <w:rPr>
      <w:rFonts w:ascii="Consolas" w:hAnsi="Consolas" w:cs="Consolas"/>
      <w:sz w:val="20"/>
      <w:szCs w:val="20"/>
      <w:lang w:eastAsia="ru-RU"/>
    </w:rPr>
  </w:style>
  <w:style w:type="character" w:customStyle="1" w:styleId="HTML0">
    <w:name w:val="Стандартный HTML Знак"/>
    <w:basedOn w:val="a0"/>
    <w:link w:val="HTML"/>
    <w:rsid w:val="00037214"/>
    <w:rPr>
      <w:rFonts w:ascii="Consolas" w:eastAsia="Times New Roman" w:hAnsi="Consolas" w:cs="Consolas"/>
      <w:sz w:val="20"/>
      <w:szCs w:val="20"/>
      <w:lang w:val="uk-UA"/>
    </w:rPr>
  </w:style>
  <w:style w:type="character" w:styleId="ac">
    <w:name w:val="Emphasis"/>
    <w:basedOn w:val="a0"/>
    <w:uiPriority w:val="20"/>
    <w:qFormat/>
    <w:locked/>
    <w:rsid w:val="00037214"/>
    <w:rPr>
      <w:i/>
      <w:iCs/>
    </w:rPr>
  </w:style>
  <w:style w:type="character" w:customStyle="1" w:styleId="rvts23">
    <w:name w:val="rvts23"/>
    <w:basedOn w:val="a0"/>
    <w:rsid w:val="00F83469"/>
  </w:style>
  <w:style w:type="character" w:customStyle="1" w:styleId="rvts0">
    <w:name w:val="rvts0"/>
    <w:basedOn w:val="a0"/>
    <w:rsid w:val="00BD3CBA"/>
  </w:style>
  <w:style w:type="character" w:customStyle="1" w:styleId="markedcontent">
    <w:name w:val="markedcontent"/>
    <w:basedOn w:val="a0"/>
    <w:rsid w:val="00C41381"/>
  </w:style>
  <w:style w:type="character" w:customStyle="1" w:styleId="rvts15">
    <w:name w:val="rvts15"/>
    <w:basedOn w:val="a0"/>
    <w:rsid w:val="00C364A0"/>
  </w:style>
  <w:style w:type="character" w:customStyle="1" w:styleId="highlight">
    <w:name w:val="highlight"/>
    <w:basedOn w:val="a0"/>
    <w:rsid w:val="00901588"/>
  </w:style>
  <w:style w:type="paragraph" w:customStyle="1" w:styleId="rvps14">
    <w:name w:val="rvps14"/>
    <w:basedOn w:val="a"/>
    <w:rsid w:val="00A90710"/>
    <w:pPr>
      <w:spacing w:before="100" w:beforeAutospacing="1" w:after="100" w:afterAutospacing="1"/>
      <w:jc w:val="left"/>
    </w:pPr>
    <w:rPr>
      <w:sz w:val="24"/>
      <w:szCs w:val="24"/>
      <w:lang w:eastAsia="uk-UA"/>
    </w:rPr>
  </w:style>
  <w:style w:type="character" w:customStyle="1" w:styleId="rvts9">
    <w:name w:val="rvts9"/>
    <w:basedOn w:val="a0"/>
    <w:rsid w:val="00A90710"/>
  </w:style>
  <w:style w:type="character" w:customStyle="1" w:styleId="rvts37">
    <w:name w:val="rvts37"/>
    <w:basedOn w:val="a0"/>
    <w:rsid w:val="00194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35191">
      <w:bodyDiv w:val="1"/>
      <w:marLeft w:val="0"/>
      <w:marRight w:val="0"/>
      <w:marTop w:val="0"/>
      <w:marBottom w:val="0"/>
      <w:divBdr>
        <w:top w:val="none" w:sz="0" w:space="0" w:color="auto"/>
        <w:left w:val="none" w:sz="0" w:space="0" w:color="auto"/>
        <w:bottom w:val="none" w:sz="0" w:space="0" w:color="auto"/>
        <w:right w:val="none" w:sz="0" w:space="0" w:color="auto"/>
      </w:divBdr>
      <w:divsChild>
        <w:div w:id="1613054460">
          <w:marLeft w:val="0"/>
          <w:marRight w:val="0"/>
          <w:marTop w:val="0"/>
          <w:marBottom w:val="150"/>
          <w:divBdr>
            <w:top w:val="none" w:sz="0" w:space="0" w:color="auto"/>
            <w:left w:val="none" w:sz="0" w:space="0" w:color="auto"/>
            <w:bottom w:val="none" w:sz="0" w:space="0" w:color="auto"/>
            <w:right w:val="none" w:sz="0" w:space="0" w:color="auto"/>
          </w:divBdr>
        </w:div>
      </w:divsChild>
    </w:div>
    <w:div w:id="157039862">
      <w:bodyDiv w:val="1"/>
      <w:marLeft w:val="0"/>
      <w:marRight w:val="0"/>
      <w:marTop w:val="0"/>
      <w:marBottom w:val="0"/>
      <w:divBdr>
        <w:top w:val="none" w:sz="0" w:space="0" w:color="auto"/>
        <w:left w:val="none" w:sz="0" w:space="0" w:color="auto"/>
        <w:bottom w:val="none" w:sz="0" w:space="0" w:color="auto"/>
        <w:right w:val="none" w:sz="0" w:space="0" w:color="auto"/>
      </w:divBdr>
      <w:divsChild>
        <w:div w:id="1459182473">
          <w:marLeft w:val="0"/>
          <w:marRight w:val="0"/>
          <w:marTop w:val="0"/>
          <w:marBottom w:val="0"/>
          <w:divBdr>
            <w:top w:val="none" w:sz="0" w:space="0" w:color="auto"/>
            <w:left w:val="none" w:sz="0" w:space="0" w:color="auto"/>
            <w:bottom w:val="none" w:sz="0" w:space="0" w:color="auto"/>
            <w:right w:val="none" w:sz="0" w:space="0" w:color="auto"/>
          </w:divBdr>
        </w:div>
        <w:div w:id="1050346802">
          <w:marLeft w:val="0"/>
          <w:marRight w:val="0"/>
          <w:marTop w:val="0"/>
          <w:marBottom w:val="0"/>
          <w:divBdr>
            <w:top w:val="none" w:sz="0" w:space="0" w:color="auto"/>
            <w:left w:val="none" w:sz="0" w:space="0" w:color="auto"/>
            <w:bottom w:val="none" w:sz="0" w:space="0" w:color="auto"/>
            <w:right w:val="none" w:sz="0" w:space="0" w:color="auto"/>
          </w:divBdr>
        </w:div>
        <w:div w:id="1491024833">
          <w:marLeft w:val="0"/>
          <w:marRight w:val="0"/>
          <w:marTop w:val="0"/>
          <w:marBottom w:val="0"/>
          <w:divBdr>
            <w:top w:val="none" w:sz="0" w:space="0" w:color="auto"/>
            <w:left w:val="none" w:sz="0" w:space="0" w:color="auto"/>
            <w:bottom w:val="none" w:sz="0" w:space="0" w:color="auto"/>
            <w:right w:val="none" w:sz="0" w:space="0" w:color="auto"/>
          </w:divBdr>
        </w:div>
        <w:div w:id="1986619473">
          <w:marLeft w:val="0"/>
          <w:marRight w:val="0"/>
          <w:marTop w:val="0"/>
          <w:marBottom w:val="0"/>
          <w:divBdr>
            <w:top w:val="none" w:sz="0" w:space="0" w:color="auto"/>
            <w:left w:val="none" w:sz="0" w:space="0" w:color="auto"/>
            <w:bottom w:val="none" w:sz="0" w:space="0" w:color="auto"/>
            <w:right w:val="none" w:sz="0" w:space="0" w:color="auto"/>
          </w:divBdr>
        </w:div>
      </w:divsChild>
    </w:div>
    <w:div w:id="749469972">
      <w:bodyDiv w:val="1"/>
      <w:marLeft w:val="0"/>
      <w:marRight w:val="0"/>
      <w:marTop w:val="0"/>
      <w:marBottom w:val="0"/>
      <w:divBdr>
        <w:top w:val="none" w:sz="0" w:space="0" w:color="auto"/>
        <w:left w:val="none" w:sz="0" w:space="0" w:color="auto"/>
        <w:bottom w:val="none" w:sz="0" w:space="0" w:color="auto"/>
        <w:right w:val="none" w:sz="0" w:space="0" w:color="auto"/>
      </w:divBdr>
    </w:div>
    <w:div w:id="780535209">
      <w:bodyDiv w:val="1"/>
      <w:marLeft w:val="0"/>
      <w:marRight w:val="0"/>
      <w:marTop w:val="0"/>
      <w:marBottom w:val="0"/>
      <w:divBdr>
        <w:top w:val="none" w:sz="0" w:space="0" w:color="auto"/>
        <w:left w:val="none" w:sz="0" w:space="0" w:color="auto"/>
        <w:bottom w:val="none" w:sz="0" w:space="0" w:color="auto"/>
        <w:right w:val="none" w:sz="0" w:space="0" w:color="auto"/>
      </w:divBdr>
    </w:div>
    <w:div w:id="931553438">
      <w:bodyDiv w:val="1"/>
      <w:marLeft w:val="0"/>
      <w:marRight w:val="0"/>
      <w:marTop w:val="0"/>
      <w:marBottom w:val="0"/>
      <w:divBdr>
        <w:top w:val="none" w:sz="0" w:space="0" w:color="auto"/>
        <w:left w:val="none" w:sz="0" w:space="0" w:color="auto"/>
        <w:bottom w:val="none" w:sz="0" w:space="0" w:color="auto"/>
        <w:right w:val="none" w:sz="0" w:space="0" w:color="auto"/>
      </w:divBdr>
    </w:div>
    <w:div w:id="1106385737">
      <w:bodyDiv w:val="1"/>
      <w:marLeft w:val="0"/>
      <w:marRight w:val="0"/>
      <w:marTop w:val="0"/>
      <w:marBottom w:val="0"/>
      <w:divBdr>
        <w:top w:val="none" w:sz="0" w:space="0" w:color="auto"/>
        <w:left w:val="none" w:sz="0" w:space="0" w:color="auto"/>
        <w:bottom w:val="none" w:sz="0" w:space="0" w:color="auto"/>
        <w:right w:val="none" w:sz="0" w:space="0" w:color="auto"/>
      </w:divBdr>
      <w:divsChild>
        <w:div w:id="1754622095">
          <w:marLeft w:val="0"/>
          <w:marRight w:val="0"/>
          <w:marTop w:val="0"/>
          <w:marBottom w:val="0"/>
          <w:divBdr>
            <w:top w:val="none" w:sz="0" w:space="0" w:color="auto"/>
            <w:left w:val="none" w:sz="0" w:space="0" w:color="auto"/>
            <w:bottom w:val="none" w:sz="0" w:space="0" w:color="auto"/>
            <w:right w:val="none" w:sz="0" w:space="0" w:color="auto"/>
          </w:divBdr>
        </w:div>
        <w:div w:id="1387870772">
          <w:marLeft w:val="0"/>
          <w:marRight w:val="0"/>
          <w:marTop w:val="0"/>
          <w:marBottom w:val="0"/>
          <w:divBdr>
            <w:top w:val="none" w:sz="0" w:space="0" w:color="auto"/>
            <w:left w:val="none" w:sz="0" w:space="0" w:color="auto"/>
            <w:bottom w:val="none" w:sz="0" w:space="0" w:color="auto"/>
            <w:right w:val="none" w:sz="0" w:space="0" w:color="auto"/>
          </w:divBdr>
        </w:div>
        <w:div w:id="68579324">
          <w:marLeft w:val="0"/>
          <w:marRight w:val="0"/>
          <w:marTop w:val="0"/>
          <w:marBottom w:val="0"/>
          <w:divBdr>
            <w:top w:val="none" w:sz="0" w:space="0" w:color="auto"/>
            <w:left w:val="none" w:sz="0" w:space="0" w:color="auto"/>
            <w:bottom w:val="none" w:sz="0" w:space="0" w:color="auto"/>
            <w:right w:val="none" w:sz="0" w:space="0" w:color="auto"/>
          </w:divBdr>
        </w:div>
      </w:divsChild>
    </w:div>
    <w:div w:id="1107580808">
      <w:bodyDiv w:val="1"/>
      <w:marLeft w:val="0"/>
      <w:marRight w:val="0"/>
      <w:marTop w:val="0"/>
      <w:marBottom w:val="0"/>
      <w:divBdr>
        <w:top w:val="none" w:sz="0" w:space="0" w:color="auto"/>
        <w:left w:val="none" w:sz="0" w:space="0" w:color="auto"/>
        <w:bottom w:val="none" w:sz="0" w:space="0" w:color="auto"/>
        <w:right w:val="none" w:sz="0" w:space="0" w:color="auto"/>
      </w:divBdr>
      <w:divsChild>
        <w:div w:id="1464426054">
          <w:marLeft w:val="0"/>
          <w:marRight w:val="0"/>
          <w:marTop w:val="0"/>
          <w:marBottom w:val="0"/>
          <w:divBdr>
            <w:top w:val="none" w:sz="0" w:space="0" w:color="auto"/>
            <w:left w:val="none" w:sz="0" w:space="0" w:color="auto"/>
            <w:bottom w:val="none" w:sz="0" w:space="0" w:color="auto"/>
            <w:right w:val="none" w:sz="0" w:space="0" w:color="auto"/>
          </w:divBdr>
          <w:divsChild>
            <w:div w:id="17172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84529">
      <w:bodyDiv w:val="1"/>
      <w:marLeft w:val="0"/>
      <w:marRight w:val="0"/>
      <w:marTop w:val="0"/>
      <w:marBottom w:val="0"/>
      <w:divBdr>
        <w:top w:val="none" w:sz="0" w:space="0" w:color="auto"/>
        <w:left w:val="none" w:sz="0" w:space="0" w:color="auto"/>
        <w:bottom w:val="none" w:sz="0" w:space="0" w:color="auto"/>
        <w:right w:val="none" w:sz="0" w:space="0" w:color="auto"/>
      </w:divBdr>
    </w:div>
    <w:div w:id="1595624688">
      <w:bodyDiv w:val="1"/>
      <w:marLeft w:val="0"/>
      <w:marRight w:val="0"/>
      <w:marTop w:val="0"/>
      <w:marBottom w:val="0"/>
      <w:divBdr>
        <w:top w:val="none" w:sz="0" w:space="0" w:color="auto"/>
        <w:left w:val="none" w:sz="0" w:space="0" w:color="auto"/>
        <w:bottom w:val="none" w:sz="0" w:space="0" w:color="auto"/>
        <w:right w:val="none" w:sz="0" w:space="0" w:color="auto"/>
      </w:divBdr>
    </w:div>
    <w:div w:id="1598443400">
      <w:bodyDiv w:val="1"/>
      <w:marLeft w:val="0"/>
      <w:marRight w:val="0"/>
      <w:marTop w:val="0"/>
      <w:marBottom w:val="0"/>
      <w:divBdr>
        <w:top w:val="none" w:sz="0" w:space="0" w:color="auto"/>
        <w:left w:val="none" w:sz="0" w:space="0" w:color="auto"/>
        <w:bottom w:val="none" w:sz="0" w:space="0" w:color="auto"/>
        <w:right w:val="none" w:sz="0" w:space="0" w:color="auto"/>
      </w:divBdr>
    </w:div>
    <w:div w:id="1758792608">
      <w:marLeft w:val="0"/>
      <w:marRight w:val="0"/>
      <w:marTop w:val="0"/>
      <w:marBottom w:val="0"/>
      <w:divBdr>
        <w:top w:val="none" w:sz="0" w:space="0" w:color="auto"/>
        <w:left w:val="none" w:sz="0" w:space="0" w:color="auto"/>
        <w:bottom w:val="none" w:sz="0" w:space="0" w:color="auto"/>
        <w:right w:val="none" w:sz="0" w:space="0" w:color="auto"/>
      </w:divBdr>
      <w:divsChild>
        <w:div w:id="1758792618">
          <w:marLeft w:val="0"/>
          <w:marRight w:val="0"/>
          <w:marTop w:val="0"/>
          <w:marBottom w:val="0"/>
          <w:divBdr>
            <w:top w:val="none" w:sz="0" w:space="0" w:color="auto"/>
            <w:left w:val="none" w:sz="0" w:space="0" w:color="auto"/>
            <w:bottom w:val="none" w:sz="0" w:space="0" w:color="auto"/>
            <w:right w:val="none" w:sz="0" w:space="0" w:color="auto"/>
          </w:divBdr>
          <w:divsChild>
            <w:div w:id="1758792624">
              <w:marLeft w:val="0"/>
              <w:marRight w:val="0"/>
              <w:marTop w:val="0"/>
              <w:marBottom w:val="0"/>
              <w:divBdr>
                <w:top w:val="none" w:sz="0" w:space="0" w:color="auto"/>
                <w:left w:val="single" w:sz="6" w:space="0" w:color="CCCCCC"/>
                <w:bottom w:val="none" w:sz="0" w:space="0" w:color="auto"/>
                <w:right w:val="single" w:sz="6" w:space="0" w:color="CCCCCC"/>
              </w:divBdr>
              <w:divsChild>
                <w:div w:id="1758792632">
                  <w:marLeft w:val="-225"/>
                  <w:marRight w:val="-225"/>
                  <w:marTop w:val="0"/>
                  <w:marBottom w:val="0"/>
                  <w:divBdr>
                    <w:top w:val="none" w:sz="0" w:space="0" w:color="auto"/>
                    <w:left w:val="none" w:sz="0" w:space="0" w:color="auto"/>
                    <w:bottom w:val="none" w:sz="0" w:space="0" w:color="auto"/>
                    <w:right w:val="none" w:sz="0" w:space="0" w:color="auto"/>
                  </w:divBdr>
                  <w:divsChild>
                    <w:div w:id="1758792606">
                      <w:marLeft w:val="0"/>
                      <w:marRight w:val="0"/>
                      <w:marTop w:val="0"/>
                      <w:marBottom w:val="0"/>
                      <w:divBdr>
                        <w:top w:val="none" w:sz="0" w:space="0" w:color="auto"/>
                        <w:left w:val="none" w:sz="0" w:space="0" w:color="auto"/>
                        <w:bottom w:val="none" w:sz="0" w:space="0" w:color="auto"/>
                        <w:right w:val="none" w:sz="0" w:space="0" w:color="auto"/>
                      </w:divBdr>
                      <w:divsChild>
                        <w:div w:id="1758792626">
                          <w:marLeft w:val="0"/>
                          <w:marRight w:val="0"/>
                          <w:marTop w:val="0"/>
                          <w:marBottom w:val="0"/>
                          <w:divBdr>
                            <w:top w:val="none" w:sz="0" w:space="0" w:color="auto"/>
                            <w:left w:val="none" w:sz="0" w:space="0" w:color="auto"/>
                            <w:bottom w:val="none" w:sz="0" w:space="0" w:color="auto"/>
                            <w:right w:val="none" w:sz="0" w:space="0" w:color="auto"/>
                          </w:divBdr>
                          <w:divsChild>
                            <w:div w:id="17587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92612">
      <w:marLeft w:val="0"/>
      <w:marRight w:val="0"/>
      <w:marTop w:val="0"/>
      <w:marBottom w:val="0"/>
      <w:divBdr>
        <w:top w:val="none" w:sz="0" w:space="0" w:color="auto"/>
        <w:left w:val="none" w:sz="0" w:space="0" w:color="auto"/>
        <w:bottom w:val="none" w:sz="0" w:space="0" w:color="auto"/>
        <w:right w:val="none" w:sz="0" w:space="0" w:color="auto"/>
      </w:divBdr>
    </w:div>
    <w:div w:id="1758792614">
      <w:marLeft w:val="0"/>
      <w:marRight w:val="0"/>
      <w:marTop w:val="0"/>
      <w:marBottom w:val="0"/>
      <w:divBdr>
        <w:top w:val="none" w:sz="0" w:space="0" w:color="auto"/>
        <w:left w:val="none" w:sz="0" w:space="0" w:color="auto"/>
        <w:bottom w:val="none" w:sz="0" w:space="0" w:color="auto"/>
        <w:right w:val="none" w:sz="0" w:space="0" w:color="auto"/>
      </w:divBdr>
    </w:div>
    <w:div w:id="1758792615">
      <w:marLeft w:val="0"/>
      <w:marRight w:val="0"/>
      <w:marTop w:val="0"/>
      <w:marBottom w:val="0"/>
      <w:divBdr>
        <w:top w:val="none" w:sz="0" w:space="0" w:color="auto"/>
        <w:left w:val="none" w:sz="0" w:space="0" w:color="auto"/>
        <w:bottom w:val="none" w:sz="0" w:space="0" w:color="auto"/>
        <w:right w:val="none" w:sz="0" w:space="0" w:color="auto"/>
      </w:divBdr>
      <w:divsChild>
        <w:div w:id="1758792607">
          <w:marLeft w:val="0"/>
          <w:marRight w:val="0"/>
          <w:marTop w:val="100"/>
          <w:marBottom w:val="100"/>
          <w:divBdr>
            <w:top w:val="none" w:sz="0" w:space="0" w:color="auto"/>
            <w:left w:val="none" w:sz="0" w:space="0" w:color="auto"/>
            <w:bottom w:val="none" w:sz="0" w:space="0" w:color="auto"/>
            <w:right w:val="none" w:sz="0" w:space="0" w:color="auto"/>
          </w:divBdr>
          <w:divsChild>
            <w:div w:id="1758792609">
              <w:marLeft w:val="0"/>
              <w:marRight w:val="0"/>
              <w:marTop w:val="0"/>
              <w:marBottom w:val="0"/>
              <w:divBdr>
                <w:top w:val="none" w:sz="0" w:space="0" w:color="auto"/>
                <w:left w:val="none" w:sz="0" w:space="0" w:color="auto"/>
                <w:bottom w:val="none" w:sz="0" w:space="0" w:color="auto"/>
                <w:right w:val="none" w:sz="0" w:space="0" w:color="auto"/>
              </w:divBdr>
              <w:divsChild>
                <w:div w:id="1758792634">
                  <w:marLeft w:val="0"/>
                  <w:marRight w:val="0"/>
                  <w:marTop w:val="0"/>
                  <w:marBottom w:val="0"/>
                  <w:divBdr>
                    <w:top w:val="none" w:sz="0" w:space="0" w:color="auto"/>
                    <w:left w:val="none" w:sz="0" w:space="0" w:color="auto"/>
                    <w:bottom w:val="none" w:sz="0" w:space="0" w:color="auto"/>
                    <w:right w:val="none" w:sz="0" w:space="0" w:color="auto"/>
                  </w:divBdr>
                  <w:divsChild>
                    <w:div w:id="17587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0">
      <w:marLeft w:val="0"/>
      <w:marRight w:val="0"/>
      <w:marTop w:val="0"/>
      <w:marBottom w:val="0"/>
      <w:divBdr>
        <w:top w:val="none" w:sz="0" w:space="0" w:color="auto"/>
        <w:left w:val="none" w:sz="0" w:space="0" w:color="auto"/>
        <w:bottom w:val="none" w:sz="0" w:space="0" w:color="auto"/>
        <w:right w:val="none" w:sz="0" w:space="0" w:color="auto"/>
      </w:divBdr>
    </w:div>
    <w:div w:id="1758792627">
      <w:marLeft w:val="0"/>
      <w:marRight w:val="0"/>
      <w:marTop w:val="0"/>
      <w:marBottom w:val="0"/>
      <w:divBdr>
        <w:top w:val="none" w:sz="0" w:space="0" w:color="auto"/>
        <w:left w:val="none" w:sz="0" w:space="0" w:color="auto"/>
        <w:bottom w:val="none" w:sz="0" w:space="0" w:color="auto"/>
        <w:right w:val="none" w:sz="0" w:space="0" w:color="auto"/>
      </w:divBdr>
      <w:divsChild>
        <w:div w:id="1758792613">
          <w:marLeft w:val="0"/>
          <w:marRight w:val="0"/>
          <w:marTop w:val="100"/>
          <w:marBottom w:val="100"/>
          <w:divBdr>
            <w:top w:val="none" w:sz="0" w:space="0" w:color="auto"/>
            <w:left w:val="none" w:sz="0" w:space="0" w:color="auto"/>
            <w:bottom w:val="none" w:sz="0" w:space="0" w:color="auto"/>
            <w:right w:val="none" w:sz="0" w:space="0" w:color="auto"/>
          </w:divBdr>
          <w:divsChild>
            <w:div w:id="1758792605">
              <w:marLeft w:val="0"/>
              <w:marRight w:val="0"/>
              <w:marTop w:val="0"/>
              <w:marBottom w:val="0"/>
              <w:divBdr>
                <w:top w:val="none" w:sz="0" w:space="0" w:color="auto"/>
                <w:left w:val="none" w:sz="0" w:space="0" w:color="auto"/>
                <w:bottom w:val="none" w:sz="0" w:space="0" w:color="auto"/>
                <w:right w:val="none" w:sz="0" w:space="0" w:color="auto"/>
              </w:divBdr>
              <w:divsChild>
                <w:div w:id="1758792611">
                  <w:marLeft w:val="0"/>
                  <w:marRight w:val="0"/>
                  <w:marTop w:val="0"/>
                  <w:marBottom w:val="0"/>
                  <w:divBdr>
                    <w:top w:val="none" w:sz="0" w:space="0" w:color="auto"/>
                    <w:left w:val="none" w:sz="0" w:space="0" w:color="auto"/>
                    <w:bottom w:val="none" w:sz="0" w:space="0" w:color="auto"/>
                    <w:right w:val="none" w:sz="0" w:space="0" w:color="auto"/>
                  </w:divBdr>
                  <w:divsChild>
                    <w:div w:id="17587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8">
      <w:marLeft w:val="0"/>
      <w:marRight w:val="0"/>
      <w:marTop w:val="0"/>
      <w:marBottom w:val="0"/>
      <w:divBdr>
        <w:top w:val="none" w:sz="0" w:space="0" w:color="auto"/>
        <w:left w:val="none" w:sz="0" w:space="0" w:color="auto"/>
        <w:bottom w:val="none" w:sz="0" w:space="0" w:color="auto"/>
        <w:right w:val="none" w:sz="0" w:space="0" w:color="auto"/>
      </w:divBdr>
      <w:divsChild>
        <w:div w:id="1758792621">
          <w:marLeft w:val="0"/>
          <w:marRight w:val="0"/>
          <w:marTop w:val="100"/>
          <w:marBottom w:val="100"/>
          <w:divBdr>
            <w:top w:val="none" w:sz="0" w:space="0" w:color="auto"/>
            <w:left w:val="none" w:sz="0" w:space="0" w:color="auto"/>
            <w:bottom w:val="none" w:sz="0" w:space="0" w:color="auto"/>
            <w:right w:val="none" w:sz="0" w:space="0" w:color="auto"/>
          </w:divBdr>
          <w:divsChild>
            <w:div w:id="1758792616">
              <w:marLeft w:val="0"/>
              <w:marRight w:val="0"/>
              <w:marTop w:val="0"/>
              <w:marBottom w:val="0"/>
              <w:divBdr>
                <w:top w:val="none" w:sz="0" w:space="0" w:color="auto"/>
                <w:left w:val="none" w:sz="0" w:space="0" w:color="auto"/>
                <w:bottom w:val="none" w:sz="0" w:space="0" w:color="auto"/>
                <w:right w:val="none" w:sz="0" w:space="0" w:color="auto"/>
              </w:divBdr>
              <w:divsChild>
                <w:div w:id="1758792623">
                  <w:marLeft w:val="0"/>
                  <w:marRight w:val="0"/>
                  <w:marTop w:val="0"/>
                  <w:marBottom w:val="0"/>
                  <w:divBdr>
                    <w:top w:val="none" w:sz="0" w:space="0" w:color="auto"/>
                    <w:left w:val="none" w:sz="0" w:space="0" w:color="auto"/>
                    <w:bottom w:val="none" w:sz="0" w:space="0" w:color="auto"/>
                    <w:right w:val="none" w:sz="0" w:space="0" w:color="auto"/>
                  </w:divBdr>
                  <w:divsChild>
                    <w:div w:id="17587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0">
      <w:marLeft w:val="0"/>
      <w:marRight w:val="0"/>
      <w:marTop w:val="0"/>
      <w:marBottom w:val="0"/>
      <w:divBdr>
        <w:top w:val="none" w:sz="0" w:space="0" w:color="auto"/>
        <w:left w:val="none" w:sz="0" w:space="0" w:color="auto"/>
        <w:bottom w:val="none" w:sz="0" w:space="0" w:color="auto"/>
        <w:right w:val="none" w:sz="0" w:space="0" w:color="auto"/>
      </w:divBdr>
      <w:divsChild>
        <w:div w:id="1758792619">
          <w:marLeft w:val="0"/>
          <w:marRight w:val="0"/>
          <w:marTop w:val="100"/>
          <w:marBottom w:val="100"/>
          <w:divBdr>
            <w:top w:val="none" w:sz="0" w:space="0" w:color="auto"/>
            <w:left w:val="none" w:sz="0" w:space="0" w:color="auto"/>
            <w:bottom w:val="none" w:sz="0" w:space="0" w:color="auto"/>
            <w:right w:val="none" w:sz="0" w:space="0" w:color="auto"/>
          </w:divBdr>
          <w:divsChild>
            <w:div w:id="1758792622">
              <w:marLeft w:val="0"/>
              <w:marRight w:val="0"/>
              <w:marTop w:val="0"/>
              <w:marBottom w:val="0"/>
              <w:divBdr>
                <w:top w:val="none" w:sz="0" w:space="0" w:color="auto"/>
                <w:left w:val="none" w:sz="0" w:space="0" w:color="auto"/>
                <w:bottom w:val="none" w:sz="0" w:space="0" w:color="auto"/>
                <w:right w:val="none" w:sz="0" w:space="0" w:color="auto"/>
              </w:divBdr>
              <w:divsChild>
                <w:div w:id="1758792633">
                  <w:marLeft w:val="0"/>
                  <w:marRight w:val="0"/>
                  <w:marTop w:val="0"/>
                  <w:marBottom w:val="0"/>
                  <w:divBdr>
                    <w:top w:val="none" w:sz="0" w:space="0" w:color="auto"/>
                    <w:left w:val="none" w:sz="0" w:space="0" w:color="auto"/>
                    <w:bottom w:val="none" w:sz="0" w:space="0" w:color="auto"/>
                    <w:right w:val="none" w:sz="0" w:space="0" w:color="auto"/>
                  </w:divBdr>
                  <w:divsChild>
                    <w:div w:id="17587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heck.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07D68-DFEC-477F-BA60-5507B2C8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1646</Words>
  <Characters>9386</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diakov.net</Company>
  <LinksUpToDate>false</LinksUpToDate>
  <CharactersWithSpaces>11010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Оксана Горбаченко</dc:creator>
  <cp:lastModifiedBy>user21</cp:lastModifiedBy>
  <cp:revision>2</cp:revision>
  <cp:lastPrinted>2021-10-18T16:34:00Z</cp:lastPrinted>
  <dcterms:created xsi:type="dcterms:W3CDTF">2023-09-28T05:16:00Z</dcterms:created>
  <dcterms:modified xsi:type="dcterms:W3CDTF">2023-09-28T05:16:00Z</dcterms:modified>
</cp:coreProperties>
</file>