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C847C" w14:textId="638ECE0C" w:rsidR="001D4939" w:rsidRPr="00CA3353" w:rsidRDefault="001D4939" w:rsidP="00CA335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D4939">
        <w:rPr>
          <w:rFonts w:ascii="Times New Roman" w:hAnsi="Times New Roman" w:cs="Times New Roman"/>
          <w:b/>
          <w:bCs/>
          <w:sz w:val="28"/>
          <w:szCs w:val="28"/>
        </w:rPr>
        <w:t>Зубопротезування окремих категорій осіб, які захищали незалежність, суверенітет та територіальну цілісність України</w:t>
      </w:r>
      <w:r w:rsidR="00CA335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AA986E2" w14:textId="77777777" w:rsidR="001D4939" w:rsidRPr="001D4939" w:rsidRDefault="001D4939" w:rsidP="00CA33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939">
        <w:rPr>
          <w:rFonts w:ascii="Times New Roman" w:hAnsi="Times New Roman" w:cs="Times New Roman"/>
          <w:b/>
          <w:bCs/>
          <w:sz w:val="28"/>
          <w:szCs w:val="28"/>
        </w:rPr>
        <w:t>Військові та ветерани можуть безоплатно отримати комплексну стоматологічну допомогу в 331 профільному медзакладі  України.</w:t>
      </w:r>
    </w:p>
    <w:p w14:paraId="24A84889" w14:textId="77777777" w:rsidR="001D4939" w:rsidRPr="001D4939" w:rsidRDefault="001D4939" w:rsidP="00CA33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939">
        <w:rPr>
          <w:rFonts w:ascii="Times New Roman" w:hAnsi="Times New Roman" w:cs="Times New Roman"/>
          <w:sz w:val="28"/>
          <w:szCs w:val="28"/>
        </w:rPr>
        <w:t>Допомога та турбота про військових є пріоритетним напрямом роботи для всіх державних інституцій. Саме тому Національна служба здоров'я України спільно з Міністерством охорони здоров'я запустили пілотний проєкт “Зубопротезування окремих категорій осіб, які захищали незалежність, суверенітет та територіальну цілісність України”. Проєкт включає дві групи послуг: зубопротезування та зуболікування.</w:t>
      </w:r>
    </w:p>
    <w:p w14:paraId="66F362FB" w14:textId="14257E3B" w:rsidR="001D4939" w:rsidRPr="00CA3353" w:rsidRDefault="001D4939" w:rsidP="00CA33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39">
        <w:rPr>
          <w:rFonts w:ascii="Times New Roman" w:hAnsi="Times New Roman" w:cs="Times New Roman"/>
          <w:sz w:val="28"/>
          <w:szCs w:val="28"/>
        </w:rPr>
        <w:t>Послугу можуть отримувати учасники бойових дій, особи з інвалідністю внаслідок війни, військовослужбовці. На  фінансування пілотного проєкту з державного бюджету виділено</w:t>
      </w:r>
      <w:r w:rsidR="00CA3353" w:rsidRPr="00CA33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4939">
        <w:rPr>
          <w:rFonts w:ascii="Times New Roman" w:hAnsi="Times New Roman" w:cs="Times New Roman"/>
          <w:sz w:val="28"/>
          <w:szCs w:val="28"/>
        </w:rPr>
        <w:t>1 млрд 749 млн грн. Наразі безоплатно отримати комплексну стоматологічну допомогу військові та ветерани можуть в 331 медзакладі України, які уклали договір з НСЗУ.  За час роботи проєкту  понад 7 тисяч осіб скористалися послугами безоплатного зубопротезування та зуболікування. НСЗУ виплатила закладам за договором понад 41 млн грн.</w:t>
      </w:r>
    </w:p>
    <w:p w14:paraId="22292A03" w14:textId="77777777" w:rsidR="001D4939" w:rsidRPr="001D4939" w:rsidRDefault="001D4939" w:rsidP="00CA33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4939">
        <w:rPr>
          <w:rFonts w:ascii="Times New Roman" w:hAnsi="Times New Roman" w:cs="Times New Roman"/>
          <w:b/>
          <w:bCs/>
          <w:sz w:val="28"/>
          <w:szCs w:val="28"/>
        </w:rPr>
        <w:t>Комплексну стоматологічну допомогу безоплатно як за направленням лікаря, так і за самозверненням можуть отримувати:</w:t>
      </w:r>
    </w:p>
    <w:p w14:paraId="203D89C3" w14:textId="77777777" w:rsidR="001D4939" w:rsidRPr="001D4939" w:rsidRDefault="001D4939" w:rsidP="00CA3353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939">
        <w:rPr>
          <w:rFonts w:ascii="Times New Roman" w:hAnsi="Times New Roman" w:cs="Times New Roman"/>
          <w:sz w:val="28"/>
          <w:szCs w:val="28"/>
        </w:rPr>
        <w:t>ветерани війни, особи з інвалідністю внаслідок війни;</w:t>
      </w:r>
    </w:p>
    <w:p w14:paraId="73DABB0E" w14:textId="77777777" w:rsidR="001D4939" w:rsidRPr="001D4939" w:rsidRDefault="001D4939" w:rsidP="00CA3353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939">
        <w:rPr>
          <w:rFonts w:ascii="Times New Roman" w:hAnsi="Times New Roman" w:cs="Times New Roman"/>
          <w:sz w:val="28"/>
          <w:szCs w:val="28"/>
        </w:rPr>
        <w:t>учасники бойових дій;</w:t>
      </w:r>
    </w:p>
    <w:p w14:paraId="2946F149" w14:textId="77777777" w:rsidR="001D4939" w:rsidRPr="001D4939" w:rsidRDefault="001D4939" w:rsidP="00CA3353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939">
        <w:rPr>
          <w:rFonts w:ascii="Times New Roman" w:hAnsi="Times New Roman" w:cs="Times New Roman"/>
          <w:sz w:val="28"/>
          <w:szCs w:val="28"/>
        </w:rPr>
        <w:t>військовослужбовці, які поки не отримали статус учасника бойових дій, але продовжують виконувати бойові завдання.</w:t>
      </w:r>
    </w:p>
    <w:p w14:paraId="21A35843" w14:textId="77777777" w:rsidR="001D4939" w:rsidRPr="001D4939" w:rsidRDefault="001D4939" w:rsidP="00CA33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4939">
        <w:rPr>
          <w:rFonts w:ascii="Times New Roman" w:hAnsi="Times New Roman" w:cs="Times New Roman"/>
          <w:b/>
          <w:bCs/>
          <w:sz w:val="28"/>
          <w:szCs w:val="28"/>
        </w:rPr>
        <w:t>Для отримання послуг із зубопротезування/зуболікування потрібно звернутися до медзакладу-учасника пілотного проєкту, який уклав договір з НСЗУ.</w:t>
      </w:r>
      <w:r w:rsidRPr="001D4939">
        <w:rPr>
          <w:rFonts w:ascii="Times New Roman" w:hAnsi="Times New Roman" w:cs="Times New Roman"/>
          <w:sz w:val="28"/>
          <w:szCs w:val="28"/>
        </w:rPr>
        <w:t> Для отримання послуги  необхідно написати заяву в довільній формі (про отримання послуги за пілотним проєктом вперше) та  надати копії документів з пред’явленням їх оригіналів:</w:t>
      </w:r>
    </w:p>
    <w:p w14:paraId="127DB48B" w14:textId="77777777" w:rsidR="001D4939" w:rsidRPr="001D4939" w:rsidRDefault="001D4939" w:rsidP="00CA3353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939">
        <w:rPr>
          <w:rFonts w:ascii="Times New Roman" w:hAnsi="Times New Roman" w:cs="Times New Roman"/>
          <w:sz w:val="28"/>
          <w:szCs w:val="28"/>
        </w:rPr>
        <w:t>паспорт громадянина України;</w:t>
      </w:r>
    </w:p>
    <w:p w14:paraId="7B8406CB" w14:textId="77777777" w:rsidR="001D4939" w:rsidRPr="001D4939" w:rsidRDefault="001D4939" w:rsidP="00CA3353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939">
        <w:rPr>
          <w:rFonts w:ascii="Times New Roman" w:hAnsi="Times New Roman" w:cs="Times New Roman"/>
          <w:sz w:val="28"/>
          <w:szCs w:val="28"/>
        </w:rPr>
        <w:t>облікова картка платника податків;</w:t>
      </w:r>
    </w:p>
    <w:p w14:paraId="130592D5" w14:textId="77777777" w:rsidR="001D4939" w:rsidRPr="001D4939" w:rsidRDefault="001D4939" w:rsidP="00CA3353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939">
        <w:rPr>
          <w:rFonts w:ascii="Times New Roman" w:hAnsi="Times New Roman" w:cs="Times New Roman"/>
          <w:sz w:val="28"/>
          <w:szCs w:val="28"/>
        </w:rPr>
        <w:t>посвідчення (учасника бойових дій / особи з інвалідністю внаслідок війни / посвідчення учасника війни та/або військовий квиток осіб рядового, сержантського і старшинського складу).</w:t>
      </w:r>
    </w:p>
    <w:p w14:paraId="57DEBD3C" w14:textId="614D8822" w:rsidR="001D4939" w:rsidRPr="00CA3353" w:rsidRDefault="001D4939" w:rsidP="00CA33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39">
        <w:rPr>
          <w:rFonts w:ascii="Times New Roman" w:hAnsi="Times New Roman" w:cs="Times New Roman"/>
          <w:b/>
          <w:bCs/>
          <w:sz w:val="28"/>
          <w:szCs w:val="28"/>
        </w:rPr>
        <w:t>Військовослужбовцям та ветеранам в межах пакетів “Зубопротезування” та “Зуболікування”  безоплатно гарантовано:</w:t>
      </w:r>
      <w:r w:rsidRPr="001D4939">
        <w:rPr>
          <w:rFonts w:ascii="Times New Roman" w:hAnsi="Times New Roman" w:cs="Times New Roman"/>
          <w:sz w:val="28"/>
          <w:szCs w:val="28"/>
        </w:rPr>
        <w:t xml:space="preserve"> стоматологічне  обстеження; інструментальні дослідження </w:t>
      </w:r>
      <w:r w:rsidRPr="001D4939">
        <w:rPr>
          <w:rFonts w:ascii="Times New Roman" w:hAnsi="Times New Roman" w:cs="Times New Roman"/>
          <w:sz w:val="28"/>
          <w:szCs w:val="28"/>
        </w:rPr>
        <w:lastRenderedPageBreak/>
        <w:t>(рентгенографія або ортопантомографія тощо); стоматологічна допомога, зокрема, як етап лікування та підготовки до зубопротезування; виготовлення та встановлення зубних протезів; знеболення на всіх етапах зубопротезування та зуболікування ін.</w:t>
      </w:r>
    </w:p>
    <w:p w14:paraId="170E880E" w14:textId="77777777" w:rsidR="001D4939" w:rsidRPr="001D4939" w:rsidRDefault="001D4939" w:rsidP="00CA33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4939">
        <w:rPr>
          <w:rFonts w:ascii="Times New Roman" w:hAnsi="Times New Roman" w:cs="Times New Roman"/>
          <w:sz w:val="28"/>
          <w:szCs w:val="28"/>
        </w:rPr>
        <w:t>Гранична вартість наданих медичних послуг одному пацієнту, згідно з постановою Уряду становить:</w:t>
      </w:r>
    </w:p>
    <w:p w14:paraId="23865216" w14:textId="77777777" w:rsidR="001D4939" w:rsidRPr="001D4939" w:rsidRDefault="001D4939" w:rsidP="00CA3353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939">
        <w:rPr>
          <w:rFonts w:ascii="Times New Roman" w:hAnsi="Times New Roman" w:cs="Times New Roman"/>
          <w:sz w:val="28"/>
          <w:szCs w:val="28"/>
        </w:rPr>
        <w:t>із зубопротезування  — 14 984 гривні. Пацієнт може скористатися пілотним проєктом один раз протягом року; </w:t>
      </w:r>
    </w:p>
    <w:p w14:paraId="7307D707" w14:textId="77777777" w:rsidR="001D4939" w:rsidRPr="001D4939" w:rsidRDefault="001D4939" w:rsidP="00CA3353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939">
        <w:rPr>
          <w:rFonts w:ascii="Times New Roman" w:hAnsi="Times New Roman" w:cs="Times New Roman"/>
          <w:sz w:val="28"/>
          <w:szCs w:val="28"/>
        </w:rPr>
        <w:t> із зуболікування —  24 952 гривні. </w:t>
      </w:r>
    </w:p>
    <w:p w14:paraId="0ED11ADC" w14:textId="77777777" w:rsidR="001D4939" w:rsidRPr="001D4939" w:rsidRDefault="001D4939" w:rsidP="00CA335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4939">
        <w:rPr>
          <w:rFonts w:ascii="Times New Roman" w:hAnsi="Times New Roman" w:cs="Times New Roman"/>
          <w:sz w:val="28"/>
          <w:szCs w:val="28"/>
        </w:rPr>
        <w:t>Докладніше про послуги зубопротезування та зуболікування — на сайті НСЗУ за посиланням: </w:t>
      </w:r>
      <w:hyperlink r:id="rId5" w:history="1">
        <w:r w:rsidRPr="001D4939">
          <w:rPr>
            <w:rStyle w:val="a3"/>
            <w:rFonts w:ascii="Times New Roman" w:hAnsi="Times New Roman" w:cs="Times New Roman"/>
            <w:sz w:val="28"/>
            <w:szCs w:val="28"/>
          </w:rPr>
          <w:t>https://cutt.ly/qegZqM9q</w:t>
        </w:r>
      </w:hyperlink>
      <w:r w:rsidRPr="001D4939">
        <w:rPr>
          <w:rFonts w:ascii="Times New Roman" w:hAnsi="Times New Roman" w:cs="Times New Roman"/>
          <w:sz w:val="28"/>
          <w:szCs w:val="28"/>
        </w:rPr>
        <w:t>.</w:t>
      </w:r>
    </w:p>
    <w:p w14:paraId="5278EEEF" w14:textId="630536DE" w:rsidR="00EF3ED6" w:rsidRPr="00CA3353" w:rsidRDefault="001D4939" w:rsidP="00CA33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4939">
        <w:rPr>
          <w:rFonts w:ascii="Times New Roman" w:hAnsi="Times New Roman" w:cs="Times New Roman"/>
          <w:sz w:val="28"/>
          <w:szCs w:val="28"/>
        </w:rPr>
        <w:t>Знайти заклад, який надає послуги зубопротезування/зуболікування можна зателефонувавши до контакт-центру НСЗУ за номером 16-77 або скориставшись онлайн-картою НСЗУ “Надавачі медичних послуг за напрямом "Зубопротезування окремих категорій осіб, які захищали незалежність, суверенітет і територіальну цілісність України": </w:t>
      </w:r>
      <w:hyperlink r:id="rId6" w:history="1">
        <w:r w:rsidRPr="001D4939">
          <w:rPr>
            <w:rStyle w:val="a3"/>
            <w:rFonts w:ascii="Times New Roman" w:hAnsi="Times New Roman" w:cs="Times New Roman"/>
            <w:sz w:val="28"/>
            <w:szCs w:val="28"/>
          </w:rPr>
          <w:t>https://cutt.ly/EeDcB8Av</w:t>
        </w:r>
      </w:hyperlink>
      <w:r w:rsidRPr="001D4939">
        <w:rPr>
          <w:rFonts w:ascii="Times New Roman" w:hAnsi="Times New Roman" w:cs="Times New Roman"/>
          <w:sz w:val="28"/>
          <w:szCs w:val="28"/>
        </w:rPr>
        <w:t> .</w:t>
      </w:r>
    </w:p>
    <w:sectPr w:rsidR="00EF3ED6" w:rsidRPr="00CA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B6071"/>
    <w:multiLevelType w:val="multilevel"/>
    <w:tmpl w:val="46C0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75917"/>
    <w:multiLevelType w:val="multilevel"/>
    <w:tmpl w:val="4616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04A71"/>
    <w:multiLevelType w:val="multilevel"/>
    <w:tmpl w:val="2614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92386"/>
    <w:multiLevelType w:val="multilevel"/>
    <w:tmpl w:val="E7D6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27C22"/>
    <w:multiLevelType w:val="multilevel"/>
    <w:tmpl w:val="CCE0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01257"/>
    <w:multiLevelType w:val="multilevel"/>
    <w:tmpl w:val="6A46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B2D97"/>
    <w:multiLevelType w:val="multilevel"/>
    <w:tmpl w:val="7C5A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777546"/>
    <w:multiLevelType w:val="multilevel"/>
    <w:tmpl w:val="BB12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EC4DD4"/>
    <w:multiLevelType w:val="multilevel"/>
    <w:tmpl w:val="142A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D31372"/>
    <w:multiLevelType w:val="multilevel"/>
    <w:tmpl w:val="4972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032EE"/>
    <w:multiLevelType w:val="multilevel"/>
    <w:tmpl w:val="029E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E20046"/>
    <w:multiLevelType w:val="multilevel"/>
    <w:tmpl w:val="6DAC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A2E59"/>
    <w:multiLevelType w:val="multilevel"/>
    <w:tmpl w:val="96C6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EF418B"/>
    <w:multiLevelType w:val="multilevel"/>
    <w:tmpl w:val="7B44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F748E9"/>
    <w:multiLevelType w:val="multilevel"/>
    <w:tmpl w:val="CD00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761264">
    <w:abstractNumId w:val="7"/>
  </w:num>
  <w:num w:numId="2" w16cid:durableId="231550107">
    <w:abstractNumId w:val="3"/>
  </w:num>
  <w:num w:numId="3" w16cid:durableId="1923877765">
    <w:abstractNumId w:val="13"/>
  </w:num>
  <w:num w:numId="4" w16cid:durableId="1471052633">
    <w:abstractNumId w:val="4"/>
  </w:num>
  <w:num w:numId="5" w16cid:durableId="1459059348">
    <w:abstractNumId w:val="11"/>
  </w:num>
  <w:num w:numId="6" w16cid:durableId="1193300125">
    <w:abstractNumId w:val="8"/>
  </w:num>
  <w:num w:numId="7" w16cid:durableId="1711221604">
    <w:abstractNumId w:val="5"/>
  </w:num>
  <w:num w:numId="8" w16cid:durableId="1703238067">
    <w:abstractNumId w:val="10"/>
  </w:num>
  <w:num w:numId="9" w16cid:durableId="2039306206">
    <w:abstractNumId w:val="1"/>
  </w:num>
  <w:num w:numId="10" w16cid:durableId="798492037">
    <w:abstractNumId w:val="2"/>
  </w:num>
  <w:num w:numId="11" w16cid:durableId="1850293003">
    <w:abstractNumId w:val="12"/>
  </w:num>
  <w:num w:numId="12" w16cid:durableId="583758413">
    <w:abstractNumId w:val="9"/>
  </w:num>
  <w:num w:numId="13" w16cid:durableId="178126903">
    <w:abstractNumId w:val="6"/>
  </w:num>
  <w:num w:numId="14" w16cid:durableId="195118431">
    <w:abstractNumId w:val="14"/>
  </w:num>
  <w:num w:numId="15" w16cid:durableId="112073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D6"/>
    <w:rsid w:val="001D4939"/>
    <w:rsid w:val="002F36E5"/>
    <w:rsid w:val="00913518"/>
    <w:rsid w:val="00B25888"/>
    <w:rsid w:val="00CA3353"/>
    <w:rsid w:val="00E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6FB5"/>
  <w15:chartTrackingRefBased/>
  <w15:docId w15:val="{E25A27A9-3A46-49EA-BBC8-589CF86E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E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3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tt.ly/EeDcB8Av" TargetMode="External"/><Relationship Id="rId5" Type="http://schemas.openxmlformats.org/officeDocument/2006/relationships/hyperlink" Target="https://cutt.ly/qegZqM9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2040</Words>
  <Characters>1164</Characters>
  <Application>Microsoft Office Word</Application>
  <DocSecurity>0</DocSecurity>
  <Lines>9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departament01</dc:creator>
  <cp:keywords/>
  <dc:description/>
  <cp:lastModifiedBy>departament01</cp:lastModifiedBy>
  <cp:revision>3</cp:revision>
  <dcterms:created xsi:type="dcterms:W3CDTF">2024-11-26T20:38:00Z</dcterms:created>
  <dcterms:modified xsi:type="dcterms:W3CDTF">2024-11-26T20:56:00Z</dcterms:modified>
</cp:coreProperties>
</file>