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19" w:rsidRDefault="00EE2D19" w:rsidP="00EE2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115" w:rsidRDefault="001E2115" w:rsidP="00EE2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115">
        <w:rPr>
          <w:rFonts w:ascii="Times New Roman" w:hAnsi="Times New Roman" w:cs="Times New Roman"/>
          <w:b/>
          <w:sz w:val="28"/>
          <w:szCs w:val="28"/>
          <w:lang w:val="uk-UA"/>
        </w:rPr>
        <w:t>Цілі діяльності Комунального некомерційного підприємства</w:t>
      </w:r>
    </w:p>
    <w:p w:rsidR="00DE0021" w:rsidRDefault="001E2115" w:rsidP="00EE2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1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«Центр первинної медико-санітарної допомоги №4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2115" w:rsidRPr="001E2115" w:rsidRDefault="001E2115" w:rsidP="00EE2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2B1" w:rsidRDefault="004052B1" w:rsidP="004052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створення Підприємства є надання первинної медичної допомоги та інших видів медичної допомоги, здійснення управління медичним обслуговуванням населення, що проживає на території міста Миколаєва, а також вжиття заходів з профілактики захворювань населення та підтримки громадського здоров’я. </w:t>
      </w:r>
    </w:p>
    <w:p w:rsidR="00AB03AB" w:rsidRDefault="00AB03AB" w:rsidP="004052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поставленої мети предметом діяльності Підприємства є:</w:t>
      </w:r>
    </w:p>
    <w:p w:rsidR="00AB03AB" w:rsidRDefault="00623D9A" w:rsidP="00AB03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B03AB">
        <w:rPr>
          <w:rFonts w:ascii="Times New Roman" w:hAnsi="Times New Roman" w:cs="Times New Roman"/>
          <w:sz w:val="28"/>
          <w:szCs w:val="28"/>
          <w:lang w:val="uk-UA"/>
        </w:rPr>
        <w:t>рганізаційно-методичне керівництво та координація діяльності структурних підрозділів Підприємства на території міста Миколаєва з питань надання доступної, своєчасної, якісної, ефекивної ПМД та інших видів медичної допомоги населенню;</w:t>
      </w:r>
    </w:p>
    <w:p w:rsidR="00AB03AB" w:rsidRDefault="00623D9A" w:rsidP="00AB03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B03AB">
        <w:rPr>
          <w:rFonts w:ascii="Times New Roman" w:hAnsi="Times New Roman" w:cs="Times New Roman"/>
          <w:sz w:val="28"/>
          <w:szCs w:val="28"/>
          <w:lang w:val="uk-UA"/>
        </w:rPr>
        <w:t>рганізація надання населенню ПМД, у тому числі невідкладної, та інших видів медичної допомоги у визначеному законодавством порядку;</w:t>
      </w:r>
    </w:p>
    <w:p w:rsidR="00AB03AB" w:rsidRDefault="00623D9A" w:rsidP="00AB03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B03AB">
        <w:rPr>
          <w:rFonts w:ascii="Times New Roman" w:hAnsi="Times New Roman" w:cs="Times New Roman"/>
          <w:sz w:val="28"/>
          <w:szCs w:val="28"/>
          <w:lang w:val="uk-UA"/>
        </w:rPr>
        <w:t>рганізаційно-методична робота з надання ПМД та інших видів медичної допомоги у структурних підрозділах Підприємство за такими напрямками:</w:t>
      </w:r>
    </w:p>
    <w:p w:rsidR="00AB03AB" w:rsidRDefault="00AB03AB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звітування відповідно до підпорядкування та надання оперативної інформації;</w:t>
      </w:r>
    </w:p>
    <w:p w:rsidR="00AB03AB" w:rsidRDefault="00AB03AB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стану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населення;</w:t>
      </w:r>
    </w:p>
    <w:p w:rsidR="00AB03AB" w:rsidRDefault="00AB03AB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й прогнозування потреби населення у ПМД та інших видах медичної допомоги;</w:t>
      </w:r>
    </w:p>
    <w:p w:rsidR="00AB03AB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лікувально-профілактичних заходів відповідно до потреб населення;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доступності ПМД та інших видів медичної допомоги для населення, планування розвитку мережі та її кадрового забезпечення;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сучасних методіів профілактики, діагностики, лікування та реабілітації хворих, передового досвіду щодо організації ПМД та інших видів медичної допомоги, сучасних інформаційних технологій;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права громадян на вільний вибір лікаря, що надає первинну медичну допомогу (лікаря загальної практики – сімейного лікаря, терапевта, педіатра), у визначеному законодавством порядку;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координація діяльності лікарів ПМД з іншими суб</w:t>
      </w:r>
      <w:r w:rsidRPr="00C35F6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єктами;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стандартів та вимог протоколів надання медичної допомоги;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нових форм та методів профілактики, діагностики, лікування та реабілітації захворювань та станів;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 профілактичних щеплень;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раннє виявлення та профілактика неінфекційних захворювань;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раннє виявлення та профілактика соціально небезпечних захворювань;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стану фінансового забезпечення Підприємства і його структурних підрозділів та розроблення фінансових планів</w:t>
      </w:r>
    </w:p>
    <w:p w:rsidR="00C35F62" w:rsidRDefault="00C35F62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стаціонарозамінних форм надання медичної допомоги;</w:t>
      </w:r>
    </w:p>
    <w:p w:rsidR="00C35F62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належної та рівної доступності ПМД та інших видів медичної допомоги для населення шляхом розвитку мережі відокремлених підрозділів ПМД, наближених до місць проживання населення;</w:t>
      </w:r>
    </w:p>
    <w:p w:rsidR="00623D9A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розвитку підприємства;</w:t>
      </w:r>
    </w:p>
    <w:p w:rsidR="00623D9A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виписка рецептів для пільгового забезпечення медикаментами окремих груп населення відповідно до чинного законодавства України;</w:t>
      </w:r>
    </w:p>
    <w:p w:rsidR="00623D9A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пільгового забезпечення лікарськими засобами населення у визначеному законодавством порядку;</w:t>
      </w:r>
    </w:p>
    <w:p w:rsidR="00623D9A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експертизи тимчасової непрацездатності та контролю за видачею листків непрацездатності;</w:t>
      </w:r>
    </w:p>
    <w:p w:rsidR="00623D9A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медична практика згідно з ліцензією;</w:t>
      </w:r>
    </w:p>
    <w:p w:rsidR="00623D9A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пацієнтів;</w:t>
      </w:r>
    </w:p>
    <w:p w:rsidR="00623D9A" w:rsidRDefault="00623D9A" w:rsidP="00AB03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функції, що випливають з покладених на Підприємство завдань.</w:t>
      </w:r>
    </w:p>
    <w:p w:rsidR="00623D9A" w:rsidRDefault="00623D9A" w:rsidP="007600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D9A">
        <w:rPr>
          <w:rFonts w:ascii="Times New Roman" w:hAnsi="Times New Roman" w:cs="Times New Roman"/>
          <w:sz w:val="28"/>
          <w:szCs w:val="28"/>
          <w:lang w:val="uk-UA"/>
        </w:rPr>
        <w:t>Підприємство може надавати платні медичні послуги у порядку і межах, затверджених Засновником та відповідно д</w:t>
      </w:r>
      <w:r>
        <w:rPr>
          <w:rFonts w:ascii="Times New Roman" w:hAnsi="Times New Roman" w:cs="Times New Roman"/>
          <w:sz w:val="28"/>
          <w:szCs w:val="28"/>
          <w:lang w:val="uk-UA"/>
        </w:rPr>
        <w:t>о чинного законодавства України.</w:t>
      </w:r>
    </w:p>
    <w:p w:rsidR="00760068" w:rsidRDefault="006B277B" w:rsidP="007600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Джерелами</w:t>
      </w:r>
      <w:r w:rsidR="00AD523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майна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коштів Підприємства є:</w:t>
      </w:r>
    </w:p>
    <w:p w:rsidR="006B277B" w:rsidRDefault="006B277B" w:rsidP="006B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 міського бюджету</w:t>
      </w:r>
    </w:p>
    <w:p w:rsidR="006B277B" w:rsidRDefault="006B277B" w:rsidP="006B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Кошти, одержані від здійснення ним господарської діяльності, в тому числі від надання послуг (виконання робіт), здачі в оренду закріпленого за ним комунального майна тощо</w:t>
      </w:r>
    </w:p>
    <w:p w:rsidR="006B277B" w:rsidRDefault="00AD5232" w:rsidP="006B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Майно та кошти, що надходять безоплатно або у вигляді безповоротної фінансової допомоги чи добровільних благодійних внесків, пожертвувань тощо від юридичних та фізичних осіб</w:t>
      </w:r>
    </w:p>
    <w:p w:rsidR="00AD5232" w:rsidRDefault="00AD5232" w:rsidP="006B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Майно та кошти, отримані з інших джерел, не заборонених чинним законодавством України</w:t>
      </w:r>
    </w:p>
    <w:p w:rsidR="00AD5232" w:rsidRDefault="00AD5232" w:rsidP="006B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Власні надходження Підприємства від здійснення ним господарської діяльності використовуються відповіднно до чинного законодавсва Украни</w:t>
      </w:r>
    </w:p>
    <w:p w:rsidR="00AD5232" w:rsidRPr="006B277B" w:rsidRDefault="00CE47CB" w:rsidP="006B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Майно та кошти, що надходять в рамках виконання державних та/або міськихцільових програм соціально-економічного розвитку регіону, в тому числі програм розвитку медичної галузі (сфери охорони здоров</w:t>
      </w:r>
      <w:r w:rsidRPr="00CE47C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я).</w:t>
      </w:r>
      <w:bookmarkStart w:id="0" w:name="_GoBack"/>
      <w:bookmarkEnd w:id="0"/>
    </w:p>
    <w:sectPr w:rsidR="00AD5232" w:rsidRPr="006B277B" w:rsidSect="00EE2D19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303"/>
    <w:multiLevelType w:val="hybridMultilevel"/>
    <w:tmpl w:val="80801268"/>
    <w:lvl w:ilvl="0" w:tplc="46C4281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140248"/>
    <w:multiLevelType w:val="hybridMultilevel"/>
    <w:tmpl w:val="BF8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58B0"/>
    <w:multiLevelType w:val="multilevel"/>
    <w:tmpl w:val="3AA41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566948ED"/>
    <w:multiLevelType w:val="hybridMultilevel"/>
    <w:tmpl w:val="714A8530"/>
    <w:lvl w:ilvl="0" w:tplc="0D9218B4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66"/>
    <w:rsid w:val="000625FD"/>
    <w:rsid w:val="001E2115"/>
    <w:rsid w:val="004052B1"/>
    <w:rsid w:val="00420F66"/>
    <w:rsid w:val="004F49A9"/>
    <w:rsid w:val="00623D9A"/>
    <w:rsid w:val="006B277B"/>
    <w:rsid w:val="00760068"/>
    <w:rsid w:val="00AB03AB"/>
    <w:rsid w:val="00AD5232"/>
    <w:rsid w:val="00C35F62"/>
    <w:rsid w:val="00CE47CB"/>
    <w:rsid w:val="00DE0021"/>
    <w:rsid w:val="00E60A03"/>
    <w:rsid w:val="00EE2D19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2021-02-05T09:37:00Z</dcterms:created>
  <dcterms:modified xsi:type="dcterms:W3CDTF">2022-02-11T09:23:00Z</dcterms:modified>
</cp:coreProperties>
</file>