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D45B9" w14:textId="38FB8627" w:rsidR="0092503F" w:rsidRPr="00962064" w:rsidRDefault="0092503F" w:rsidP="0092503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62064">
        <w:rPr>
          <w:rFonts w:ascii="Times New Roman" w:hAnsi="Times New Roman" w:cs="Times New Roman"/>
          <w:sz w:val="28"/>
          <w:szCs w:val="28"/>
          <w:lang w:val="uk-UA"/>
        </w:rPr>
        <w:t xml:space="preserve">КНП ММР «ЦПМСД № </w:t>
      </w:r>
      <w:r>
        <w:rPr>
          <w:rFonts w:ascii="Times New Roman" w:hAnsi="Times New Roman" w:cs="Times New Roman"/>
          <w:sz w:val="28"/>
          <w:szCs w:val="28"/>
          <w:lang w:val="en-US"/>
        </w:rPr>
        <w:t>7</w:t>
      </w:r>
      <w:r w:rsidRPr="00962064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35A8A086" w14:textId="77777777" w:rsidR="0092503F" w:rsidRDefault="0092503F" w:rsidP="0092503F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123181D" w14:textId="77777777" w:rsidR="0092503F" w:rsidRDefault="0092503F" w:rsidP="0092503F">
      <w:pP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95D7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Закону України «Про відкритість використання публічних коштів» підприємство оприлюднює всі укладені договори на </w:t>
      </w:r>
      <w:r w:rsidRPr="00B95D7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Єдиному веб-порталі використання публічних коштів. </w:t>
      </w:r>
    </w:p>
    <w:p w14:paraId="5A60C56F" w14:textId="77777777" w:rsidR="0092503F" w:rsidRDefault="0092503F" w:rsidP="0092503F">
      <w:pP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Доступ до інформації щодо укладених договорів, учасником яких є комунальне некомерційне підприємство можна отримати за посиланням:</w:t>
      </w:r>
    </w:p>
    <w:p w14:paraId="4C43B32B" w14:textId="77777777" w:rsidR="0092503F" w:rsidRDefault="0092503F"/>
    <w:p w14:paraId="765CE77F" w14:textId="50F11872" w:rsidR="00576357" w:rsidRPr="0092503F" w:rsidRDefault="00063B38">
      <w:pPr>
        <w:rPr>
          <w:sz w:val="28"/>
          <w:szCs w:val="28"/>
          <w:lang w:val="uk-UA"/>
        </w:rPr>
      </w:pPr>
      <w:hyperlink r:id="rId4" w:history="1">
        <w:r w:rsidR="00576357" w:rsidRPr="0092503F">
          <w:rPr>
            <w:rStyle w:val="a3"/>
            <w:sz w:val="28"/>
            <w:szCs w:val="28"/>
          </w:rPr>
          <w:t>https://spending.gov.ua/new/dispose</w:t>
        </w:r>
        <w:bookmarkStart w:id="0" w:name="_GoBack"/>
        <w:bookmarkEnd w:id="0"/>
        <w:r w:rsidR="00576357" w:rsidRPr="0092503F">
          <w:rPr>
            <w:rStyle w:val="a3"/>
            <w:sz w:val="28"/>
            <w:szCs w:val="28"/>
          </w:rPr>
          <w:t>rs/38458175/agreements</w:t>
        </w:r>
      </w:hyperlink>
      <w:r w:rsidR="00576357" w:rsidRPr="0092503F">
        <w:rPr>
          <w:sz w:val="28"/>
          <w:szCs w:val="28"/>
          <w:lang w:val="uk-UA"/>
        </w:rPr>
        <w:t xml:space="preserve"> </w:t>
      </w:r>
    </w:p>
    <w:sectPr w:rsidR="00576357" w:rsidRPr="009250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357"/>
    <w:rsid w:val="00576357"/>
    <w:rsid w:val="0092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DBDE7"/>
  <w15:chartTrackingRefBased/>
  <w15:docId w15:val="{D5196B4E-A13E-4233-B4BA-754DDE5A4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03F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635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763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pending.gov.ua/new/disposers/38458175/agreemen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CPMSD7</dc:creator>
  <cp:keywords/>
  <dc:description/>
  <cp:lastModifiedBy>User</cp:lastModifiedBy>
  <cp:revision>2</cp:revision>
  <dcterms:created xsi:type="dcterms:W3CDTF">2021-02-08T11:17:00Z</dcterms:created>
  <dcterms:modified xsi:type="dcterms:W3CDTF">2021-02-08T11:17:00Z</dcterms:modified>
</cp:coreProperties>
</file>