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0" w:rsidRPr="00190F42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  <w:rPr>
          <w:i/>
        </w:rPr>
      </w:pPr>
      <w:r w:rsidRPr="00190F42">
        <w:rPr>
          <w:rStyle w:val="a3"/>
          <w:i/>
        </w:rPr>
        <w:t>ОБҐРУНТУВАННЯ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proofErr w:type="spellStart"/>
      <w:r w:rsidRPr="000B2470">
        <w:t>технічних</w:t>
      </w:r>
      <w:proofErr w:type="spellEnd"/>
      <w:r w:rsidRPr="000B2470">
        <w:t xml:space="preserve"> та </w:t>
      </w:r>
      <w:proofErr w:type="spellStart"/>
      <w:r w:rsidRPr="000B2470">
        <w:t>якісних</w:t>
      </w:r>
      <w:proofErr w:type="spellEnd"/>
      <w:r w:rsidRPr="000B2470">
        <w:t xml:space="preserve"> характеристик 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електричної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енергії</w:t>
      </w:r>
      <w:proofErr w:type="spellEnd"/>
      <w:r w:rsidRPr="000B2470">
        <w:rPr>
          <w:rStyle w:val="a3"/>
        </w:rPr>
        <w:t>,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t> </w:t>
      </w:r>
      <w:proofErr w:type="spellStart"/>
      <w:r w:rsidRPr="000B2470">
        <w:t>розміру</w:t>
      </w:r>
      <w:proofErr w:type="spellEnd"/>
      <w:r w:rsidRPr="000B2470">
        <w:t xml:space="preserve"> бюджетного </w:t>
      </w:r>
      <w:proofErr w:type="spellStart"/>
      <w:r w:rsidRPr="000B2470">
        <w:t>призначення</w:t>
      </w:r>
      <w:proofErr w:type="spellEnd"/>
      <w:r w:rsidRPr="000B2470">
        <w:t xml:space="preserve">, </w:t>
      </w:r>
      <w:proofErr w:type="spellStart"/>
      <w:r w:rsidRPr="000B2470">
        <w:t>очікуваної</w:t>
      </w:r>
      <w:proofErr w:type="spellEnd"/>
      <w:r w:rsidRPr="000B2470">
        <w:t xml:space="preserve"> </w:t>
      </w:r>
      <w:proofErr w:type="spellStart"/>
      <w:r w:rsidRPr="000B2470">
        <w:t>вартості</w:t>
      </w:r>
      <w:proofErr w:type="spellEnd"/>
      <w:r w:rsidRPr="000B2470">
        <w:t xml:space="preserve">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4"/>
        </w:rPr>
        <w:t>(</w:t>
      </w:r>
      <w:proofErr w:type="spellStart"/>
      <w:r w:rsidRPr="000B2470">
        <w:rPr>
          <w:rStyle w:val="a4"/>
        </w:rPr>
        <w:t>оприлюднюється</w:t>
      </w:r>
      <w:proofErr w:type="spellEnd"/>
      <w:r w:rsidRPr="000B2470">
        <w:rPr>
          <w:rStyle w:val="a4"/>
        </w:rPr>
        <w:t xml:space="preserve"> на </w:t>
      </w:r>
      <w:proofErr w:type="spellStart"/>
      <w:r w:rsidRPr="000B2470">
        <w:rPr>
          <w:rStyle w:val="a4"/>
        </w:rPr>
        <w:t>виконання</w:t>
      </w:r>
      <w:proofErr w:type="spellEnd"/>
      <w:r w:rsidRPr="000B2470">
        <w:rPr>
          <w:rStyle w:val="a4"/>
        </w:rPr>
        <w:t xml:space="preserve"> постанови КМУ № 710 </w:t>
      </w:r>
      <w:proofErr w:type="spellStart"/>
      <w:r w:rsidRPr="000B2470">
        <w:rPr>
          <w:rStyle w:val="a4"/>
        </w:rPr>
        <w:t>від</w:t>
      </w:r>
      <w:proofErr w:type="spellEnd"/>
      <w:r w:rsidRPr="000B2470">
        <w:rPr>
          <w:rStyle w:val="a4"/>
        </w:rPr>
        <w:t xml:space="preserve"> 11.10.2016 «Про </w:t>
      </w:r>
      <w:proofErr w:type="spellStart"/>
      <w:r w:rsidRPr="000B2470">
        <w:rPr>
          <w:rStyle w:val="a4"/>
        </w:rPr>
        <w:t>ефективне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використання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державних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коштів</w:t>
      </w:r>
      <w:proofErr w:type="spellEnd"/>
      <w:r w:rsidRPr="000B2470">
        <w:rPr>
          <w:rStyle w:val="a4"/>
        </w:rPr>
        <w:t>» (</w:t>
      </w:r>
      <w:proofErr w:type="spellStart"/>
      <w:r w:rsidRPr="000B2470">
        <w:rPr>
          <w:rStyle w:val="a4"/>
        </w:rPr>
        <w:t>зі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змінами</w:t>
      </w:r>
      <w:proofErr w:type="spellEnd"/>
      <w:r w:rsidRPr="000B2470">
        <w:rPr>
          <w:rStyle w:val="a4"/>
        </w:rPr>
        <w:t>))</w:t>
      </w:r>
    </w:p>
    <w:p w:rsidR="000B2470" w:rsidRDefault="000B2470" w:rsidP="000B2470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Default="000B2470" w:rsidP="000B2470">
      <w:pPr>
        <w:rPr>
          <w:rStyle w:val="a3"/>
          <w:i/>
          <w:iCs/>
          <w:lang w:val="uk-UA"/>
        </w:rPr>
      </w:pP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140,  Миколаївська обл.,  м. Миколаїв, 54034, ЄДРПОУ 03331466</w:t>
      </w:r>
      <w:r w:rsidR="00ED3F0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00000"/>
          <w:shd w:val="clear" w:color="auto" w:fill="FDFEFD"/>
          <w:lang w:val="uk-UA"/>
        </w:rPr>
      </w:pPr>
      <w:r w:rsidRPr="000B2470">
        <w:rPr>
          <w:rStyle w:val="a3"/>
          <w:lang w:val="uk-UA"/>
        </w:rPr>
        <w:t xml:space="preserve"> Назва предмета закупівлі</w:t>
      </w:r>
      <w:r w:rsidRPr="000B2470">
        <w:rPr>
          <w:rStyle w:val="a3"/>
        </w:rPr>
        <w:t> </w:t>
      </w:r>
      <w:r w:rsidRPr="000B2470">
        <w:rPr>
          <w:rStyle w:val="a3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B2470">
        <w:rPr>
          <w:b/>
          <w:lang w:val="uk-UA"/>
        </w:rPr>
        <w:t xml:space="preserve"> </w:t>
      </w:r>
      <w:proofErr w:type="spellStart"/>
      <w:r w:rsidRPr="000B2470">
        <w:rPr>
          <w:i/>
          <w:lang w:val="uk-UA"/>
        </w:rPr>
        <w:t>ДК</w:t>
      </w:r>
      <w:proofErr w:type="spellEnd"/>
      <w:r w:rsidRPr="000B2470">
        <w:rPr>
          <w:i/>
          <w:lang w:val="uk-UA"/>
        </w:rPr>
        <w:t xml:space="preserve"> 021:2015: (09310000-5) – </w:t>
      </w:r>
      <w:r w:rsidR="00190F42" w:rsidRPr="00190F42">
        <w:rPr>
          <w:color w:val="000000"/>
          <w:shd w:val="clear" w:color="auto" w:fill="FDFEFD"/>
          <w:lang w:val="uk-UA"/>
        </w:rPr>
        <w:t xml:space="preserve">електрична енергія (електроенергія для об’єктів зовнішнього освітлення в м. Миколаєві (крім Корабельного району, мкр. </w:t>
      </w:r>
      <w:proofErr w:type="spellStart"/>
      <w:proofErr w:type="gramStart"/>
      <w:r w:rsidR="00190F42" w:rsidRPr="00190F42">
        <w:rPr>
          <w:color w:val="000000"/>
          <w:shd w:val="clear" w:color="auto" w:fill="FDFEFD"/>
        </w:rPr>
        <w:t>Варварівки</w:t>
      </w:r>
      <w:proofErr w:type="spellEnd"/>
      <w:r w:rsidR="00190F42" w:rsidRPr="00190F42">
        <w:rPr>
          <w:color w:val="000000"/>
          <w:shd w:val="clear" w:color="auto" w:fill="FDFEFD"/>
        </w:rPr>
        <w:t>, В. Коренихи, с. М. Корениха))</w:t>
      </w:r>
      <w:proofErr w:type="gramEnd"/>
    </w:p>
    <w:p w:rsidR="00190F42" w:rsidRPr="00190F42" w:rsidRDefault="00190F42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 w:rsidRPr="00190F42">
        <w:rPr>
          <w:rStyle w:val="a3"/>
          <w:lang w:val="uk-UA"/>
        </w:rPr>
        <w:t>Вид та ідентифікатор процедури закупівлі:</w:t>
      </w:r>
      <w:r w:rsidRPr="000B2470">
        <w:t> </w:t>
      </w:r>
      <w:r w:rsidRPr="000B2470">
        <w:rPr>
          <w:i/>
          <w:lang w:val="uk-UA"/>
        </w:rPr>
        <w:t>відкриті торги</w:t>
      </w:r>
      <w:r w:rsidR="00190F42">
        <w:rPr>
          <w:i/>
          <w:lang w:val="uk-UA"/>
        </w:rPr>
        <w:t xml:space="preserve"> з публікацією англійською мовою</w:t>
      </w:r>
      <w:r>
        <w:rPr>
          <w:i/>
          <w:lang w:val="uk-UA"/>
        </w:rPr>
        <w:t xml:space="preserve">, </w:t>
      </w:r>
      <w:r w:rsidR="00190F42" w:rsidRPr="00190F42">
        <w:rPr>
          <w:i/>
          <w:lang w:val="uk-UA"/>
        </w:rPr>
        <w:t>https://prozorro.gov.ua/tender/UA-2021-11-29-006590-c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r w:rsidRPr="00190F42">
        <w:rPr>
          <w:rStyle w:val="a3"/>
          <w:lang w:val="uk-UA"/>
        </w:rPr>
        <w:t xml:space="preserve">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proofErr w:type="spellStart"/>
      <w:r w:rsidRPr="000B2470">
        <w:rPr>
          <w:rStyle w:val="a3"/>
        </w:rPr>
        <w:t>Очікувана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вартість</w:t>
      </w:r>
      <w:proofErr w:type="spellEnd"/>
      <w:r w:rsidRPr="000B2470">
        <w:rPr>
          <w:rStyle w:val="a3"/>
        </w:rPr>
        <w:t xml:space="preserve"> та </w:t>
      </w: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очікуваної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вартості</w:t>
      </w:r>
      <w:proofErr w:type="spellEnd"/>
      <w:r w:rsidRPr="000B2470">
        <w:rPr>
          <w:rStyle w:val="a3"/>
        </w:rPr>
        <w:t xml:space="preserve"> предмета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</w:p>
    <w:p w:rsidR="000B2470" w:rsidRDefault="00190F42" w:rsidP="00D05B2A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>
        <w:rPr>
          <w:lang w:val="uk-UA"/>
        </w:rPr>
        <w:t>9 624 067,50</w:t>
      </w:r>
      <w:r w:rsidR="000B2470" w:rsidRPr="00D447BA">
        <w:rPr>
          <w:lang w:val="uk-UA"/>
        </w:rPr>
        <w:t xml:space="preserve"> грн. Визначення очікуваної вартості предмета закупівлі обумовлено аналізом споживання (річного та </w:t>
      </w:r>
      <w:r w:rsidR="00D447BA" w:rsidRPr="00D447BA">
        <w:rPr>
          <w:lang w:val="uk-UA"/>
        </w:rPr>
        <w:t xml:space="preserve">місячного) електричної енергії </w:t>
      </w:r>
      <w:r w:rsidR="001C10C2">
        <w:rPr>
          <w:lang w:val="uk-UA"/>
        </w:rPr>
        <w:t>з</w:t>
      </w:r>
      <w:r w:rsidR="000B2470" w:rsidRPr="00D447BA">
        <w:rPr>
          <w:lang w:val="uk-UA"/>
        </w:rPr>
        <w:t xml:space="preserve">а </w:t>
      </w:r>
      <w:r>
        <w:rPr>
          <w:lang w:val="uk-UA"/>
        </w:rPr>
        <w:t>лютий-березень</w:t>
      </w:r>
      <w:r w:rsidR="001C10C2">
        <w:rPr>
          <w:lang w:val="uk-UA"/>
        </w:rPr>
        <w:t xml:space="preserve"> поточного року</w:t>
      </w:r>
      <w:r w:rsidR="000B2470">
        <w:rPr>
          <w:lang w:val="uk-UA"/>
        </w:rPr>
        <w:t xml:space="preserve"> </w:t>
      </w:r>
      <w:r w:rsidR="000B2470" w:rsidRPr="00D447BA">
        <w:rPr>
          <w:lang w:val="uk-UA"/>
        </w:rPr>
        <w:t xml:space="preserve">(бюджетний період) </w:t>
      </w:r>
      <w:r>
        <w:rPr>
          <w:lang w:val="uk-UA"/>
        </w:rPr>
        <w:t>1 990 500</w:t>
      </w:r>
      <w:r w:rsidR="000B2470">
        <w:rPr>
          <w:lang w:val="uk-UA"/>
        </w:rPr>
        <w:t xml:space="preserve"> </w:t>
      </w:r>
      <w:proofErr w:type="spellStart"/>
      <w:r w:rsidR="000B2470" w:rsidRPr="00D447BA">
        <w:rPr>
          <w:lang w:val="uk-UA"/>
        </w:rPr>
        <w:t>кВт</w:t>
      </w:r>
      <w:r w:rsidR="000B2470" w:rsidRPr="00D447BA">
        <w:rPr>
          <w:rFonts w:ascii="Cambria Math" w:hAnsi="Cambria Math"/>
          <w:lang w:val="uk-UA"/>
        </w:rPr>
        <w:t>⋅</w:t>
      </w:r>
      <w:r w:rsidR="000B2470" w:rsidRPr="00D447BA">
        <w:rPr>
          <w:lang w:val="uk-UA"/>
        </w:rPr>
        <w:t>год</w:t>
      </w:r>
      <w:proofErr w:type="spellEnd"/>
      <w:r w:rsidR="000B2470" w:rsidRPr="00D447BA">
        <w:rPr>
          <w:lang w:val="uk-UA"/>
        </w:rPr>
        <w:t>.</w:t>
      </w:r>
      <w:r w:rsidR="000B2470" w:rsidRPr="000B2470">
        <w:t> </w:t>
      </w:r>
      <w:r w:rsidR="000B2470" w:rsidRPr="00D447BA">
        <w:rPr>
          <w:lang w:val="uk-UA"/>
        </w:rPr>
        <w:t xml:space="preserve"> Замовником здійснено розрахунок очікуваної вартості товарів</w:t>
      </w:r>
      <w:r w:rsidR="000B2470">
        <w:rPr>
          <w:lang w:val="uk-UA"/>
        </w:rPr>
        <w:t xml:space="preserve">, </w:t>
      </w:r>
      <w:r w:rsidR="00D05B2A">
        <w:rPr>
          <w:color w:val="0E2938"/>
          <w:shd w:val="clear" w:color="auto" w:fill="FFFFFF"/>
          <w:lang w:val="uk-UA"/>
        </w:rPr>
        <w:t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="000B2470" w:rsidRPr="000B2470">
        <w:rPr>
          <w:lang w:val="uk-UA"/>
        </w:rPr>
        <w:t xml:space="preserve">.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r w:rsidRPr="000B2470">
        <w:rPr>
          <w:rStyle w:val="a3"/>
          <w:lang w:val="uk-UA"/>
        </w:rPr>
        <w:t>Нормативно-правове регулювання.</w:t>
      </w:r>
      <w:r w:rsidRPr="000B2470">
        <w:t> </w:t>
      </w:r>
      <w:r w:rsidRPr="000B2470">
        <w:rPr>
          <w:lang w:val="uk-UA"/>
        </w:rPr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</w:t>
      </w:r>
      <w:r w:rsidRPr="00ED3F00">
        <w:rPr>
          <w:lang w:val="uk-UA"/>
        </w:rPr>
        <w:t>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</w:t>
      </w:r>
      <w:r w:rsidRPr="000B2470">
        <w:t>VIII</w:t>
      </w:r>
      <w:r w:rsidRPr="00ED3F00">
        <w:rPr>
          <w:lang w:val="uk-UA"/>
        </w:rPr>
        <w:t xml:space="preserve"> (далі — Закон про закупівлі), Кодексом системи розподілу, затвердженим постановою Національної комісії регулювання електроенергетики та </w:t>
      </w:r>
      <w:r w:rsidRPr="00ED3F00">
        <w:rPr>
          <w:lang w:val="uk-UA"/>
        </w:rPr>
        <w:lastRenderedPageBreak/>
        <w:t xml:space="preserve">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</w:t>
      </w:r>
      <w:r w:rsidRPr="000B2470">
        <w:t xml:space="preserve">НКРЕКП </w:t>
      </w:r>
      <w:proofErr w:type="spellStart"/>
      <w:r w:rsidRPr="000B2470">
        <w:t>від</w:t>
      </w:r>
      <w:proofErr w:type="spellEnd"/>
      <w:r w:rsidRPr="000B2470">
        <w:t xml:space="preserve"> 12.06.2018 № 375 (</w:t>
      </w:r>
      <w:proofErr w:type="spellStart"/>
      <w:r w:rsidRPr="000B2470">
        <w:t>далі</w:t>
      </w:r>
      <w:proofErr w:type="spellEnd"/>
      <w:r w:rsidRPr="000B2470">
        <w:t xml:space="preserve"> — Порядок № 375),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стосуються</w:t>
      </w:r>
      <w:proofErr w:type="spellEnd"/>
      <w:r w:rsidRPr="000B2470">
        <w:t xml:space="preserve"> предмета </w:t>
      </w:r>
      <w:proofErr w:type="spellStart"/>
      <w:r w:rsidRPr="000B2470">
        <w:t>закупівлі</w:t>
      </w:r>
      <w:proofErr w:type="spellEnd"/>
      <w:r w:rsidRPr="000B2470">
        <w:t>.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Загальні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положення</w:t>
      </w:r>
      <w:proofErr w:type="spellEnd"/>
      <w:r w:rsidRPr="000B2470">
        <w:rPr>
          <w:rStyle w:val="a3"/>
        </w:rPr>
        <w:t>.</w:t>
      </w:r>
      <w:r w:rsidRPr="000B2470">
        <w:t> 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пунктом 26 </w:t>
      </w:r>
      <w:proofErr w:type="spellStart"/>
      <w:r w:rsidRPr="000B2470">
        <w:t>статті</w:t>
      </w:r>
      <w:proofErr w:type="spellEnd"/>
      <w:r w:rsidRPr="000B2470">
        <w:t xml:space="preserve"> 1 Закону </w:t>
      </w:r>
      <w:proofErr w:type="spellStart"/>
      <w:r w:rsidRPr="000B2470">
        <w:t>електрична</w:t>
      </w:r>
      <w:proofErr w:type="spellEnd"/>
      <w:r w:rsidRPr="000B2470">
        <w:t xml:space="preserve"> </w:t>
      </w:r>
      <w:proofErr w:type="spellStart"/>
      <w:r w:rsidRPr="000B2470">
        <w:t>енергія</w:t>
      </w:r>
      <w:proofErr w:type="spellEnd"/>
      <w:r w:rsidRPr="000B2470">
        <w:t xml:space="preserve"> — </w:t>
      </w:r>
      <w:proofErr w:type="spellStart"/>
      <w:r w:rsidRPr="000B2470">
        <w:t>енергія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виробляється</w:t>
      </w:r>
      <w:proofErr w:type="spellEnd"/>
      <w:r w:rsidRPr="000B2470">
        <w:t xml:space="preserve"> на </w:t>
      </w:r>
      <w:proofErr w:type="spellStart"/>
      <w:r w:rsidRPr="000B2470">
        <w:t>об’єктах</w:t>
      </w:r>
      <w:proofErr w:type="spellEnd"/>
      <w:r w:rsidRPr="000B2470">
        <w:t xml:space="preserve"> </w:t>
      </w:r>
      <w:proofErr w:type="spellStart"/>
      <w:r w:rsidRPr="000B2470">
        <w:t>електроенергетики</w:t>
      </w:r>
      <w:proofErr w:type="spellEnd"/>
      <w:r w:rsidRPr="000B2470">
        <w:t xml:space="preserve"> 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товаром, </w:t>
      </w:r>
      <w:proofErr w:type="spellStart"/>
      <w:r w:rsidRPr="000B2470">
        <w:t>призначеним</w:t>
      </w:r>
      <w:proofErr w:type="spellEnd"/>
      <w:r w:rsidRPr="000B2470">
        <w:t xml:space="preserve"> для </w:t>
      </w:r>
      <w:proofErr w:type="spellStart"/>
      <w:r w:rsidRPr="000B2470">
        <w:t>купівл</w:t>
      </w:r>
      <w:proofErr w:type="gramStart"/>
      <w:r w:rsidRPr="000B2470">
        <w:t>і-</w:t>
      </w:r>
      <w:proofErr w:type="gramEnd"/>
      <w:r w:rsidRPr="000B2470">
        <w:t>продажу</w:t>
      </w:r>
      <w:proofErr w:type="spellEnd"/>
      <w:r w:rsidRPr="000B2470">
        <w:t xml:space="preserve">. </w:t>
      </w:r>
      <w:proofErr w:type="spellStart"/>
      <w:r w:rsidRPr="000B2470">
        <w:t>Статтею</w:t>
      </w:r>
      <w:proofErr w:type="spellEnd"/>
      <w:r w:rsidRPr="000B2470">
        <w:t xml:space="preserve"> 56 Закону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споживачам</w:t>
      </w:r>
      <w:proofErr w:type="spellEnd"/>
      <w:r w:rsidRPr="000B2470">
        <w:t xml:space="preserve"> </w:t>
      </w:r>
      <w:proofErr w:type="spellStart"/>
      <w:r w:rsidRPr="000B2470">
        <w:t>здійснюється</w:t>
      </w:r>
      <w:proofErr w:type="spellEnd"/>
      <w:r w:rsidRPr="000B2470">
        <w:t xml:space="preserve"> </w:t>
      </w:r>
      <w:proofErr w:type="spellStart"/>
      <w:r w:rsidRPr="000B2470">
        <w:t>електропостачальниками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відповідну</w:t>
      </w:r>
      <w:proofErr w:type="spellEnd"/>
      <w:r w:rsidRPr="000B2470">
        <w:t xml:space="preserve"> </w:t>
      </w:r>
      <w:proofErr w:type="spellStart"/>
      <w:proofErr w:type="gramStart"/>
      <w:r w:rsidRPr="000B2470">
        <w:t>л</w:t>
      </w:r>
      <w:proofErr w:type="gramEnd"/>
      <w:r w:rsidRPr="000B2470">
        <w:t>іцензію</w:t>
      </w:r>
      <w:proofErr w:type="spellEnd"/>
      <w:r w:rsidRPr="000B2470">
        <w:t xml:space="preserve">, за договором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Інформація</w:t>
      </w:r>
      <w:proofErr w:type="spellEnd"/>
      <w:r w:rsidRPr="000B2470">
        <w:t xml:space="preserve"> про </w:t>
      </w:r>
      <w:proofErr w:type="spellStart"/>
      <w:r w:rsidRPr="000B2470">
        <w:t>електропостачальника</w:t>
      </w:r>
      <w:proofErr w:type="spellEnd"/>
      <w:r w:rsidRPr="000B2470">
        <w:t xml:space="preserve"> повинна </w:t>
      </w:r>
      <w:proofErr w:type="spellStart"/>
      <w:r w:rsidRPr="000B2470">
        <w:t>міститись</w:t>
      </w:r>
      <w:proofErr w:type="spellEnd"/>
      <w:r w:rsidRPr="000B2470">
        <w:t xml:space="preserve"> у </w:t>
      </w:r>
      <w:proofErr w:type="spellStart"/>
      <w:r w:rsidRPr="000B2470">
        <w:t>переліку</w:t>
      </w:r>
      <w:proofErr w:type="spellEnd"/>
      <w:r w:rsidRPr="000B2470">
        <w:t xml:space="preserve"> (</w:t>
      </w:r>
      <w:proofErr w:type="spellStart"/>
      <w:r w:rsidRPr="000B2470">
        <w:t>ліцензійному</w:t>
      </w:r>
      <w:proofErr w:type="spellEnd"/>
      <w:r w:rsidRPr="000B2470">
        <w:t xml:space="preserve"> </w:t>
      </w:r>
      <w:proofErr w:type="spellStart"/>
      <w:r w:rsidRPr="000B2470">
        <w:t>реє</w:t>
      </w:r>
      <w:proofErr w:type="gramStart"/>
      <w:r w:rsidRPr="000B2470">
        <w:t>стр</w:t>
      </w:r>
      <w:proofErr w:type="gramEnd"/>
      <w:r w:rsidRPr="000B2470">
        <w:t>і</w:t>
      </w:r>
      <w:proofErr w:type="spellEnd"/>
      <w:r w:rsidRPr="000B2470">
        <w:t xml:space="preserve"> НКРЕКП) </w:t>
      </w:r>
      <w:proofErr w:type="spellStart"/>
      <w:r w:rsidRPr="000B2470">
        <w:t>суб'єктів</w:t>
      </w:r>
      <w:proofErr w:type="spellEnd"/>
      <w:r w:rsidRPr="000B2470">
        <w:t xml:space="preserve"> </w:t>
      </w:r>
      <w:proofErr w:type="spellStart"/>
      <w:r w:rsidRPr="000B2470">
        <w:t>господарювання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Закону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ліцензію</w:t>
      </w:r>
      <w:proofErr w:type="spellEnd"/>
      <w:r w:rsidRPr="000B2470">
        <w:t xml:space="preserve"> на право </w:t>
      </w:r>
      <w:proofErr w:type="spellStart"/>
      <w:r w:rsidRPr="000B2470">
        <w:t>провадження</w:t>
      </w:r>
      <w:proofErr w:type="spellEnd"/>
      <w:r w:rsidRPr="000B2470">
        <w:t xml:space="preserve"> </w:t>
      </w:r>
      <w:proofErr w:type="spellStart"/>
      <w:r w:rsidRPr="000B2470">
        <w:t>господарської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який</w:t>
      </w:r>
      <w:proofErr w:type="spellEnd"/>
      <w:r w:rsidRPr="000B2470">
        <w:t xml:space="preserve"> </w:t>
      </w:r>
      <w:proofErr w:type="spellStart"/>
      <w:r w:rsidRPr="000B2470">
        <w:t>розміщено</w:t>
      </w:r>
      <w:proofErr w:type="spellEnd"/>
      <w:r w:rsidRPr="000B2470">
        <w:t xml:space="preserve"> на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НКРЕКП у </w:t>
      </w:r>
      <w:proofErr w:type="spellStart"/>
      <w:r w:rsidRPr="000B2470">
        <w:t>розділі</w:t>
      </w:r>
      <w:proofErr w:type="spellEnd"/>
      <w:r w:rsidRPr="000B2470">
        <w:t>: </w:t>
      </w:r>
      <w:proofErr w:type="spellStart"/>
      <w:r w:rsidR="003920BB" w:rsidRPr="000B2470">
        <w:fldChar w:fldCharType="begin"/>
      </w:r>
      <w:r w:rsidRPr="000B2470">
        <w:instrText xml:space="preserve"> HYPERLINK "https://www.nerc.gov.ua/?id=15950" </w:instrText>
      </w:r>
      <w:r w:rsidR="003920BB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Електрична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r w:rsidRPr="000B2470">
        <w:rPr>
          <w:rStyle w:val="a5"/>
          <w:b/>
          <w:bCs/>
          <w:color w:val="auto"/>
          <w:u w:val="none"/>
        </w:rPr>
        <w:t>енергія</w:t>
      </w:r>
      <w:proofErr w:type="spellEnd"/>
      <w:r w:rsidR="003920BB" w:rsidRPr="000B2470">
        <w:fldChar w:fldCharType="end"/>
      </w:r>
      <w:r w:rsidRPr="000B2470">
        <w:t>  /  </w:t>
      </w:r>
      <w:proofErr w:type="spellStart"/>
      <w:r w:rsidR="003920BB" w:rsidRPr="000B2470">
        <w:fldChar w:fldCharType="begin"/>
      </w:r>
      <w:r w:rsidRPr="000B2470">
        <w:instrText xml:space="preserve"> HYPERLINK "https://www.nerc.gov.ua/?id=15953" </w:instrText>
      </w:r>
      <w:r w:rsidR="003920BB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Ліцензування</w:t>
      </w:r>
      <w:proofErr w:type="spellEnd"/>
      <w:r w:rsidR="003920BB" w:rsidRPr="000B2470">
        <w:fldChar w:fldCharType="end"/>
      </w:r>
      <w:r w:rsidRPr="000B2470">
        <w:t>  /  </w:t>
      </w:r>
      <w:proofErr w:type="spellStart"/>
      <w:r w:rsidR="003920BB" w:rsidRPr="000B2470">
        <w:fldChar w:fldCharType="begin"/>
      </w:r>
      <w:r w:rsidRPr="000B2470">
        <w:instrText xml:space="preserve"> HYPERLINK "https://www.nerc.gov.ua/?id=16075" </w:instrText>
      </w:r>
      <w:r w:rsidR="003920BB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Реєстри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proofErr w:type="gramStart"/>
      <w:r w:rsidRPr="000B2470">
        <w:rPr>
          <w:rStyle w:val="a5"/>
          <w:b/>
          <w:bCs/>
          <w:color w:val="auto"/>
          <w:u w:val="none"/>
        </w:rPr>
        <w:t>л</w:t>
      </w:r>
      <w:proofErr w:type="gramEnd"/>
      <w:r w:rsidRPr="000B2470">
        <w:rPr>
          <w:rStyle w:val="a5"/>
          <w:b/>
          <w:bCs/>
          <w:color w:val="auto"/>
          <w:u w:val="none"/>
        </w:rPr>
        <w:t>іцензіатів</w:t>
      </w:r>
      <w:proofErr w:type="spellEnd"/>
      <w:r w:rsidR="003920BB" w:rsidRPr="000B2470">
        <w:fldChar w:fldCharType="end"/>
      </w:r>
      <w:r w:rsidRPr="000B2470">
        <w:t xml:space="preserve"> (вид </w:t>
      </w:r>
      <w:proofErr w:type="spellStart"/>
      <w:r w:rsidRPr="000B2470">
        <w:t>діяльності</w:t>
      </w:r>
      <w:proofErr w:type="spellEnd"/>
      <w:r w:rsidRPr="000B2470">
        <w:t xml:space="preserve"> —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).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повинен </w:t>
      </w:r>
      <w:proofErr w:type="spellStart"/>
      <w:r w:rsidRPr="000B2470">
        <w:t>забезпечити</w:t>
      </w:r>
      <w:proofErr w:type="spellEnd"/>
      <w:r w:rsidRPr="000B2470">
        <w:t xml:space="preserve"> поставку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на </w:t>
      </w:r>
      <w:proofErr w:type="spellStart"/>
      <w:r w:rsidRPr="000B2470">
        <w:t>об’єкти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знаходиться</w:t>
      </w:r>
      <w:proofErr w:type="spellEnd"/>
      <w:r w:rsidRPr="000B2470">
        <w:t xml:space="preserve"> в межах </w:t>
      </w:r>
      <w:proofErr w:type="spellStart"/>
      <w:r w:rsidRPr="000B2470">
        <w:t>Київської</w:t>
      </w:r>
      <w:proofErr w:type="spellEnd"/>
      <w:r w:rsidRPr="000B2470">
        <w:t xml:space="preserve"> </w:t>
      </w:r>
      <w:proofErr w:type="spellStart"/>
      <w:r w:rsidRPr="000B2470">
        <w:t>області</w:t>
      </w:r>
      <w:proofErr w:type="spellEnd"/>
      <w:r w:rsidRPr="000B2470">
        <w:t xml:space="preserve"> та </w:t>
      </w:r>
      <w:proofErr w:type="spellStart"/>
      <w:proofErr w:type="gramStart"/>
      <w:r w:rsidRPr="000B2470">
        <w:t>п</w:t>
      </w:r>
      <w:proofErr w:type="gramEnd"/>
      <w:r w:rsidRPr="000B2470">
        <w:t>ідключені</w:t>
      </w:r>
      <w:proofErr w:type="spellEnd"/>
      <w:r w:rsidRPr="000B2470">
        <w:t xml:space="preserve"> до </w:t>
      </w:r>
      <w:proofErr w:type="spellStart"/>
      <w:r w:rsidRPr="000B2470">
        <w:t>місцевих</w:t>
      </w:r>
      <w:proofErr w:type="spellEnd"/>
      <w:r w:rsidRPr="000B2470">
        <w:t xml:space="preserve"> </w:t>
      </w:r>
      <w:proofErr w:type="spellStart"/>
      <w:r w:rsidRPr="000B2470">
        <w:t>розподільчих</w:t>
      </w:r>
      <w:proofErr w:type="spellEnd"/>
      <w:r w:rsidRPr="000B2470">
        <w:t xml:space="preserve"> мереж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Кодексу </w:t>
      </w:r>
      <w:proofErr w:type="spellStart"/>
      <w:r w:rsidRPr="000B2470">
        <w:t>розподільчих</w:t>
      </w:r>
      <w:proofErr w:type="spellEnd"/>
      <w:r w:rsidRPr="000B2470">
        <w:t xml:space="preserve"> систем, </w:t>
      </w:r>
      <w:proofErr w:type="spellStart"/>
      <w:r w:rsidRPr="000B2470">
        <w:t>технічні</w:t>
      </w:r>
      <w:proofErr w:type="spellEnd"/>
      <w:r w:rsidRPr="000B2470">
        <w:t xml:space="preserve"> та </w:t>
      </w:r>
      <w:proofErr w:type="spellStart"/>
      <w:r w:rsidRPr="000B2470">
        <w:t>якісні</w:t>
      </w:r>
      <w:proofErr w:type="spellEnd"/>
      <w:r w:rsidRPr="000B2470">
        <w:t xml:space="preserve"> характеристики </w:t>
      </w:r>
      <w:proofErr w:type="spellStart"/>
      <w:r w:rsidRPr="000B2470">
        <w:t>якої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нормам чинного на </w:t>
      </w:r>
      <w:proofErr w:type="spellStart"/>
      <w:r w:rsidRPr="000B2470">
        <w:t>території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державним</w:t>
      </w:r>
      <w:proofErr w:type="spellEnd"/>
      <w:r w:rsidRPr="000B2470">
        <w:t xml:space="preserve">, </w:t>
      </w:r>
      <w:proofErr w:type="spellStart"/>
      <w:r w:rsidRPr="000B2470">
        <w:t>міжнародним</w:t>
      </w:r>
      <w:proofErr w:type="spellEnd"/>
      <w:r w:rsidRPr="000B2470">
        <w:t xml:space="preserve"> стандартам та </w:t>
      </w:r>
      <w:proofErr w:type="spellStart"/>
      <w:r w:rsidRPr="000B2470">
        <w:t>вимогам</w:t>
      </w:r>
      <w:proofErr w:type="spellEnd"/>
      <w:r w:rsidRPr="000B2470">
        <w:t xml:space="preserve"> </w:t>
      </w:r>
      <w:proofErr w:type="spellStart"/>
      <w:r w:rsidRPr="000B2470">
        <w:t>державної</w:t>
      </w:r>
      <w:proofErr w:type="spellEnd"/>
      <w:r w:rsidRPr="000B2470">
        <w:t xml:space="preserve"> </w:t>
      </w:r>
      <w:proofErr w:type="spellStart"/>
      <w:r w:rsidRPr="000B2470">
        <w:t>політики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в </w:t>
      </w:r>
      <w:proofErr w:type="spellStart"/>
      <w:r w:rsidRPr="000B2470">
        <w:t>галузі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i/>
        </w:rPr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технічних</w:t>
      </w:r>
      <w:proofErr w:type="spellEnd"/>
      <w:r w:rsidRPr="000B2470">
        <w:rPr>
          <w:rStyle w:val="a3"/>
        </w:rPr>
        <w:t xml:space="preserve"> характеристик. </w:t>
      </w:r>
      <w:proofErr w:type="spellStart"/>
      <w:r w:rsidRPr="000B2470">
        <w:rPr>
          <w:i/>
        </w:rPr>
        <w:t>Термін</w:t>
      </w:r>
      <w:proofErr w:type="spellEnd"/>
      <w:r w:rsidRPr="000B2470">
        <w:rPr>
          <w:i/>
        </w:rPr>
        <w:t xml:space="preserve"> </w:t>
      </w:r>
      <w:proofErr w:type="spellStart"/>
      <w:r w:rsidRPr="000B2470">
        <w:rPr>
          <w:i/>
        </w:rPr>
        <w:t>постачання</w:t>
      </w:r>
      <w:proofErr w:type="spellEnd"/>
      <w:r w:rsidRPr="000B2470">
        <w:rPr>
          <w:i/>
        </w:rPr>
        <w:t xml:space="preserve"> — </w:t>
      </w:r>
      <w:r w:rsidR="00190F42">
        <w:rPr>
          <w:rStyle w:val="a4"/>
          <w:i w:val="0"/>
          <w:lang w:val="uk-UA"/>
        </w:rPr>
        <w:t>01.02</w:t>
      </w:r>
      <w:r w:rsidRPr="000B2470">
        <w:rPr>
          <w:rStyle w:val="a4"/>
          <w:i w:val="0"/>
          <w:lang w:val="uk-UA"/>
        </w:rPr>
        <w:t xml:space="preserve">.2022 </w:t>
      </w:r>
      <w:r w:rsidRPr="000B2470">
        <w:rPr>
          <w:i/>
        </w:rPr>
        <w:t>по 31.</w:t>
      </w:r>
      <w:r w:rsidRPr="000B2470">
        <w:rPr>
          <w:i/>
          <w:lang w:val="uk-UA"/>
        </w:rPr>
        <w:t>03</w:t>
      </w:r>
      <w:r w:rsidRPr="000B2470">
        <w:rPr>
          <w:i/>
        </w:rPr>
        <w:t>.202</w:t>
      </w:r>
      <w:r w:rsidRPr="000B2470">
        <w:rPr>
          <w:i/>
          <w:lang w:val="uk-UA"/>
        </w:rPr>
        <w:t xml:space="preserve">2 </w:t>
      </w:r>
      <w:r w:rsidRPr="000B2470">
        <w:rPr>
          <w:i/>
        </w:rPr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Кількісною</w:t>
      </w:r>
      <w:proofErr w:type="spellEnd"/>
      <w:r w:rsidRPr="000B2470">
        <w:t xml:space="preserve"> характеристикою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</w:t>
      </w:r>
      <w:proofErr w:type="spellStart"/>
      <w:r w:rsidRPr="000B2470">
        <w:t>обсяг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. За </w:t>
      </w:r>
      <w:proofErr w:type="spellStart"/>
      <w:r w:rsidRPr="000B2470">
        <w:t>одиницю</w:t>
      </w:r>
      <w:proofErr w:type="spellEnd"/>
      <w:r w:rsidRPr="000B2470">
        <w:t xml:space="preserve"> </w:t>
      </w:r>
      <w:proofErr w:type="spellStart"/>
      <w:r w:rsidRPr="000B2470">
        <w:t>виміру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приймається</w:t>
      </w:r>
      <w:proofErr w:type="spellEnd"/>
      <w:r w:rsidRPr="000B2470">
        <w:t xml:space="preserve"> </w:t>
      </w:r>
      <w:proofErr w:type="spellStart"/>
      <w:r w:rsidRPr="000B2470">
        <w:t>кіловат-година</w:t>
      </w:r>
      <w:proofErr w:type="spellEnd"/>
      <w:r w:rsidRPr="000B2470">
        <w:t xml:space="preserve">, яка </w:t>
      </w:r>
      <w:proofErr w:type="spellStart"/>
      <w:r w:rsidRPr="000B2470">
        <w:t>дорівнює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спожитої</w:t>
      </w:r>
      <w:proofErr w:type="spellEnd"/>
      <w:r w:rsidRPr="000B2470">
        <w:t xml:space="preserve"> </w:t>
      </w:r>
      <w:proofErr w:type="spellStart"/>
      <w:r w:rsidRPr="000B2470">
        <w:t>пристроями</w:t>
      </w:r>
      <w:proofErr w:type="spellEnd"/>
      <w:r w:rsidRPr="000B2470">
        <w:t xml:space="preserve"> </w:t>
      </w:r>
      <w:proofErr w:type="spellStart"/>
      <w:r w:rsidRPr="000B2470">
        <w:t>потужністю</w:t>
      </w:r>
      <w:proofErr w:type="spellEnd"/>
      <w:r w:rsidRPr="000B2470">
        <w:t xml:space="preserve"> в один </w:t>
      </w:r>
      <w:proofErr w:type="spellStart"/>
      <w:r w:rsidRPr="000B2470">
        <w:t>кіловат</w:t>
      </w:r>
      <w:proofErr w:type="spellEnd"/>
      <w:r w:rsidRPr="000B2470">
        <w:t xml:space="preserve"> </w:t>
      </w:r>
      <w:proofErr w:type="spellStart"/>
      <w:r w:rsidRPr="000B2470">
        <w:t>протягом</w:t>
      </w:r>
      <w:proofErr w:type="spellEnd"/>
      <w:r w:rsidRPr="000B2470">
        <w:t xml:space="preserve"> </w:t>
      </w:r>
      <w:proofErr w:type="spellStart"/>
      <w:r w:rsidRPr="000B2470">
        <w:t>однієї</w:t>
      </w:r>
      <w:proofErr w:type="spellEnd"/>
      <w:r w:rsidRPr="000B2470">
        <w:t xml:space="preserve"> </w:t>
      </w:r>
      <w:proofErr w:type="spellStart"/>
      <w:r w:rsidRPr="000B2470">
        <w:t>години</w:t>
      </w:r>
      <w:proofErr w:type="spellEnd"/>
      <w:r w:rsidRPr="000B2470">
        <w:t xml:space="preserve">. </w:t>
      </w:r>
      <w:proofErr w:type="spellStart"/>
      <w:r w:rsidRPr="000B2470">
        <w:t>Обсяг</w:t>
      </w:r>
      <w:proofErr w:type="spellEnd"/>
      <w:r w:rsidRPr="000B2470">
        <w:t xml:space="preserve">, </w:t>
      </w:r>
      <w:proofErr w:type="spellStart"/>
      <w:r w:rsidRPr="000B2470">
        <w:t>необхідний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та </w:t>
      </w:r>
      <w:proofErr w:type="spellStart"/>
      <w:r w:rsidRPr="000B2470">
        <w:t>власних</w:t>
      </w:r>
      <w:proofErr w:type="spellEnd"/>
      <w:r w:rsidRPr="000B2470">
        <w:t xml:space="preserve"> потреб </w:t>
      </w:r>
      <w:proofErr w:type="spellStart"/>
      <w:r w:rsidRPr="000B2470">
        <w:t>об’єктів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та </w:t>
      </w:r>
      <w:proofErr w:type="spellStart"/>
      <w:r w:rsidRPr="000B2470">
        <w:t>враховуючи</w:t>
      </w:r>
      <w:proofErr w:type="spellEnd"/>
      <w:r w:rsidRPr="000B2470">
        <w:t xml:space="preserve"> </w:t>
      </w:r>
      <w:proofErr w:type="spellStart"/>
      <w:r w:rsidRPr="000B2470">
        <w:t>обсяги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переднього</w:t>
      </w:r>
      <w:proofErr w:type="spellEnd"/>
      <w:r w:rsidRPr="000B2470">
        <w:t xml:space="preserve"> календарного року, становить </w:t>
      </w:r>
      <w:r w:rsidR="00190F42">
        <w:rPr>
          <w:lang w:val="uk-UA"/>
        </w:rPr>
        <w:t>1 990 500</w:t>
      </w:r>
      <w:r>
        <w:t xml:space="preserve"> кВт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од на</w:t>
      </w:r>
      <w:r>
        <w:rPr>
          <w:lang w:val="uk-UA"/>
        </w:rPr>
        <w:t xml:space="preserve"> </w:t>
      </w:r>
      <w:r w:rsidR="00190F42">
        <w:rPr>
          <w:lang w:val="uk-UA"/>
        </w:rPr>
        <w:t xml:space="preserve">лютий-березень </w:t>
      </w:r>
      <w:r>
        <w:rPr>
          <w:lang w:val="uk-UA"/>
        </w:rPr>
        <w:t xml:space="preserve"> </w:t>
      </w:r>
      <w:r>
        <w:t>202</w:t>
      </w:r>
      <w:r>
        <w:rPr>
          <w:lang w:val="uk-UA"/>
        </w:rPr>
        <w:t>2</w:t>
      </w:r>
      <w:r w:rsidRPr="000B2470"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якісних</w:t>
      </w:r>
      <w:proofErr w:type="spellEnd"/>
      <w:r w:rsidRPr="000B2470">
        <w:rPr>
          <w:rStyle w:val="a3"/>
        </w:rPr>
        <w:t xml:space="preserve"> характеристик</w:t>
      </w:r>
      <w:r w:rsidRPr="000B2470">
        <w:t xml:space="preserve">. Пунктом 1.1.2 </w:t>
      </w:r>
      <w:proofErr w:type="spellStart"/>
      <w:r w:rsidRPr="000B2470">
        <w:t>глави</w:t>
      </w:r>
      <w:proofErr w:type="spellEnd"/>
      <w:r w:rsidRPr="000B2470">
        <w:t xml:space="preserve"> 1.1 </w:t>
      </w:r>
      <w:proofErr w:type="spellStart"/>
      <w:r w:rsidRPr="000B2470">
        <w:t>розділу</w:t>
      </w:r>
      <w:proofErr w:type="spellEnd"/>
      <w:r w:rsidRPr="000B2470">
        <w:t xml:space="preserve"> І ПРРЕЕ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— </w:t>
      </w:r>
      <w:proofErr w:type="spellStart"/>
      <w:r w:rsidRPr="000B2470">
        <w:t>це</w:t>
      </w:r>
      <w:proofErr w:type="spellEnd"/>
      <w:r w:rsidRPr="000B2470">
        <w:t xml:space="preserve"> </w:t>
      </w:r>
      <w:proofErr w:type="spellStart"/>
      <w:r w:rsidRPr="000B2470">
        <w:t>перелік</w:t>
      </w:r>
      <w:proofErr w:type="spellEnd"/>
      <w:r w:rsidRPr="000B2470">
        <w:t xml:space="preserve"> </w:t>
      </w:r>
      <w:proofErr w:type="spellStart"/>
      <w:r w:rsidRPr="000B2470">
        <w:t>визначених</w:t>
      </w:r>
      <w:proofErr w:type="spellEnd"/>
      <w:r w:rsidRPr="000B2470">
        <w:t xml:space="preserve"> Регулятором </w:t>
      </w:r>
      <w:proofErr w:type="spellStart"/>
      <w:r w:rsidRPr="000B2470">
        <w:t>показників</w:t>
      </w:r>
      <w:proofErr w:type="spellEnd"/>
      <w:r w:rsidRPr="000B2470">
        <w:t xml:space="preserve"> (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їх</w:t>
      </w:r>
      <w:proofErr w:type="spellEnd"/>
      <w:r w:rsidRPr="000B2470">
        <w:t xml:space="preserve"> величин),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характеризують</w:t>
      </w:r>
      <w:proofErr w:type="spellEnd"/>
      <w:r w:rsidRPr="000B2470">
        <w:t xml:space="preserve"> </w:t>
      </w:r>
      <w:proofErr w:type="spellStart"/>
      <w:proofErr w:type="gramStart"/>
      <w:r w:rsidRPr="000B2470">
        <w:t>р</w:t>
      </w:r>
      <w:proofErr w:type="gramEnd"/>
      <w:r w:rsidRPr="000B2470">
        <w:t>івень</w:t>
      </w:r>
      <w:proofErr w:type="spellEnd"/>
      <w:r w:rsidRPr="000B2470">
        <w:t xml:space="preserve"> </w:t>
      </w:r>
      <w:proofErr w:type="spellStart"/>
      <w:r w:rsidRPr="000B2470">
        <w:t>надійності</w:t>
      </w:r>
      <w:proofErr w:type="spellEnd"/>
      <w:r w:rsidRPr="000B2470">
        <w:t xml:space="preserve"> (</w:t>
      </w:r>
      <w:proofErr w:type="spellStart"/>
      <w:r w:rsidRPr="000B2470">
        <w:t>безперервності</w:t>
      </w:r>
      <w:proofErr w:type="spellEnd"/>
      <w:r w:rsidRPr="000B2470">
        <w:t xml:space="preserve">)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передачі</w:t>
      </w:r>
      <w:proofErr w:type="spellEnd"/>
      <w:r w:rsidRPr="000B2470">
        <w:t xml:space="preserve">, </w:t>
      </w:r>
      <w:proofErr w:type="spellStart"/>
      <w:r w:rsidRPr="000B2470">
        <w:t>розподілу</w:t>
      </w:r>
      <w:proofErr w:type="spellEnd"/>
      <w:r w:rsidRPr="000B2470">
        <w:t xml:space="preserve"> та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забезпечує</w:t>
      </w:r>
      <w:proofErr w:type="spellEnd"/>
      <w:r w:rsidRPr="000B2470">
        <w:t xml:space="preserve"> </w:t>
      </w:r>
      <w:proofErr w:type="spellStart"/>
      <w:r w:rsidRPr="000B2470">
        <w:t>дотримання</w:t>
      </w:r>
      <w:proofErr w:type="spellEnd"/>
      <w:r w:rsidRPr="000B2470">
        <w:t xml:space="preserve"> </w:t>
      </w:r>
      <w:proofErr w:type="spellStart"/>
      <w:r w:rsidRPr="000B2470">
        <w:t>загальних</w:t>
      </w:r>
      <w:proofErr w:type="spellEnd"/>
      <w:r w:rsidRPr="000B2470">
        <w:t xml:space="preserve"> та </w:t>
      </w:r>
      <w:proofErr w:type="spellStart"/>
      <w:r w:rsidRPr="000B2470">
        <w:t>гарантованих</w:t>
      </w:r>
      <w:proofErr w:type="spellEnd"/>
      <w:r w:rsidRPr="000B2470">
        <w:t xml:space="preserve"> </w:t>
      </w:r>
      <w:proofErr w:type="spellStart"/>
      <w:r w:rsidRPr="000B2470">
        <w:t>стандартів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gramStart"/>
      <w:r w:rsidRPr="000B2470">
        <w:t>у</w:t>
      </w:r>
      <w:proofErr w:type="gramEnd"/>
      <w:r w:rsidRPr="000B2470">
        <w:t xml:space="preserve"> тому </w:t>
      </w:r>
      <w:proofErr w:type="spellStart"/>
      <w:r w:rsidRPr="000B2470">
        <w:t>числі</w:t>
      </w:r>
      <w:proofErr w:type="spellEnd"/>
      <w:r w:rsidRPr="000B2470">
        <w:t xml:space="preserve"> тих,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передбачені</w:t>
      </w:r>
      <w:proofErr w:type="spellEnd"/>
      <w:r w:rsidRPr="000B2470">
        <w:t xml:space="preserve">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Порядком </w:t>
      </w:r>
      <w:r w:rsidRPr="000B2470">
        <w:lastRenderedPageBreak/>
        <w:t xml:space="preserve">№ 375, Законом, ПРРЕЕ, КСР, </w:t>
      </w:r>
      <w:proofErr w:type="spellStart"/>
      <w:r w:rsidRPr="000B2470">
        <w:t>умовами</w:t>
      </w:r>
      <w:proofErr w:type="spellEnd"/>
      <w:r w:rsidRPr="000B2470">
        <w:t xml:space="preserve"> договору про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(договору про </w:t>
      </w:r>
      <w:proofErr w:type="spellStart"/>
      <w:r w:rsidRPr="000B2470">
        <w:t>закупівлю</w:t>
      </w:r>
      <w:proofErr w:type="spellEnd"/>
      <w:r w:rsidRPr="000B2470">
        <w:t xml:space="preserve">)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актами.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зі</w:t>
      </w:r>
      <w:proofErr w:type="spellEnd"/>
      <w:r w:rsidRPr="000B2470">
        <w:t xml:space="preserve"> </w:t>
      </w:r>
      <w:proofErr w:type="spellStart"/>
      <w:r w:rsidRPr="000B2470">
        <w:t>статтею</w:t>
      </w:r>
      <w:proofErr w:type="spellEnd"/>
      <w:r w:rsidRPr="000B2470">
        <w:t xml:space="preserve"> 18 Закону </w:t>
      </w:r>
      <w:proofErr w:type="spellStart"/>
      <w:r w:rsidRPr="000B2470">
        <w:t>показники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величинам,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затверджені</w:t>
      </w:r>
      <w:proofErr w:type="spellEnd"/>
      <w:r w:rsidRPr="000B2470">
        <w:t xml:space="preserve"> НКРЕКП. </w:t>
      </w:r>
      <w:proofErr w:type="spellStart"/>
      <w:proofErr w:type="gram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положень</w:t>
      </w:r>
      <w:proofErr w:type="spellEnd"/>
      <w:r w:rsidRPr="000B2470">
        <w:t xml:space="preserve"> пункту 11.4.6 </w:t>
      </w:r>
      <w:proofErr w:type="spellStart"/>
      <w:r w:rsidRPr="000B2470">
        <w:t>глави</w:t>
      </w:r>
      <w:proofErr w:type="spellEnd"/>
      <w:r w:rsidRPr="000B2470">
        <w:t xml:space="preserve"> 11.4 </w:t>
      </w:r>
      <w:proofErr w:type="spellStart"/>
      <w:r w:rsidRPr="000B2470">
        <w:t>розділу</w:t>
      </w:r>
      <w:proofErr w:type="spellEnd"/>
      <w:r w:rsidRPr="000B2470">
        <w:t xml:space="preserve"> XI КСР </w:t>
      </w:r>
      <w:proofErr w:type="spellStart"/>
      <w:r w:rsidRPr="000B2470">
        <w:t>параметри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точках </w:t>
      </w:r>
      <w:proofErr w:type="spellStart"/>
      <w:r w:rsidRPr="000B2470">
        <w:t>приєднання</w:t>
      </w:r>
      <w:proofErr w:type="spellEnd"/>
      <w:r w:rsidRPr="000B2470">
        <w:t xml:space="preserve"> </w:t>
      </w:r>
      <w:proofErr w:type="spellStart"/>
      <w:r w:rsidRPr="000B2470">
        <w:t>споживачів</w:t>
      </w:r>
      <w:proofErr w:type="spellEnd"/>
      <w:r w:rsidRPr="000B2470">
        <w:t xml:space="preserve"> у </w:t>
      </w:r>
      <w:proofErr w:type="spellStart"/>
      <w:r w:rsidRPr="000B2470">
        <w:t>нормальних</w:t>
      </w:r>
      <w:proofErr w:type="spellEnd"/>
      <w:r w:rsidRPr="000B2470">
        <w:t xml:space="preserve"> </w:t>
      </w:r>
      <w:proofErr w:type="spellStart"/>
      <w:r w:rsidRPr="000B2470">
        <w:t>умовах</w:t>
      </w:r>
      <w:proofErr w:type="spellEnd"/>
      <w:r w:rsidRPr="000B2470">
        <w:t xml:space="preserve"> </w:t>
      </w:r>
      <w:proofErr w:type="spellStart"/>
      <w:r w:rsidRPr="000B2470">
        <w:t>експлуатації</w:t>
      </w:r>
      <w:proofErr w:type="spellEnd"/>
      <w:r w:rsidRPr="000B2470">
        <w:t xml:space="preserve"> </w:t>
      </w:r>
      <w:proofErr w:type="spellStart"/>
      <w:r w:rsidRPr="000B2470">
        <w:t>мають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параметрам, </w:t>
      </w:r>
      <w:proofErr w:type="spellStart"/>
      <w:r w:rsidRPr="000B2470">
        <w:t>визначеним</w:t>
      </w:r>
      <w:proofErr w:type="spellEnd"/>
      <w:r w:rsidRPr="000B2470">
        <w:t xml:space="preserve"> у ДСТУ EN 50160:2014 «Характеристики </w:t>
      </w:r>
      <w:proofErr w:type="spellStart"/>
      <w:r w:rsidRPr="000B2470">
        <w:t>напруги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в </w:t>
      </w:r>
      <w:proofErr w:type="spellStart"/>
      <w:r w:rsidRPr="000B2470">
        <w:t>електричних</w:t>
      </w:r>
      <w:proofErr w:type="spellEnd"/>
      <w:r w:rsidRPr="000B2470">
        <w:t xml:space="preserve"> мережах </w:t>
      </w:r>
      <w:proofErr w:type="spellStart"/>
      <w:r w:rsidRPr="000B2470">
        <w:t>загального</w:t>
      </w:r>
      <w:proofErr w:type="spellEnd"/>
      <w:r w:rsidRPr="000B2470">
        <w:t xml:space="preserve"> </w:t>
      </w:r>
      <w:proofErr w:type="spellStart"/>
      <w:r w:rsidRPr="000B2470">
        <w:t>призначення</w:t>
      </w:r>
      <w:proofErr w:type="spellEnd"/>
      <w:r w:rsidRPr="000B2470">
        <w:t>».</w:t>
      </w:r>
      <w:proofErr w:type="gramEnd"/>
      <w:r w:rsidRPr="000B2470">
        <w:t xml:space="preserve"> </w:t>
      </w:r>
      <w:proofErr w:type="spellStart"/>
      <w:r w:rsidRPr="000B2470">
        <w:t>Стосовно</w:t>
      </w:r>
      <w:proofErr w:type="spellEnd"/>
      <w:r w:rsidRPr="000B2470">
        <w:t xml:space="preserve"> </w:t>
      </w:r>
      <w:proofErr w:type="spellStart"/>
      <w:r w:rsidRPr="000B2470">
        <w:t>технічних</w:t>
      </w:r>
      <w:proofErr w:type="spellEnd"/>
      <w:r w:rsidRPr="000B2470">
        <w:t xml:space="preserve">, </w:t>
      </w:r>
      <w:proofErr w:type="spellStart"/>
      <w:r w:rsidRPr="000B2470">
        <w:t>якісних</w:t>
      </w:r>
      <w:proofErr w:type="spellEnd"/>
      <w:r w:rsidRPr="000B2470">
        <w:t xml:space="preserve"> характеристик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передбачається</w:t>
      </w:r>
      <w:proofErr w:type="spellEnd"/>
      <w:r w:rsidRPr="000B2470">
        <w:t xml:space="preserve"> </w:t>
      </w:r>
      <w:proofErr w:type="spellStart"/>
      <w:r w:rsidRPr="000B2470">
        <w:t>необхідність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 xml:space="preserve">, у тому </w:t>
      </w:r>
      <w:proofErr w:type="spellStart"/>
      <w:r w:rsidRPr="000B2470">
        <w:t>числі</w:t>
      </w:r>
      <w:proofErr w:type="spellEnd"/>
      <w:r w:rsidRPr="000B2470">
        <w:t xml:space="preserve"> </w:t>
      </w:r>
      <w:proofErr w:type="spellStart"/>
      <w:r w:rsidRPr="000B2470">
        <w:t>під</w:t>
      </w:r>
      <w:proofErr w:type="spellEnd"/>
      <w:r w:rsidRPr="000B2470">
        <w:t xml:space="preserve"> час </w:t>
      </w:r>
      <w:proofErr w:type="spellStart"/>
      <w:r w:rsidRPr="000B2470">
        <w:t>виконання</w:t>
      </w:r>
      <w:proofErr w:type="spellEnd"/>
      <w:r w:rsidRPr="000B2470">
        <w:t xml:space="preserve"> договору про </w:t>
      </w:r>
      <w:proofErr w:type="spellStart"/>
      <w:r w:rsidRPr="000B2470">
        <w:t>закупівлю</w:t>
      </w:r>
      <w:proofErr w:type="spellEnd"/>
      <w:r w:rsidRPr="000B2470">
        <w:t xml:space="preserve">. </w:t>
      </w: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дотримуватися</w:t>
      </w:r>
      <w:proofErr w:type="spellEnd"/>
      <w:r w:rsidRPr="000B2470">
        <w:t xml:space="preserve"> </w:t>
      </w:r>
      <w:proofErr w:type="spellStart"/>
      <w:r w:rsidRPr="000B2470">
        <w:t>передбачених</w:t>
      </w:r>
      <w:proofErr w:type="spellEnd"/>
      <w:r w:rsidRPr="000B2470">
        <w:t xml:space="preserve"> </w:t>
      </w:r>
      <w:proofErr w:type="spellStart"/>
      <w:r w:rsidRPr="000B2470">
        <w:t>чинним</w:t>
      </w:r>
      <w:proofErr w:type="spellEnd"/>
      <w:r w:rsidRPr="000B2470">
        <w:t xml:space="preserve"> </w:t>
      </w:r>
      <w:proofErr w:type="spellStart"/>
      <w:r w:rsidRPr="000B2470">
        <w:t>законодавством</w:t>
      </w:r>
      <w:proofErr w:type="spellEnd"/>
      <w:r w:rsidRPr="000B2470">
        <w:t xml:space="preserve"> </w:t>
      </w:r>
      <w:proofErr w:type="spellStart"/>
      <w:r w:rsidRPr="000B2470">
        <w:t>вимог</w:t>
      </w:r>
      <w:proofErr w:type="spellEnd"/>
      <w:r w:rsidRPr="000B2470">
        <w:t xml:space="preserve"> </w:t>
      </w:r>
      <w:proofErr w:type="spellStart"/>
      <w:r w:rsidRPr="000B2470">
        <w:t>щодо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здійснювати</w:t>
      </w:r>
      <w:proofErr w:type="spellEnd"/>
      <w:r w:rsidRPr="000B2470">
        <w:t xml:space="preserve"> </w:t>
      </w:r>
      <w:proofErr w:type="spellStart"/>
      <w:r w:rsidRPr="000B2470">
        <w:t>своєчасну</w:t>
      </w:r>
      <w:proofErr w:type="spellEnd"/>
      <w:r w:rsidRPr="000B2470">
        <w:t xml:space="preserve"> </w:t>
      </w:r>
      <w:proofErr w:type="spellStart"/>
      <w:r w:rsidRPr="000B2470">
        <w:t>закупівлю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</w:t>
      </w:r>
      <w:proofErr w:type="spellStart"/>
      <w:r w:rsidRPr="000B2470">
        <w:t>обсягах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безперервного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за </w:t>
      </w:r>
      <w:proofErr w:type="spellStart"/>
      <w:r w:rsidRPr="000B2470">
        <w:t>належних</w:t>
      </w:r>
      <w:proofErr w:type="spellEnd"/>
      <w:r w:rsidRPr="000B2470">
        <w:t xml:space="preserve"> умов </w:t>
      </w:r>
      <w:proofErr w:type="spellStart"/>
      <w:r w:rsidRPr="000B2470">
        <w:t>забезпечать</w:t>
      </w:r>
      <w:proofErr w:type="spellEnd"/>
      <w:r w:rsidRPr="000B2470">
        <w:t xml:space="preserve"> </w:t>
      </w:r>
      <w:proofErr w:type="spellStart"/>
      <w:r w:rsidRPr="000B2470">
        <w:t>задоволення</w:t>
      </w:r>
      <w:proofErr w:type="spellEnd"/>
      <w:r w:rsidRPr="000B2470">
        <w:t xml:space="preserve"> </w:t>
      </w:r>
      <w:proofErr w:type="spellStart"/>
      <w:r w:rsidRPr="000B2470">
        <w:t>попиту</w:t>
      </w:r>
      <w:proofErr w:type="spellEnd"/>
      <w:r w:rsidRPr="000B2470">
        <w:t xml:space="preserve"> на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). </w:t>
      </w:r>
      <w:proofErr w:type="spellStart"/>
      <w:proofErr w:type="gram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забезпечити</w:t>
      </w:r>
      <w:proofErr w:type="spellEnd"/>
      <w:r w:rsidRPr="000B2470">
        <w:t xml:space="preserve"> </w:t>
      </w:r>
      <w:proofErr w:type="spellStart"/>
      <w:r w:rsidRPr="000B2470">
        <w:t>комерційну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передбачає</w:t>
      </w:r>
      <w:proofErr w:type="spellEnd"/>
      <w:r w:rsidRPr="000B2470">
        <w:t xml:space="preserve"> </w:t>
      </w:r>
      <w:proofErr w:type="spellStart"/>
      <w:r w:rsidRPr="000B2470">
        <w:t>вчасне</w:t>
      </w:r>
      <w:proofErr w:type="spellEnd"/>
      <w:r w:rsidRPr="000B2470">
        <w:t xml:space="preserve"> та </w:t>
      </w:r>
      <w:proofErr w:type="spellStart"/>
      <w:r w:rsidRPr="000B2470">
        <w:t>повне</w:t>
      </w:r>
      <w:proofErr w:type="spellEnd"/>
      <w:r w:rsidRPr="000B2470">
        <w:t xml:space="preserve"> </w:t>
      </w:r>
      <w:proofErr w:type="spellStart"/>
      <w:r w:rsidRPr="000B2470">
        <w:t>інформування</w:t>
      </w:r>
      <w:proofErr w:type="spellEnd"/>
      <w:r w:rsidRPr="000B2470">
        <w:t xml:space="preserve"> </w:t>
      </w:r>
      <w:proofErr w:type="spellStart"/>
      <w:r w:rsidRPr="000B2470">
        <w:t>споживача</w:t>
      </w:r>
      <w:proofErr w:type="spellEnd"/>
      <w:r w:rsidRPr="000B2470">
        <w:t xml:space="preserve"> (</w:t>
      </w:r>
      <w:proofErr w:type="spellStart"/>
      <w:r w:rsidRPr="000B2470">
        <w:t>замовника</w:t>
      </w:r>
      <w:proofErr w:type="spellEnd"/>
      <w:r w:rsidRPr="000B2470">
        <w:t xml:space="preserve">) про </w:t>
      </w:r>
      <w:proofErr w:type="spellStart"/>
      <w:r w:rsidRPr="000B2470">
        <w:t>умови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ціни</w:t>
      </w:r>
      <w:proofErr w:type="spellEnd"/>
      <w:r w:rsidRPr="000B2470">
        <w:t xml:space="preserve"> на </w:t>
      </w:r>
      <w:proofErr w:type="spellStart"/>
      <w:r w:rsidRPr="000B2470">
        <w:t>електричну</w:t>
      </w:r>
      <w:proofErr w:type="spellEnd"/>
      <w:r w:rsidRPr="000B2470">
        <w:t xml:space="preserve"> </w:t>
      </w:r>
      <w:proofErr w:type="spellStart"/>
      <w:r w:rsidRPr="000B2470">
        <w:t>енергію</w:t>
      </w:r>
      <w:proofErr w:type="spellEnd"/>
      <w:r w:rsidRPr="000B2470">
        <w:t xml:space="preserve"> та </w:t>
      </w:r>
      <w:proofErr w:type="spellStart"/>
      <w:r w:rsidRPr="000B2470">
        <w:t>вартість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,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роз’яснень</w:t>
      </w:r>
      <w:proofErr w:type="spellEnd"/>
      <w:r w:rsidRPr="000B2470">
        <w:t xml:space="preserve"> </w:t>
      </w:r>
      <w:proofErr w:type="spellStart"/>
      <w:r w:rsidRPr="000B2470">
        <w:t>положень</w:t>
      </w:r>
      <w:proofErr w:type="spellEnd"/>
      <w:r w:rsidRPr="000B2470">
        <w:t xml:space="preserve"> </w:t>
      </w:r>
      <w:proofErr w:type="spellStart"/>
      <w:r w:rsidRPr="000B2470">
        <w:t>актів</w:t>
      </w:r>
      <w:proofErr w:type="spellEnd"/>
      <w:r w:rsidRPr="000B2470">
        <w:t xml:space="preserve"> чинного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якими</w:t>
      </w:r>
      <w:proofErr w:type="spellEnd"/>
      <w:r w:rsidRPr="000B2470">
        <w:t xml:space="preserve"> </w:t>
      </w:r>
      <w:proofErr w:type="spellStart"/>
      <w:r w:rsidRPr="000B2470">
        <w:t>регулюються</w:t>
      </w:r>
      <w:proofErr w:type="spellEnd"/>
      <w:r w:rsidRPr="000B2470">
        <w:t xml:space="preserve"> </w:t>
      </w:r>
      <w:proofErr w:type="spellStart"/>
      <w:r w:rsidRPr="000B2470">
        <w:t>відносини</w:t>
      </w:r>
      <w:proofErr w:type="spellEnd"/>
      <w:r w:rsidRPr="000B2470">
        <w:t xml:space="preserve"> </w:t>
      </w:r>
      <w:proofErr w:type="spellStart"/>
      <w:r w:rsidRPr="000B2470">
        <w:t>між</w:t>
      </w:r>
      <w:proofErr w:type="spellEnd"/>
      <w:r w:rsidRPr="000B2470">
        <w:t xml:space="preserve"> </w:t>
      </w:r>
      <w:proofErr w:type="spellStart"/>
      <w:r w:rsidRPr="000B2470">
        <w:t>електропостачальником</w:t>
      </w:r>
      <w:proofErr w:type="spellEnd"/>
      <w:r w:rsidRPr="000B2470">
        <w:t xml:space="preserve"> та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</w:t>
      </w:r>
      <w:proofErr w:type="spellStart"/>
      <w:r w:rsidRPr="000B2470">
        <w:t>ведення</w:t>
      </w:r>
      <w:proofErr w:type="spellEnd"/>
      <w:r w:rsidRPr="000B2470">
        <w:t xml:space="preserve"> </w:t>
      </w:r>
      <w:proofErr w:type="spellStart"/>
      <w:r w:rsidRPr="000B2470">
        <w:t>точних</w:t>
      </w:r>
      <w:proofErr w:type="spellEnd"/>
      <w:r w:rsidRPr="000B2470">
        <w:t xml:space="preserve"> та</w:t>
      </w:r>
      <w:proofErr w:type="gramEnd"/>
      <w:r w:rsidRPr="000B2470">
        <w:t xml:space="preserve"> </w:t>
      </w:r>
      <w:proofErr w:type="spellStart"/>
      <w:r w:rsidRPr="000B2470">
        <w:t>прозорих</w:t>
      </w:r>
      <w:proofErr w:type="spellEnd"/>
      <w:r w:rsidRPr="000B2470">
        <w:t xml:space="preserve"> </w:t>
      </w:r>
      <w:proofErr w:type="spellStart"/>
      <w:r w:rsidRPr="000B2470">
        <w:t>розрахунків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можливість</w:t>
      </w:r>
      <w:proofErr w:type="spellEnd"/>
      <w:r w:rsidRPr="000B2470">
        <w:t xml:space="preserve"> </w:t>
      </w:r>
      <w:proofErr w:type="spellStart"/>
      <w:r w:rsidRPr="000B2470">
        <w:t>вирішення</w:t>
      </w:r>
      <w:proofErr w:type="spellEnd"/>
      <w:r w:rsidRPr="000B2470">
        <w:t xml:space="preserve"> </w:t>
      </w:r>
      <w:proofErr w:type="spellStart"/>
      <w:r w:rsidRPr="000B2470">
        <w:t>спірних</w:t>
      </w:r>
      <w:proofErr w:type="spellEnd"/>
      <w:r w:rsidRPr="000B2470">
        <w:t xml:space="preserve"> </w:t>
      </w:r>
      <w:proofErr w:type="spellStart"/>
      <w:r w:rsidRPr="000B2470">
        <w:t>питань</w:t>
      </w:r>
      <w:proofErr w:type="spellEnd"/>
      <w:r w:rsidRPr="000B2470">
        <w:t xml:space="preserve"> шляхом </w:t>
      </w:r>
      <w:proofErr w:type="spellStart"/>
      <w:r w:rsidRPr="000B2470">
        <w:t>досудового</w:t>
      </w:r>
      <w:proofErr w:type="spellEnd"/>
      <w:r w:rsidRPr="000B2470">
        <w:t xml:space="preserve"> </w:t>
      </w:r>
      <w:proofErr w:type="spellStart"/>
      <w:r w:rsidRPr="000B2470">
        <w:t>врегулювання</w:t>
      </w:r>
      <w:proofErr w:type="spellEnd"/>
      <w:r w:rsidRPr="000B2470">
        <w:t xml:space="preserve">. </w:t>
      </w:r>
      <w:proofErr w:type="spellStart"/>
      <w:r w:rsidRPr="000B2470">
        <w:t>Споживач</w:t>
      </w:r>
      <w:proofErr w:type="spellEnd"/>
      <w:r w:rsidRPr="000B2470">
        <w:t xml:space="preserve"> (</w:t>
      </w:r>
      <w:proofErr w:type="spellStart"/>
      <w:r w:rsidRPr="000B2470">
        <w:t>замовник</w:t>
      </w:r>
      <w:proofErr w:type="spellEnd"/>
      <w:r w:rsidRPr="000B2470">
        <w:t xml:space="preserve">) </w:t>
      </w:r>
      <w:proofErr w:type="spellStart"/>
      <w:r w:rsidRPr="000B2470">
        <w:t>має</w:t>
      </w:r>
      <w:proofErr w:type="spellEnd"/>
      <w:r w:rsidRPr="000B2470">
        <w:t xml:space="preserve"> право на </w:t>
      </w:r>
      <w:proofErr w:type="spellStart"/>
      <w:r w:rsidRPr="000B2470">
        <w:t>отримання</w:t>
      </w:r>
      <w:proofErr w:type="spellEnd"/>
      <w:r w:rsidRPr="000B2470">
        <w:t xml:space="preserve"> </w:t>
      </w:r>
      <w:proofErr w:type="spellStart"/>
      <w:r w:rsidRPr="000B2470">
        <w:t>компенсації</w:t>
      </w:r>
      <w:proofErr w:type="spellEnd"/>
      <w:r w:rsidRPr="000B2470">
        <w:t xml:space="preserve">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. </w:t>
      </w:r>
      <w:proofErr w:type="spellStart"/>
      <w:r w:rsidRPr="000B2470">
        <w:t>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надавати</w:t>
      </w:r>
      <w:proofErr w:type="spellEnd"/>
      <w:r w:rsidRPr="000B2470">
        <w:t xml:space="preserve"> </w:t>
      </w:r>
      <w:proofErr w:type="spellStart"/>
      <w:r w:rsidRPr="000B2470">
        <w:t>компенсацію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 у порядку, </w:t>
      </w:r>
      <w:proofErr w:type="spellStart"/>
      <w:r w:rsidRPr="000B2470">
        <w:t>затвердженому</w:t>
      </w:r>
      <w:proofErr w:type="spellEnd"/>
      <w:r w:rsidRPr="000B2470">
        <w:t xml:space="preserve"> Регулятором, та </w:t>
      </w:r>
      <w:proofErr w:type="spellStart"/>
      <w:r w:rsidRPr="000B2470">
        <w:t>опублікувати</w:t>
      </w:r>
      <w:proofErr w:type="spellEnd"/>
      <w:r w:rsidRPr="000B2470">
        <w:t xml:space="preserve"> на </w:t>
      </w:r>
      <w:proofErr w:type="spellStart"/>
      <w:r w:rsidRPr="000B2470">
        <w:t>своєму</w:t>
      </w:r>
      <w:proofErr w:type="spellEnd"/>
      <w:r w:rsidRPr="000B2470">
        <w:t xml:space="preserve">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порядок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компенсацій</w:t>
      </w:r>
      <w:proofErr w:type="spellEnd"/>
      <w:r w:rsidRPr="000B2470">
        <w:t xml:space="preserve"> та </w:t>
      </w:r>
      <w:proofErr w:type="spellStart"/>
      <w:r w:rsidRPr="000B2470">
        <w:t>їх</w:t>
      </w:r>
      <w:proofErr w:type="spellEnd"/>
      <w:r w:rsidRPr="000B2470">
        <w:t xml:space="preserve"> </w:t>
      </w:r>
      <w:proofErr w:type="spellStart"/>
      <w:r w:rsidRPr="000B2470">
        <w:t>розміри</w:t>
      </w:r>
      <w:proofErr w:type="spellEnd"/>
      <w:r w:rsidRPr="000B2470">
        <w:t>.</w:t>
      </w:r>
    </w:p>
    <w:p w:rsidR="00D5792E" w:rsidRPr="000B2470" w:rsidRDefault="00D5792E">
      <w:pPr>
        <w:rPr>
          <w:rFonts w:ascii="Times New Roman" w:hAnsi="Times New Roman" w:cs="Times New Roman"/>
          <w:sz w:val="24"/>
          <w:szCs w:val="24"/>
        </w:rPr>
      </w:pPr>
    </w:p>
    <w:sectPr w:rsidR="00D5792E" w:rsidRPr="000B247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70"/>
    <w:rsid w:val="000B2470"/>
    <w:rsid w:val="000F2E58"/>
    <w:rsid w:val="00190F42"/>
    <w:rsid w:val="001C10C2"/>
    <w:rsid w:val="003920BB"/>
    <w:rsid w:val="00636EDE"/>
    <w:rsid w:val="00A50F5F"/>
    <w:rsid w:val="00A658B0"/>
    <w:rsid w:val="00B82ACE"/>
    <w:rsid w:val="00D05B2A"/>
    <w:rsid w:val="00D447BA"/>
    <w:rsid w:val="00D5792E"/>
    <w:rsid w:val="00ED3F00"/>
    <w:rsid w:val="00F6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1122</Words>
  <Characters>6400</Characters>
  <Application>Microsoft Office Word</Application>
  <DocSecurity>0</DocSecurity>
  <Lines>53</Lines>
  <Paragraphs>15</Paragraphs>
  <ScaleCrop>false</ScaleCrop>
  <Company>Microsoft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2021-11-29T12:17:00Z</dcterms:created>
  <dcterms:modified xsi:type="dcterms:W3CDTF">2021-11-30T13:48:00Z</dcterms:modified>
</cp:coreProperties>
</file>