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6C" w:rsidRPr="00717832" w:rsidRDefault="0072216C" w:rsidP="009A27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 Н Ф О Р М А Ц І Я</w:t>
      </w:r>
    </w:p>
    <w:p w:rsidR="0072216C" w:rsidRPr="00717832" w:rsidRDefault="0072216C" w:rsidP="009A27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використання бюджету управління у справах фізичної  культури і спорту Миколаївської міської ради за 201</w:t>
      </w:r>
      <w:r w:rsidR="005A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1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 </w:t>
      </w:r>
    </w:p>
    <w:p w:rsidR="00492C20" w:rsidRDefault="00492C20" w:rsidP="009A2731">
      <w:pPr>
        <w:ind w:firstLine="708"/>
        <w:jc w:val="both"/>
      </w:pP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>Реалізація державної політики протягом останніх років сприяла певному позитивному розвитку сфери фізичної культури і спорту в місті. Закладено прогресивні тенденції окремих напрямів фізкультурно-оздоровчої та спортивної діяльності, запроваджено систему проведення комплексних і багатоступеневих змагань, здійснено комплекс заходів, спрямованих на створення умов з підтримки дитячо-юнацького спорту, спорту вищих досягнень, активізувався олімпійський, пара</w:t>
      </w:r>
      <w:r w:rsidR="008415FE">
        <w:rPr>
          <w:rFonts w:ascii="Times New Roman" w:hAnsi="Times New Roman" w:cs="Times New Roman"/>
          <w:sz w:val="28"/>
          <w:szCs w:val="28"/>
        </w:rPr>
        <w:t>о</w:t>
      </w:r>
      <w:r w:rsidRPr="00492C20">
        <w:rPr>
          <w:rFonts w:ascii="Times New Roman" w:hAnsi="Times New Roman" w:cs="Times New Roman"/>
          <w:sz w:val="28"/>
          <w:szCs w:val="28"/>
        </w:rPr>
        <w:t>лімпійський та не</w:t>
      </w:r>
      <w:r w:rsidR="008415FE">
        <w:rPr>
          <w:rFonts w:ascii="Times New Roman" w:hAnsi="Times New Roman" w:cs="Times New Roman"/>
          <w:sz w:val="28"/>
          <w:szCs w:val="28"/>
        </w:rPr>
        <w:t xml:space="preserve"> </w:t>
      </w:r>
      <w:r w:rsidRPr="00492C20">
        <w:rPr>
          <w:rFonts w:ascii="Times New Roman" w:hAnsi="Times New Roman" w:cs="Times New Roman"/>
          <w:sz w:val="28"/>
          <w:szCs w:val="28"/>
        </w:rPr>
        <w:t>олімпійський рух.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 xml:space="preserve">З бюджету міста повністю утримується 16 спортивних шкіл, КУ «Центральний міський стадіон», школа вищої спортивної майстерності м. Миколаєва, надається фінансова підтримка </w:t>
      </w:r>
      <w:r w:rsidR="00C40C2F">
        <w:rPr>
          <w:rFonts w:ascii="Times New Roman" w:hAnsi="Times New Roman" w:cs="Times New Roman"/>
          <w:sz w:val="28"/>
          <w:szCs w:val="28"/>
        </w:rPr>
        <w:t xml:space="preserve">ГО ММ </w:t>
      </w:r>
      <w:r w:rsidRPr="00492C20">
        <w:rPr>
          <w:rFonts w:ascii="Times New Roman" w:hAnsi="Times New Roman" w:cs="Times New Roman"/>
          <w:sz w:val="28"/>
          <w:szCs w:val="28"/>
        </w:rPr>
        <w:t xml:space="preserve">ФОК інвалідів «Вікторія», ГО МБК «Миколаїв», ГС МФК «Миколаїв», ДЮСШ «Динамо» та ДЮСШ «Спартак». 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 xml:space="preserve">В спортивних школах міста, підпорядкованих управлінню займається 5120 спортсменів, з якими працюють 286 тренерів-викладачів, із них 22 мають звання Заслужений тренер України. </w:t>
      </w:r>
    </w:p>
    <w:p w:rsidR="00492C20" w:rsidRPr="00492C20" w:rsidRDefault="00492C20" w:rsidP="009A273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>Спортивними школами міста у звітному році підготовлено:</w:t>
      </w:r>
    </w:p>
    <w:p w:rsidR="00492C20" w:rsidRPr="00492C20" w:rsidRDefault="00492C20" w:rsidP="009A2731">
      <w:pPr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>«Майстрів спорту України міжнародного класу»</w:t>
      </w:r>
      <w:r w:rsidRPr="00492C20"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Pr="00492C20">
        <w:rPr>
          <w:rFonts w:ascii="Times New Roman" w:hAnsi="Times New Roman" w:cs="Times New Roman"/>
          <w:sz w:val="28"/>
          <w:szCs w:val="28"/>
        </w:rPr>
        <w:tab/>
        <w:t xml:space="preserve">    3 чол.</w:t>
      </w:r>
      <w:r w:rsidRPr="00492C2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568" w:type="dxa"/>
        <w:tblLook w:val="01E0" w:firstRow="1" w:lastRow="1" w:firstColumn="1" w:lastColumn="1" w:noHBand="0" w:noVBand="0"/>
      </w:tblPr>
      <w:tblGrid>
        <w:gridCol w:w="6225"/>
        <w:gridCol w:w="903"/>
        <w:gridCol w:w="1440"/>
      </w:tblGrid>
      <w:tr w:rsidR="00492C20" w:rsidRPr="00492C20" w:rsidTr="00492C20">
        <w:tc>
          <w:tcPr>
            <w:tcW w:w="6225" w:type="dxa"/>
            <w:hideMark/>
          </w:tcPr>
          <w:p w:rsidR="00492C20" w:rsidRPr="00492C20" w:rsidRDefault="00492C20" w:rsidP="009A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«Майстрів спорту України»</w:t>
            </w:r>
          </w:p>
        </w:tc>
        <w:tc>
          <w:tcPr>
            <w:tcW w:w="903" w:type="dxa"/>
            <w:hideMark/>
          </w:tcPr>
          <w:p w:rsidR="00492C20" w:rsidRPr="00492C20" w:rsidRDefault="00492C20" w:rsidP="009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hideMark/>
          </w:tcPr>
          <w:p w:rsidR="00492C20" w:rsidRPr="00492C20" w:rsidRDefault="00492C20" w:rsidP="009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23 чол.</w:t>
            </w:r>
          </w:p>
        </w:tc>
      </w:tr>
      <w:tr w:rsidR="00492C20" w:rsidRPr="00492C20" w:rsidTr="00492C20">
        <w:tc>
          <w:tcPr>
            <w:tcW w:w="6225" w:type="dxa"/>
            <w:hideMark/>
          </w:tcPr>
          <w:p w:rsidR="00492C20" w:rsidRPr="00492C20" w:rsidRDefault="00492C20" w:rsidP="009A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«Кандидатів в майстри спорту України»</w:t>
            </w:r>
          </w:p>
        </w:tc>
        <w:tc>
          <w:tcPr>
            <w:tcW w:w="903" w:type="dxa"/>
            <w:hideMark/>
          </w:tcPr>
          <w:p w:rsidR="00492C20" w:rsidRPr="00492C20" w:rsidRDefault="00492C20" w:rsidP="009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hideMark/>
          </w:tcPr>
          <w:p w:rsidR="00492C20" w:rsidRPr="00492C20" w:rsidRDefault="00492C20" w:rsidP="009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185 чол.</w:t>
            </w:r>
          </w:p>
        </w:tc>
      </w:tr>
      <w:tr w:rsidR="00492C20" w:rsidRPr="00492C20" w:rsidTr="00492C20">
        <w:tc>
          <w:tcPr>
            <w:tcW w:w="6225" w:type="dxa"/>
            <w:hideMark/>
          </w:tcPr>
          <w:p w:rsidR="00492C20" w:rsidRPr="00492C20" w:rsidRDefault="00492C20" w:rsidP="009A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Спортсменів «І розряд»</w:t>
            </w:r>
          </w:p>
        </w:tc>
        <w:tc>
          <w:tcPr>
            <w:tcW w:w="903" w:type="dxa"/>
            <w:hideMark/>
          </w:tcPr>
          <w:p w:rsidR="00492C20" w:rsidRPr="00492C20" w:rsidRDefault="00492C20" w:rsidP="009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hideMark/>
          </w:tcPr>
          <w:p w:rsidR="00492C20" w:rsidRPr="00492C20" w:rsidRDefault="00492C20" w:rsidP="009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20">
              <w:rPr>
                <w:rFonts w:ascii="Times New Roman" w:hAnsi="Times New Roman" w:cs="Times New Roman"/>
                <w:sz w:val="28"/>
                <w:szCs w:val="28"/>
              </w:rPr>
              <w:t>228 чол.</w:t>
            </w:r>
          </w:p>
        </w:tc>
      </w:tr>
    </w:tbl>
    <w:p w:rsidR="00D40B65" w:rsidRPr="00492C20" w:rsidRDefault="00D40B65" w:rsidP="009A273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C20">
        <w:rPr>
          <w:rFonts w:ascii="Times New Roman" w:eastAsia="Calibri" w:hAnsi="Times New Roman" w:cs="Times New Roman"/>
          <w:sz w:val="28"/>
          <w:szCs w:val="28"/>
        </w:rPr>
        <w:t>В результаті виступів в 201</w:t>
      </w:r>
      <w:r w:rsidR="00492C20" w:rsidRPr="00492C20">
        <w:rPr>
          <w:rFonts w:ascii="Times New Roman" w:eastAsia="Calibri" w:hAnsi="Times New Roman" w:cs="Times New Roman"/>
          <w:sz w:val="28"/>
          <w:szCs w:val="28"/>
        </w:rPr>
        <w:t>9</w:t>
      </w:r>
      <w:r w:rsidRPr="00492C20">
        <w:rPr>
          <w:rFonts w:ascii="Times New Roman" w:eastAsia="Calibri" w:hAnsi="Times New Roman" w:cs="Times New Roman"/>
          <w:sz w:val="28"/>
          <w:szCs w:val="28"/>
        </w:rPr>
        <w:t xml:space="preserve"> році миколаївські спортсмени підіймалися на п’єдестали пошани чемпіонатів, кубків Європи, світу</w:t>
      </w:r>
      <w:r w:rsidR="00492C20" w:rsidRPr="00492C20">
        <w:rPr>
          <w:rFonts w:ascii="Times New Roman" w:eastAsia="Calibri" w:hAnsi="Times New Roman" w:cs="Times New Roman"/>
          <w:sz w:val="28"/>
          <w:szCs w:val="28"/>
        </w:rPr>
        <w:t>, України, міжнародних змагань.</w:t>
      </w:r>
    </w:p>
    <w:p w:rsidR="007C321E" w:rsidRPr="009A2731" w:rsidRDefault="0072216C" w:rsidP="006B09E9">
      <w:pPr>
        <w:spacing w:after="0"/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B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 лютому 2019 року </w:t>
      </w:r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 м. </w:t>
      </w:r>
      <w:proofErr w:type="spellStart"/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Лос</w:t>
      </w:r>
      <w:proofErr w:type="spellEnd"/>
      <w:r w:rsidR="008415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</w:t>
      </w:r>
      <w:r w:rsidR="008415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Анжелесі</w:t>
      </w:r>
      <w:proofErr w:type="spellEnd"/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США</w:t>
      </w:r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) проходив чемпіонат 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світу</w:t>
      </w:r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 академічного веслування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 ергометрах</w:t>
      </w:r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Наші спортсмен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</w:t>
      </w:r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ШВСМ  Олена Буряк </w:t>
      </w:r>
      <w:r w:rsidR="009A2731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 Антон Бондаренко стали чемпіонами світу</w:t>
      </w:r>
      <w:r w:rsidR="007C321E"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7C321E" w:rsidRDefault="007C321E" w:rsidP="009A2731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ourier New" w:hAnsi="Times New Roman"/>
          <w:sz w:val="28"/>
          <w:szCs w:val="28"/>
          <w:lang w:eastAsia="uk-UA"/>
        </w:rPr>
      </w:pPr>
      <w:r w:rsidRPr="007C321E">
        <w:rPr>
          <w:rFonts w:ascii="Times New Roman" w:eastAsia="Courier New" w:hAnsi="Times New Roman"/>
          <w:sz w:val="28"/>
          <w:szCs w:val="28"/>
          <w:lang w:eastAsia="uk-UA"/>
        </w:rPr>
        <w:t>З 21 по 30 червня 2019 року у Мінську  проходили ІІ Європейські ігри</w:t>
      </w:r>
      <w:r w:rsidR="005831F6">
        <w:rPr>
          <w:rFonts w:ascii="Times New Roman" w:eastAsia="Courier New" w:hAnsi="Times New Roman"/>
          <w:sz w:val="28"/>
          <w:szCs w:val="28"/>
          <w:lang w:eastAsia="uk-UA"/>
        </w:rPr>
        <w:t>,</w:t>
      </w:r>
      <w:r w:rsidRPr="007C321E">
        <w:rPr>
          <w:rFonts w:ascii="Times New Roman" w:eastAsia="Courier New" w:hAnsi="Times New Roman"/>
          <w:sz w:val="28"/>
          <w:szCs w:val="28"/>
          <w:lang w:eastAsia="uk-UA"/>
        </w:rPr>
        <w:t xml:space="preserve"> </w:t>
      </w:r>
      <w:r w:rsidR="005831F6">
        <w:rPr>
          <w:rFonts w:ascii="Times New Roman" w:eastAsia="Courier New" w:hAnsi="Times New Roman"/>
          <w:sz w:val="28"/>
          <w:szCs w:val="28"/>
          <w:lang w:eastAsia="uk-UA"/>
        </w:rPr>
        <w:t xml:space="preserve">у змаганнях </w:t>
      </w:r>
      <w:r w:rsidRPr="007C321E">
        <w:rPr>
          <w:rFonts w:ascii="Times New Roman" w:eastAsia="Courier New" w:hAnsi="Times New Roman"/>
          <w:sz w:val="28"/>
          <w:szCs w:val="28"/>
          <w:lang w:eastAsia="uk-UA"/>
        </w:rPr>
        <w:t xml:space="preserve">зі синхронних стрибків на батуті </w:t>
      </w:r>
      <w:r w:rsidR="005831F6" w:rsidRPr="007C321E">
        <w:rPr>
          <w:rFonts w:ascii="Times New Roman" w:eastAsia="Courier New" w:hAnsi="Times New Roman"/>
          <w:sz w:val="28"/>
          <w:szCs w:val="28"/>
          <w:lang w:eastAsia="uk-UA"/>
        </w:rPr>
        <w:t xml:space="preserve">Заслужений майстер спорту України </w:t>
      </w:r>
      <w:r w:rsidRPr="007C321E">
        <w:rPr>
          <w:rFonts w:ascii="Times New Roman" w:eastAsia="Courier New" w:hAnsi="Times New Roman"/>
          <w:sz w:val="28"/>
          <w:szCs w:val="28"/>
          <w:lang w:eastAsia="uk-UA"/>
        </w:rPr>
        <w:t>Малькова Світлана здобула срібну нагороду.</w:t>
      </w:r>
    </w:p>
    <w:p w:rsidR="007C321E" w:rsidRPr="007C321E" w:rsidRDefault="007C321E" w:rsidP="009A273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ourier New" w:hAnsi="Times New Roman"/>
          <w:sz w:val="28"/>
          <w:szCs w:val="28"/>
          <w:lang w:eastAsia="uk-UA"/>
        </w:rPr>
      </w:pPr>
      <w:r w:rsidRPr="007C321E">
        <w:rPr>
          <w:rFonts w:ascii="Times New Roman" w:eastAsia="Courier New" w:hAnsi="Times New Roman"/>
          <w:sz w:val="28"/>
          <w:szCs w:val="28"/>
          <w:lang w:eastAsia="uk-UA"/>
        </w:rPr>
        <w:lastRenderedPageBreak/>
        <w:t xml:space="preserve">З 02 по 14 липня 2019 року в </w:t>
      </w:r>
      <w:r>
        <w:rPr>
          <w:rFonts w:ascii="Times New Roman" w:eastAsia="Courier New" w:hAnsi="Times New Roman"/>
          <w:sz w:val="28"/>
          <w:szCs w:val="28"/>
          <w:lang w:eastAsia="uk-UA"/>
        </w:rPr>
        <w:t xml:space="preserve">м. </w:t>
      </w:r>
      <w:r w:rsidRPr="007C321E">
        <w:rPr>
          <w:rFonts w:ascii="Times New Roman" w:eastAsia="Courier New" w:hAnsi="Times New Roman"/>
          <w:sz w:val="28"/>
          <w:szCs w:val="28"/>
          <w:lang w:eastAsia="uk-UA"/>
        </w:rPr>
        <w:t xml:space="preserve">Неаполі відбулася ХХХ Всесвітня літня Універсіада в якій </w:t>
      </w:r>
      <w:proofErr w:type="spellStart"/>
      <w:r>
        <w:rPr>
          <w:rFonts w:ascii="Times New Roman" w:eastAsia="Courier New" w:hAnsi="Times New Roman"/>
          <w:sz w:val="28"/>
          <w:szCs w:val="28"/>
          <w:lang w:eastAsia="uk-UA"/>
        </w:rPr>
        <w:t>Антикало</w:t>
      </w:r>
      <w:proofErr w:type="spellEnd"/>
      <w:r>
        <w:rPr>
          <w:rFonts w:ascii="Times New Roman" w:eastAsia="Courier New" w:hAnsi="Times New Roman"/>
          <w:sz w:val="28"/>
          <w:szCs w:val="28"/>
          <w:lang w:eastAsia="uk-UA"/>
        </w:rPr>
        <w:t xml:space="preserve"> Ганна,</w:t>
      </w:r>
      <w:r w:rsidRPr="007C321E">
        <w:rPr>
          <w:rFonts w:ascii="Times New Roman" w:eastAsia="Courier New" w:hAnsi="Times New Roman"/>
          <w:sz w:val="28"/>
          <w:szCs w:val="28"/>
          <w:lang w:eastAsia="uk-UA"/>
        </w:rPr>
        <w:t xml:space="preserve"> </w:t>
      </w:r>
      <w:r w:rsidR="009A2731">
        <w:rPr>
          <w:rFonts w:ascii="Times New Roman" w:eastAsia="Courier New" w:hAnsi="Times New Roman"/>
          <w:sz w:val="28"/>
          <w:szCs w:val="28"/>
          <w:lang w:eastAsia="uk-UA"/>
        </w:rPr>
        <w:t>м</w:t>
      </w:r>
      <w:r w:rsidRPr="007C321E">
        <w:rPr>
          <w:rFonts w:ascii="Times New Roman" w:eastAsia="Courier New" w:hAnsi="Times New Roman"/>
          <w:sz w:val="28"/>
          <w:szCs w:val="28"/>
          <w:lang w:eastAsia="uk-UA"/>
        </w:rPr>
        <w:t>айстер спорту України здобула бронзову нагороду у змаганнях з дзюдо</w:t>
      </w:r>
      <w:r>
        <w:rPr>
          <w:rFonts w:ascii="Times New Roman" w:eastAsia="Courier New" w:hAnsi="Times New Roman"/>
          <w:sz w:val="28"/>
          <w:szCs w:val="28"/>
          <w:lang w:eastAsia="uk-UA"/>
        </w:rPr>
        <w:t>.</w:t>
      </w:r>
    </w:p>
    <w:p w:rsidR="007C321E" w:rsidRDefault="009A2731" w:rsidP="009A2731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 07 по 10 серпня 2019 року у м. Ташкент проводився чемпіонат світу </w:t>
      </w:r>
      <w:r w:rsidR="005831F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</w:t>
      </w:r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тхекво</w:t>
      </w:r>
      <w:bookmarkStart w:id="0" w:name="_GoBack"/>
      <w:bookmarkEnd w:id="0"/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ндо серед кадетів</w:t>
      </w:r>
      <w:r w:rsidR="0014422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якому </w:t>
      </w:r>
      <w:proofErr w:type="spellStart"/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Мірзоєв</w:t>
      </w:r>
      <w:proofErr w:type="spellEnd"/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Сімур</w:t>
      </w:r>
      <w:proofErr w:type="spellEnd"/>
      <w:r w:rsidRPr="009A273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вихованець ДЮСШ № 2 здобув золоту нагороду.</w:t>
      </w:r>
    </w:p>
    <w:p w:rsidR="009A2731" w:rsidRDefault="009A2731" w:rsidP="009A2731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 серпні 2019  </w:t>
      </w:r>
      <w:r w:rsidR="0014422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столиця нашої країни приймала учасників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чемпіо</w:t>
      </w:r>
      <w:r w:rsidR="0014422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ат</w:t>
      </w:r>
      <w:r w:rsidR="0014422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 Європи зі стрибків у воду, наша миколаївська спортсменка Олена Федорова стала срібним призером.</w:t>
      </w:r>
    </w:p>
    <w:p w:rsidR="00144221" w:rsidRDefault="00144221" w:rsidP="009A2731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Також у серпні 2019 року у м. Тбілісі на Чемпіонат</w:t>
      </w:r>
      <w:r w:rsidR="005831F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5831F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Європи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серед школярів з боксу вихованець СДЮСШОР № 6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Єм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Анатолій посів почесне друге місце.</w:t>
      </w:r>
    </w:p>
    <w:p w:rsidR="003C1645" w:rsidRPr="007C321E" w:rsidRDefault="003C1645" w:rsidP="003C1645">
      <w:pPr>
        <w:ind w:firstLine="709"/>
        <w:jc w:val="both"/>
        <w:rPr>
          <w:rFonts w:ascii="Times New Roman" w:eastAsia="Courier New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 17 по</w:t>
      </w:r>
      <w:r w:rsidR="005831F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23 вересня 2019 року у м.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Чонджу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(Корея) на чемпіонаті світу з фехтування на візках серед спортсменів з ураженням опорно-рухового апарату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Серьоженко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Дмитро здобув золоту нагороду в командному заліку та бронзу в особистих змаганнях.</w:t>
      </w:r>
    </w:p>
    <w:p w:rsidR="00144221" w:rsidRPr="009A2731" w:rsidRDefault="00144221" w:rsidP="009A2731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 листопаді 2019 року у м. Дубаї на чемпіонаті світу </w:t>
      </w:r>
      <w:r w:rsidR="003C164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 легкої атлетики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серед спортсменів з ураженням опорно-рухового апарату </w:t>
      </w:r>
      <w:proofErr w:type="spellStart"/>
      <w:r w:rsidR="003C164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Цвєтов</w:t>
      </w:r>
      <w:proofErr w:type="spellEnd"/>
      <w:r w:rsidR="003C164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Ігор здобув золоту нагороду </w:t>
      </w:r>
      <w:r w:rsidR="005831F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 дистанції</w:t>
      </w:r>
      <w:r w:rsidR="003C164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100 м і встановив світовий рекорд (11,77).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>В 201</w:t>
      </w:r>
      <w:r w:rsidRPr="00492C2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92C20">
        <w:rPr>
          <w:rFonts w:ascii="Times New Roman" w:hAnsi="Times New Roman" w:cs="Times New Roman"/>
          <w:sz w:val="28"/>
          <w:szCs w:val="28"/>
        </w:rPr>
        <w:t xml:space="preserve"> році для городян стало традицією проведення в місті Миколаєві спортивних </w:t>
      </w:r>
      <w:r w:rsidRPr="00492C20">
        <w:rPr>
          <w:rFonts w:ascii="Times New Roman" w:hAnsi="Times New Roman" w:cs="Times New Roman"/>
          <w:iCs/>
          <w:sz w:val="28"/>
          <w:szCs w:val="28"/>
        </w:rPr>
        <w:t>заходів,</w:t>
      </w:r>
      <w:r w:rsidRPr="00492C20">
        <w:rPr>
          <w:rFonts w:ascii="Times New Roman" w:hAnsi="Times New Roman" w:cs="Times New Roman"/>
          <w:sz w:val="28"/>
          <w:szCs w:val="28"/>
        </w:rPr>
        <w:t xml:space="preserve"> присвячених знаменним датам та видатним особистостям: 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>07</w:t>
      </w:r>
      <w:r w:rsidRPr="00492C20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-09 </w:t>
      </w: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лютого 2019 року </w:t>
      </w:r>
      <w:r w:rsidRPr="00492C20">
        <w:rPr>
          <w:rFonts w:ascii="Times New Roman" w:hAnsi="Times New Roman" w:cs="Times New Roman"/>
          <w:iCs/>
          <w:sz w:val="28"/>
          <w:szCs w:val="28"/>
        </w:rPr>
        <w:t xml:space="preserve">Всеукраїнський турнір пам’яті фотокореспондента М. </w:t>
      </w:r>
      <w:proofErr w:type="spellStart"/>
      <w:r w:rsidRPr="00492C20">
        <w:rPr>
          <w:rFonts w:ascii="Times New Roman" w:hAnsi="Times New Roman" w:cs="Times New Roman"/>
          <w:iCs/>
          <w:sz w:val="28"/>
          <w:szCs w:val="28"/>
        </w:rPr>
        <w:t>Ксен</w:t>
      </w:r>
      <w:proofErr w:type="spellEnd"/>
      <w:r w:rsidRPr="00492C2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proofErr w:type="spellStart"/>
      <w:r w:rsidRPr="00492C20">
        <w:rPr>
          <w:rFonts w:ascii="Times New Roman" w:hAnsi="Times New Roman" w:cs="Times New Roman"/>
          <w:iCs/>
          <w:sz w:val="28"/>
          <w:szCs w:val="28"/>
        </w:rPr>
        <w:t>фонтова</w:t>
      </w:r>
      <w:proofErr w:type="spellEnd"/>
      <w:r w:rsidRPr="00492C2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492C20">
        <w:rPr>
          <w:rFonts w:ascii="Times New Roman" w:hAnsi="Times New Roman" w:cs="Times New Roman"/>
          <w:iCs/>
          <w:sz w:val="28"/>
          <w:szCs w:val="28"/>
        </w:rPr>
        <w:t xml:space="preserve"> зі спортивної акробатики за участю 340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22-24 березня 2019 </w:t>
      </w:r>
      <w:r w:rsidRPr="00492C20">
        <w:rPr>
          <w:rFonts w:ascii="Times New Roman" w:hAnsi="Times New Roman" w:cs="Times New Roman"/>
          <w:iCs/>
          <w:sz w:val="28"/>
          <w:szCs w:val="28"/>
        </w:rPr>
        <w:t>відкритий чемпіонат міста з велоспорту, присвячений  визволенню міста від фашистських загарбників за участю 91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07-08 травня </w:t>
      </w:r>
      <w:r w:rsidRPr="00492C20">
        <w:rPr>
          <w:rFonts w:ascii="Times New Roman" w:hAnsi="Times New Roman" w:cs="Times New Roman"/>
          <w:iCs/>
          <w:sz w:val="28"/>
          <w:szCs w:val="28"/>
        </w:rPr>
        <w:t>відкритий чемпіонат міста серед юнаків та дівчат з пляжного волейболу, присвячений Дню Перемоги за участю 121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20 – 21 серпня </w:t>
      </w:r>
      <w:r w:rsidRPr="00492C20">
        <w:rPr>
          <w:rFonts w:ascii="Times New Roman" w:hAnsi="Times New Roman" w:cs="Times New Roman"/>
          <w:iCs/>
          <w:sz w:val="28"/>
          <w:szCs w:val="28"/>
        </w:rPr>
        <w:t>відкритий чемпіонат міста  "</w:t>
      </w:r>
      <w:proofErr w:type="spellStart"/>
      <w:r w:rsidRPr="00492C20">
        <w:rPr>
          <w:rFonts w:ascii="Times New Roman" w:hAnsi="Times New Roman" w:cs="Times New Roman"/>
          <w:iCs/>
          <w:sz w:val="28"/>
          <w:szCs w:val="28"/>
        </w:rPr>
        <w:t>Інгульскі</w:t>
      </w:r>
      <w:proofErr w:type="spellEnd"/>
      <w:r w:rsidRPr="00492C20">
        <w:rPr>
          <w:rFonts w:ascii="Times New Roman" w:hAnsi="Times New Roman" w:cs="Times New Roman"/>
          <w:iCs/>
          <w:sz w:val="28"/>
          <w:szCs w:val="28"/>
        </w:rPr>
        <w:t xml:space="preserve"> хвилі"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2C20">
        <w:rPr>
          <w:rFonts w:ascii="Times New Roman" w:hAnsi="Times New Roman" w:cs="Times New Roman"/>
          <w:iCs/>
          <w:sz w:val="28"/>
          <w:szCs w:val="28"/>
        </w:rPr>
        <w:t>до Дня Незалежності 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участю 103 чоловік</w:t>
      </w:r>
      <w:r w:rsidRPr="00492C20">
        <w:rPr>
          <w:rFonts w:ascii="Times New Roman" w:hAnsi="Times New Roman" w:cs="Times New Roman"/>
          <w:iCs/>
          <w:sz w:val="28"/>
          <w:szCs w:val="28"/>
        </w:rPr>
        <w:t>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13-15 вересня </w:t>
      </w:r>
      <w:r w:rsidRPr="00492C20">
        <w:rPr>
          <w:rFonts w:ascii="Times New Roman" w:hAnsi="Times New Roman" w:cs="Times New Roman"/>
          <w:iCs/>
          <w:sz w:val="28"/>
          <w:szCs w:val="28"/>
        </w:rPr>
        <w:t>відкритий Кубок міста пам’яті В.Д. Чайк</w:t>
      </w:r>
      <w:r w:rsidR="007C321E">
        <w:rPr>
          <w:rFonts w:ascii="Times New Roman" w:hAnsi="Times New Roman" w:cs="Times New Roman"/>
          <w:iCs/>
          <w:sz w:val="28"/>
          <w:szCs w:val="28"/>
        </w:rPr>
        <w:t>и</w:t>
      </w:r>
      <w:r w:rsidRPr="00492C20">
        <w:rPr>
          <w:rFonts w:ascii="Times New Roman" w:hAnsi="Times New Roman" w:cs="Times New Roman"/>
          <w:iCs/>
          <w:sz w:val="28"/>
          <w:szCs w:val="28"/>
        </w:rPr>
        <w:t xml:space="preserve"> з пляжного волейболу за участю 75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14 вересня </w:t>
      </w:r>
      <w:r w:rsidRPr="00492C20">
        <w:rPr>
          <w:rFonts w:ascii="Times New Roman" w:hAnsi="Times New Roman" w:cs="Times New Roman"/>
          <w:iCs/>
          <w:sz w:val="28"/>
          <w:szCs w:val="28"/>
        </w:rPr>
        <w:t xml:space="preserve">турнір з </w:t>
      </w:r>
      <w:proofErr w:type="spellStart"/>
      <w:r w:rsidRPr="00492C20">
        <w:rPr>
          <w:rFonts w:ascii="Times New Roman" w:hAnsi="Times New Roman" w:cs="Times New Roman"/>
          <w:iCs/>
          <w:sz w:val="28"/>
          <w:szCs w:val="28"/>
        </w:rPr>
        <w:t>армспорту</w:t>
      </w:r>
      <w:proofErr w:type="spellEnd"/>
      <w:r w:rsidRPr="00492C20">
        <w:rPr>
          <w:rFonts w:ascii="Times New Roman" w:hAnsi="Times New Roman" w:cs="Times New Roman"/>
          <w:iCs/>
          <w:sz w:val="28"/>
          <w:szCs w:val="28"/>
        </w:rPr>
        <w:t xml:space="preserve"> до Дня міста Миколаєва за участю 50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03 жовтня </w:t>
      </w:r>
      <w:r w:rsidRPr="00492C20">
        <w:rPr>
          <w:rFonts w:ascii="Times New Roman" w:hAnsi="Times New Roman" w:cs="Times New Roman"/>
          <w:iCs/>
          <w:sz w:val="28"/>
          <w:szCs w:val="28"/>
        </w:rPr>
        <w:t>легкоатлетична естафета "Золота осінь" за участю 640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C20">
        <w:rPr>
          <w:rFonts w:ascii="Times New Roman" w:hAnsi="Times New Roman" w:cs="Times New Roman"/>
          <w:b/>
          <w:iCs/>
          <w:sz w:val="28"/>
          <w:szCs w:val="28"/>
        </w:rPr>
        <w:t xml:space="preserve">13 -14 грудня </w:t>
      </w:r>
      <w:r w:rsidRPr="00492C20">
        <w:rPr>
          <w:rFonts w:ascii="Times New Roman" w:hAnsi="Times New Roman" w:cs="Times New Roman"/>
          <w:iCs/>
          <w:sz w:val="28"/>
          <w:szCs w:val="28"/>
        </w:rPr>
        <w:t>Міжнародний турнір з художньої гімнастики «Чарівна стрічка» за участю 200 чоловік;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Fonts w:ascii="Times New Roman" w:hAnsi="Times New Roman" w:cs="Times New Roman"/>
          <w:sz w:val="28"/>
          <w:szCs w:val="28"/>
        </w:rPr>
        <w:t xml:space="preserve">Вдруге в м. Миколаєві в рамках громадського бюджету </w:t>
      </w:r>
      <w:r w:rsidRPr="00492C20">
        <w:rPr>
          <w:rFonts w:ascii="Times New Roman" w:hAnsi="Times New Roman" w:cs="Times New Roman"/>
          <w:b/>
          <w:sz w:val="28"/>
          <w:szCs w:val="28"/>
        </w:rPr>
        <w:t>01-05 травня 2019 року</w:t>
      </w:r>
      <w:r w:rsidRPr="00492C20">
        <w:rPr>
          <w:rFonts w:ascii="Times New Roman" w:hAnsi="Times New Roman" w:cs="Times New Roman"/>
          <w:sz w:val="28"/>
          <w:szCs w:val="28"/>
        </w:rPr>
        <w:t xml:space="preserve"> пройшов фестиваль для людей поважного віку "Рух продовжує молодість", в якому прийняли участь представники міст України, Латвії та Болгарії. Масштабне спортивне свято об'єднало активних людей, яким вже виповнилося 55 і більше. Учасники та гості заходу протягом трьох днів знайомилися з містом, демонстрували свої творчі таланти, змагалися в шахи, </w:t>
      </w:r>
      <w:proofErr w:type="spellStart"/>
      <w:r w:rsidRPr="00492C2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492C20">
        <w:rPr>
          <w:rFonts w:ascii="Times New Roman" w:hAnsi="Times New Roman" w:cs="Times New Roman"/>
          <w:sz w:val="28"/>
          <w:szCs w:val="28"/>
        </w:rPr>
        <w:t xml:space="preserve"> та настільний теніс, виборювали першість у лазерній стрільбі. </w:t>
      </w:r>
    </w:p>
    <w:p w:rsidR="00492C20" w:rsidRPr="00492C20" w:rsidRDefault="00492C20" w:rsidP="009A2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07 вересня 2019 року</w:t>
      </w:r>
      <w:r w:rsidRPr="00492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рамках святкування 230-ї річниці заснування Миколаєва втретє пройшла цікава подія – водний фестиваль «Парад водних видів спорту». </w:t>
      </w:r>
      <w:r w:rsidRPr="00492C20">
        <w:rPr>
          <w:rFonts w:ascii="Times New Roman" w:hAnsi="Times New Roman" w:cs="Times New Roman"/>
          <w:sz w:val="28"/>
          <w:szCs w:val="28"/>
        </w:rPr>
        <w:t xml:space="preserve">На нижній набережній </w:t>
      </w:r>
      <w:r w:rsidR="005831F6">
        <w:rPr>
          <w:rFonts w:ascii="Times New Roman" w:hAnsi="Times New Roman" w:cs="Times New Roman"/>
          <w:sz w:val="28"/>
          <w:szCs w:val="28"/>
        </w:rPr>
        <w:t>бульвару адмірала</w:t>
      </w:r>
      <w:r w:rsidRPr="00492C20">
        <w:rPr>
          <w:rFonts w:ascii="Times New Roman" w:hAnsi="Times New Roman" w:cs="Times New Roman"/>
          <w:sz w:val="28"/>
          <w:szCs w:val="28"/>
        </w:rPr>
        <w:t xml:space="preserve"> Макарова відбувся парад на воді (катамарани, катери, вітрильники, байдарки), показові виступи та майстер-класи від козацьких формувань Миколаївщини та інше.</w:t>
      </w:r>
    </w:p>
    <w:p w:rsidR="00602FD4" w:rsidRPr="00447F87" w:rsidRDefault="00602FD4" w:rsidP="0071783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7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Розділ 2</w:t>
      </w:r>
    </w:p>
    <w:p w:rsidR="00463AF5" w:rsidRDefault="00717832" w:rsidP="007178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На утримання та розвиток спортивних установ, які підпорядковані управлінню у справах фізичної культури і спорту Миколаївської міської ради згідно рішення Миколаївської</w:t>
      </w:r>
      <w:r w:rsidR="000274D7">
        <w:rPr>
          <w:rFonts w:ascii="Times New Roman" w:hAnsi="Times New Roman" w:cs="Times New Roman"/>
          <w:sz w:val="28"/>
          <w:szCs w:val="28"/>
        </w:rPr>
        <w:t xml:space="preserve"> міської ради від 21 грудня 2018 року № 49/31</w:t>
      </w:r>
      <w:r w:rsidRPr="00717832">
        <w:rPr>
          <w:rFonts w:ascii="Times New Roman" w:hAnsi="Times New Roman" w:cs="Times New Roman"/>
          <w:sz w:val="28"/>
          <w:szCs w:val="28"/>
        </w:rPr>
        <w:t xml:space="preserve"> «Пр</w:t>
      </w:r>
      <w:r w:rsidR="000274D7">
        <w:rPr>
          <w:rFonts w:ascii="Times New Roman" w:hAnsi="Times New Roman" w:cs="Times New Roman"/>
          <w:sz w:val="28"/>
          <w:szCs w:val="28"/>
        </w:rPr>
        <w:t>о бюджет міста Миколаєва на 2019</w:t>
      </w:r>
      <w:r w:rsidRPr="00717832">
        <w:rPr>
          <w:rFonts w:ascii="Times New Roman" w:hAnsi="Times New Roman" w:cs="Times New Roman"/>
          <w:sz w:val="28"/>
          <w:szCs w:val="28"/>
        </w:rPr>
        <w:t xml:space="preserve"> рік» (зі змі</w:t>
      </w:r>
      <w:r w:rsidR="00463AF5">
        <w:rPr>
          <w:rFonts w:ascii="Times New Roman" w:hAnsi="Times New Roman" w:cs="Times New Roman"/>
          <w:sz w:val="28"/>
          <w:szCs w:val="28"/>
        </w:rPr>
        <w:t>нами) затверджено коштів на 2019</w:t>
      </w:r>
      <w:r w:rsidRPr="00717832">
        <w:rPr>
          <w:rFonts w:ascii="Times New Roman" w:hAnsi="Times New Roman" w:cs="Times New Roman"/>
          <w:sz w:val="28"/>
          <w:szCs w:val="28"/>
        </w:rPr>
        <w:t xml:space="preserve"> рік – </w:t>
      </w:r>
      <w:r w:rsidR="00F901F8">
        <w:rPr>
          <w:rFonts w:ascii="Times New Roman" w:hAnsi="Times New Roman" w:cs="Times New Roman"/>
          <w:b/>
          <w:i/>
          <w:sz w:val="28"/>
          <w:szCs w:val="28"/>
        </w:rPr>
        <w:t>137</w:t>
      </w:r>
      <w:r w:rsidR="00583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1F8">
        <w:rPr>
          <w:rFonts w:ascii="Times New Roman" w:hAnsi="Times New Roman" w:cs="Times New Roman"/>
          <w:b/>
          <w:i/>
          <w:sz w:val="28"/>
          <w:szCs w:val="28"/>
        </w:rPr>
        <w:t>532,7</w:t>
      </w:r>
      <w:r w:rsidRPr="00717832">
        <w:rPr>
          <w:rFonts w:ascii="Times New Roman" w:hAnsi="Times New Roman" w:cs="Times New Roman"/>
          <w:b/>
          <w:i/>
          <w:sz w:val="28"/>
          <w:szCs w:val="28"/>
        </w:rPr>
        <w:t xml:space="preserve"> тис. грн</w:t>
      </w:r>
      <w:r w:rsidRPr="00717832">
        <w:rPr>
          <w:rFonts w:ascii="Times New Roman" w:hAnsi="Times New Roman" w:cs="Times New Roman"/>
          <w:sz w:val="28"/>
          <w:szCs w:val="28"/>
        </w:rPr>
        <w:t xml:space="preserve">. в тому числі  по загальному фонду бюджету – </w:t>
      </w:r>
      <w:r w:rsidR="00F901F8">
        <w:rPr>
          <w:rFonts w:ascii="Times New Roman" w:hAnsi="Times New Roman" w:cs="Times New Roman"/>
          <w:b/>
          <w:i/>
          <w:sz w:val="28"/>
          <w:szCs w:val="28"/>
        </w:rPr>
        <w:t>122</w:t>
      </w:r>
      <w:r w:rsidR="00583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1F8">
        <w:rPr>
          <w:rFonts w:ascii="Times New Roman" w:hAnsi="Times New Roman" w:cs="Times New Roman"/>
          <w:b/>
          <w:i/>
          <w:sz w:val="28"/>
          <w:szCs w:val="28"/>
        </w:rPr>
        <w:t>765,5</w:t>
      </w:r>
      <w:r w:rsidRPr="00717832">
        <w:rPr>
          <w:rFonts w:ascii="Times New Roman" w:hAnsi="Times New Roman" w:cs="Times New Roman"/>
          <w:b/>
          <w:i/>
          <w:sz w:val="28"/>
          <w:szCs w:val="28"/>
        </w:rPr>
        <w:t xml:space="preserve"> тис. грн.</w:t>
      </w:r>
      <w:r w:rsidRPr="00717832">
        <w:rPr>
          <w:rFonts w:ascii="Times New Roman" w:hAnsi="Times New Roman" w:cs="Times New Roman"/>
          <w:sz w:val="28"/>
          <w:szCs w:val="28"/>
        </w:rPr>
        <w:t xml:space="preserve">, по спеціальному фонду бюджету </w:t>
      </w:r>
      <w:r w:rsidR="00F901F8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583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1F8">
        <w:rPr>
          <w:rFonts w:ascii="Times New Roman" w:hAnsi="Times New Roman" w:cs="Times New Roman"/>
          <w:b/>
          <w:i/>
          <w:sz w:val="28"/>
          <w:szCs w:val="28"/>
        </w:rPr>
        <w:t>767,2</w:t>
      </w:r>
      <w:r w:rsidRPr="00717832">
        <w:rPr>
          <w:rFonts w:ascii="Times New Roman" w:hAnsi="Times New Roman" w:cs="Times New Roman"/>
          <w:b/>
          <w:i/>
          <w:sz w:val="28"/>
          <w:szCs w:val="28"/>
        </w:rPr>
        <w:t xml:space="preserve"> тис. грн.</w:t>
      </w:r>
    </w:p>
    <w:p w:rsidR="00717832" w:rsidRDefault="00463AF5" w:rsidP="007178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3AF5">
        <w:rPr>
          <w:rFonts w:ascii="Times New Roman" w:hAnsi="Times New Roman" w:cs="Times New Roman"/>
          <w:sz w:val="28"/>
          <w:szCs w:val="28"/>
        </w:rPr>
        <w:t xml:space="preserve">Використано коштів за 2019 рік </w:t>
      </w:r>
      <w:r w:rsidR="005831F6">
        <w:rPr>
          <w:rFonts w:ascii="Times New Roman" w:hAnsi="Times New Roman" w:cs="Times New Roman"/>
          <w:sz w:val="28"/>
          <w:szCs w:val="28"/>
        </w:rPr>
        <w:t>–</w:t>
      </w:r>
      <w:r w:rsidRPr="00463AF5">
        <w:rPr>
          <w:rFonts w:ascii="Times New Roman" w:hAnsi="Times New Roman" w:cs="Times New Roman"/>
          <w:sz w:val="28"/>
          <w:szCs w:val="28"/>
        </w:rPr>
        <w:t xml:space="preserve"> </w:t>
      </w:r>
      <w:r w:rsidRPr="005831F6">
        <w:rPr>
          <w:rFonts w:ascii="Times New Roman" w:hAnsi="Times New Roman" w:cs="Times New Roman"/>
          <w:b/>
          <w:i/>
          <w:sz w:val="28"/>
          <w:szCs w:val="28"/>
        </w:rPr>
        <w:t>136</w:t>
      </w:r>
      <w:r w:rsidR="005831F6" w:rsidRPr="00583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31F6">
        <w:rPr>
          <w:rFonts w:ascii="Times New Roman" w:hAnsi="Times New Roman" w:cs="Times New Roman"/>
          <w:b/>
          <w:i/>
          <w:sz w:val="28"/>
          <w:szCs w:val="28"/>
        </w:rPr>
        <w:t>018,5</w:t>
      </w:r>
      <w:r w:rsidRPr="00463AF5">
        <w:rPr>
          <w:rFonts w:ascii="Times New Roman" w:hAnsi="Times New Roman" w:cs="Times New Roman"/>
          <w:sz w:val="28"/>
          <w:szCs w:val="28"/>
        </w:rPr>
        <w:t xml:space="preserve"> </w:t>
      </w:r>
      <w:r w:rsidRPr="005831F6">
        <w:rPr>
          <w:rFonts w:ascii="Times New Roman" w:hAnsi="Times New Roman" w:cs="Times New Roman"/>
          <w:b/>
          <w:i/>
          <w:sz w:val="28"/>
          <w:szCs w:val="28"/>
        </w:rPr>
        <w:t>тис. грн</w:t>
      </w:r>
      <w:r w:rsidRPr="00463AF5">
        <w:rPr>
          <w:rFonts w:ascii="Times New Roman" w:hAnsi="Times New Roman" w:cs="Times New Roman"/>
          <w:sz w:val="28"/>
          <w:szCs w:val="28"/>
        </w:rPr>
        <w:t xml:space="preserve">., в тому числі по </w:t>
      </w:r>
      <w:r w:rsidR="00717832" w:rsidRPr="00463AF5">
        <w:rPr>
          <w:rFonts w:ascii="Times New Roman" w:hAnsi="Times New Roman" w:cs="Times New Roman"/>
          <w:sz w:val="28"/>
          <w:szCs w:val="28"/>
        </w:rPr>
        <w:t xml:space="preserve"> </w:t>
      </w:r>
      <w:r w:rsidRPr="00463AF5">
        <w:rPr>
          <w:rFonts w:ascii="Times New Roman" w:hAnsi="Times New Roman" w:cs="Times New Roman"/>
          <w:sz w:val="28"/>
          <w:szCs w:val="28"/>
        </w:rPr>
        <w:t xml:space="preserve">загальному фонду бюджету –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>122</w:t>
      </w:r>
      <w:r w:rsidR="00F41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>703,3 тис. грн</w:t>
      </w:r>
      <w:r w:rsidRPr="00463AF5">
        <w:rPr>
          <w:rFonts w:ascii="Times New Roman" w:hAnsi="Times New Roman" w:cs="Times New Roman"/>
          <w:sz w:val="28"/>
          <w:szCs w:val="28"/>
        </w:rPr>
        <w:t>., по спеціальному</w:t>
      </w:r>
      <w:r w:rsidRPr="00717832">
        <w:rPr>
          <w:rFonts w:ascii="Times New Roman" w:hAnsi="Times New Roman" w:cs="Times New Roman"/>
          <w:sz w:val="28"/>
          <w:szCs w:val="28"/>
        </w:rPr>
        <w:t xml:space="preserve"> фонду бюджету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F41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>315,3 тис. грн.</w:t>
      </w:r>
    </w:p>
    <w:p w:rsidR="004A39D6" w:rsidRPr="00717832" w:rsidRDefault="004A39D6" w:rsidP="007178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Фіна</w:t>
      </w:r>
      <w:r w:rsidR="000274D7">
        <w:rPr>
          <w:rFonts w:ascii="Times New Roman" w:hAnsi="Times New Roman" w:cs="Times New Roman"/>
          <w:b/>
          <w:i/>
          <w:sz w:val="28"/>
          <w:szCs w:val="28"/>
        </w:rPr>
        <w:t>нсування галузі порівняно з 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роком зросло  на </w:t>
      </w:r>
      <w:r w:rsidR="00F901F8" w:rsidRPr="00F901F8">
        <w:rPr>
          <w:rFonts w:ascii="Times New Roman" w:hAnsi="Times New Roman" w:cs="Times New Roman"/>
          <w:b/>
          <w:i/>
          <w:sz w:val="28"/>
          <w:szCs w:val="28"/>
        </w:rPr>
        <w:t>10,9</w:t>
      </w:r>
      <w:r w:rsidRPr="00F901F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717832" w:rsidRPr="00717832" w:rsidRDefault="00717832" w:rsidP="00E72C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7832">
        <w:rPr>
          <w:rFonts w:ascii="Times New Roman" w:hAnsi="Times New Roman" w:cs="Times New Roman"/>
          <w:b/>
          <w:sz w:val="28"/>
          <w:szCs w:val="28"/>
        </w:rPr>
        <w:t xml:space="preserve">Кошти розподілені </w:t>
      </w:r>
      <w:r w:rsidR="000274D7">
        <w:rPr>
          <w:rFonts w:ascii="Times New Roman" w:hAnsi="Times New Roman" w:cs="Times New Roman"/>
          <w:b/>
          <w:sz w:val="28"/>
          <w:szCs w:val="28"/>
        </w:rPr>
        <w:t>та витрачені у 2019</w:t>
      </w:r>
      <w:r w:rsidR="00E72C61">
        <w:rPr>
          <w:rFonts w:ascii="Times New Roman" w:hAnsi="Times New Roman" w:cs="Times New Roman"/>
          <w:b/>
          <w:sz w:val="28"/>
          <w:szCs w:val="28"/>
        </w:rPr>
        <w:t xml:space="preserve"> році </w:t>
      </w:r>
      <w:r w:rsidRPr="0071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EA">
        <w:rPr>
          <w:rFonts w:ascii="Times New Roman" w:hAnsi="Times New Roman" w:cs="Times New Roman"/>
          <w:b/>
          <w:sz w:val="28"/>
          <w:szCs w:val="28"/>
        </w:rPr>
        <w:t xml:space="preserve">по загальному фонду бюджету </w:t>
      </w:r>
      <w:r w:rsidRPr="00717832">
        <w:rPr>
          <w:rFonts w:ascii="Times New Roman" w:hAnsi="Times New Roman" w:cs="Times New Roman"/>
          <w:b/>
          <w:sz w:val="28"/>
          <w:szCs w:val="28"/>
        </w:rPr>
        <w:t>таким чином:</w:t>
      </w:r>
      <w:r w:rsidRPr="00717832">
        <w:rPr>
          <w:rFonts w:ascii="Times New Roman" w:hAnsi="Times New Roman" w:cs="Times New Roman"/>
          <w:b/>
          <w:sz w:val="28"/>
          <w:szCs w:val="28"/>
        </w:rPr>
        <w:br/>
      </w:r>
    </w:p>
    <w:p w:rsidR="00C909C5" w:rsidRPr="00F414D3" w:rsidRDefault="00F414D3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2C61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09C5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ерівництво і управління у відповідній сфері у містах, селищах, селах затверджено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076,6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грн.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9C5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витрачено</w:t>
      </w:r>
      <w:r w:rsidR="0046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076,6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F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909C5" w:rsidRPr="00F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02FD4" w:rsidRPr="00135710" w:rsidRDefault="00C909C5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</w:t>
      </w:r>
      <w:r w:rsidR="00602FD4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проведення навчально-тренувальних зборів і змагань з олімпійських видів спорту</w:t>
      </w:r>
      <w:r w:rsidR="0046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712,4</w:t>
      </w:r>
      <w:r w:rsidR="00021D11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D430F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тис. грн.</w:t>
      </w:r>
      <w:r w:rsidR="00FD430F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витрачено </w:t>
      </w:r>
      <w:r w:rsidR="00463A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712,4</w:t>
      </w:r>
      <w:r w:rsidR="00FD430F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FD430F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30F" w:rsidRPr="00135710" w:rsidRDefault="00C909C5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D430F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роведення навчально-тренувальних зборів і змагань з не олімпійських видів спорту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345,0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витрачено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344,9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30F" w:rsidRPr="00135710" w:rsidRDefault="00C909C5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</w:t>
      </w:r>
      <w:r w:rsidR="00FD430F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тримання та навчально-тренувальна робота комунальних дитячо-юнацьких спортивних шкіл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 </w:t>
      </w:r>
      <w:r w:rsidR="003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78 533,6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тис. грн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витрачено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78</w:t>
      </w:r>
      <w:r w:rsidR="00F414D3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497,0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тис. грн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EAC" w:rsidRPr="00135710" w:rsidRDefault="00F36E73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інансова підтримка дитячо-юнацьких спортивних шкіл фізкультурно-спортивн</w:t>
      </w:r>
      <w:r w:rsidR="0046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товариств затверджено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308,8 тис. грн.</w:t>
      </w:r>
      <w:r w:rsidR="0046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витрачено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3AF5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308,8 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тис. грн.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9C5" w:rsidRPr="00135710" w:rsidRDefault="00C909C5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</w:t>
      </w:r>
      <w:r w:rsidR="00FD430F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підготовки спортсменів вищих категорій школами вищої спортивної майстерності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</w:t>
      </w:r>
      <w:r w:rsidR="003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14 281,1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грн.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витрачено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14 280,5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.;</w:t>
      </w:r>
    </w:p>
    <w:p w:rsidR="00D35EAC" w:rsidRPr="00135710" w:rsidRDefault="00C909C5" w:rsidP="0071783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утримання комунальних спортивних споруд затверджено 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загальному та спец</w:t>
      </w:r>
      <w:r w:rsidR="003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іальному фонду бюджету 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18 290,6 тис. грн</w:t>
      </w:r>
      <w:r w:rsidR="003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витрачено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17 347,7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2216C" w:rsidRPr="00135710" w:rsidRDefault="00C909C5" w:rsidP="0071783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підтримк</w:t>
      </w:r>
      <w:r w:rsidR="00F414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спорту вищих досягнень та організацій, які здійснюють фізкультурно-спортивну діяльність в регіоні</w:t>
      </w:r>
      <w:r w:rsidR="00F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 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11 365,0 тис. грн.</w:t>
      </w:r>
      <w:r w:rsidR="00F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витрачено 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11 364,8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="00E72C61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(спортивні клуби</w:t>
      </w:r>
      <w:r w:rsidR="00F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10345,0</w:t>
      </w:r>
      <w:r w:rsidR="00F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D3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тис. грн</w:t>
      </w:r>
      <w:r w:rsidR="00F41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стипендії кращим спортсменам  та винагорода </w:t>
      </w:r>
      <w:r w:rsidR="00F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638EA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020,0 тис. грн.</w:t>
      </w:r>
      <w:r w:rsidR="00E72C61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1D11" w:rsidRPr="00021D11" w:rsidRDefault="00C909C5" w:rsidP="0071783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забезпечення діяльності централізованої бухгалтерії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 </w:t>
      </w:r>
    </w:p>
    <w:p w:rsidR="00C909C5" w:rsidRPr="00135710" w:rsidRDefault="003D205B" w:rsidP="00021D11">
      <w:pPr>
        <w:pStyle w:val="a3"/>
        <w:spacing w:after="0"/>
        <w:ind w:left="7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3 965,7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витрачено </w:t>
      </w:r>
      <w:r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3 962,8 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тис. грн</w:t>
      </w:r>
      <w:r w:rsidR="000A4047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.;</w:t>
      </w:r>
    </w:p>
    <w:p w:rsidR="00C909C5" w:rsidRPr="00135710" w:rsidRDefault="00C909C5" w:rsidP="00717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будівництво споруд установ та закладів фізичної культури і спорт 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633,8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D35EAC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витрачено </w:t>
      </w:r>
      <w:r w:rsidR="003D205B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123,1</w:t>
      </w:r>
      <w:r w:rsidR="00D35EAC" w:rsidRPr="00F414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тис. грн</w:t>
      </w:r>
      <w:r w:rsidR="000A4047" w:rsidRPr="0013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24A" w:rsidRDefault="0064024A" w:rsidP="006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832" w:rsidRPr="00135710" w:rsidRDefault="00717832" w:rsidP="00135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10">
        <w:rPr>
          <w:rFonts w:ascii="Times New Roman" w:hAnsi="Times New Roman" w:cs="Times New Roman"/>
          <w:b/>
          <w:sz w:val="28"/>
          <w:szCs w:val="28"/>
        </w:rPr>
        <w:t>Тенденція зростання коштів пов’язана насамперед за рахунок зростання:</w:t>
      </w:r>
    </w:p>
    <w:p w:rsidR="00717832" w:rsidRPr="004A39D6" w:rsidRDefault="00717832" w:rsidP="004A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мінімальної зароб</w:t>
      </w:r>
      <w:r w:rsidR="003D205B">
        <w:rPr>
          <w:rFonts w:ascii="Times New Roman" w:hAnsi="Times New Roman" w:cs="Times New Roman"/>
          <w:sz w:val="28"/>
          <w:szCs w:val="28"/>
        </w:rPr>
        <w:t>ітної плати з 01.01.2019</w:t>
      </w:r>
      <w:r w:rsidRPr="00717832">
        <w:rPr>
          <w:rFonts w:ascii="Times New Roman" w:hAnsi="Times New Roman" w:cs="Times New Roman"/>
          <w:sz w:val="28"/>
          <w:szCs w:val="28"/>
        </w:rPr>
        <w:t xml:space="preserve"> </w:t>
      </w:r>
      <w:r w:rsidR="00F63930">
        <w:rPr>
          <w:rFonts w:ascii="Times New Roman" w:hAnsi="Times New Roman" w:cs="Times New Roman"/>
          <w:sz w:val="28"/>
          <w:szCs w:val="28"/>
        </w:rPr>
        <w:t xml:space="preserve"> – 4173 грн., яка порівняно з 2018 роком зросла на 11,2 %</w:t>
      </w:r>
      <w:r w:rsidRPr="00717832">
        <w:rPr>
          <w:rFonts w:ascii="Times New Roman" w:hAnsi="Times New Roman" w:cs="Times New Roman"/>
          <w:sz w:val="28"/>
          <w:szCs w:val="28"/>
        </w:rPr>
        <w:t xml:space="preserve"> </w:t>
      </w:r>
      <w:r w:rsidR="00F414D3">
        <w:rPr>
          <w:rFonts w:ascii="Times New Roman" w:hAnsi="Times New Roman" w:cs="Times New Roman"/>
          <w:sz w:val="28"/>
          <w:szCs w:val="28"/>
        </w:rPr>
        <w:t>;</w:t>
      </w:r>
      <w:r w:rsidR="004A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32" w:rsidRPr="00717832" w:rsidRDefault="00717832" w:rsidP="00717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збільшення коштів на проведення підготовки спортсменів для у</w:t>
      </w:r>
      <w:r w:rsidR="003D205B">
        <w:rPr>
          <w:rFonts w:ascii="Times New Roman" w:hAnsi="Times New Roman" w:cs="Times New Roman"/>
          <w:sz w:val="28"/>
          <w:szCs w:val="28"/>
        </w:rPr>
        <w:t>часті у змаганнях різного рівня за рахунок зростання кількості проведених змагань та навчально-тренувальних зборів по підг</w:t>
      </w:r>
      <w:r w:rsidR="00F63930">
        <w:rPr>
          <w:rFonts w:ascii="Times New Roman" w:hAnsi="Times New Roman" w:cs="Times New Roman"/>
          <w:sz w:val="28"/>
          <w:szCs w:val="28"/>
        </w:rPr>
        <w:t>отов</w:t>
      </w:r>
      <w:r w:rsidR="00F414D3">
        <w:rPr>
          <w:rFonts w:ascii="Times New Roman" w:hAnsi="Times New Roman" w:cs="Times New Roman"/>
          <w:sz w:val="28"/>
          <w:szCs w:val="28"/>
        </w:rPr>
        <w:t>ц</w:t>
      </w:r>
      <w:r w:rsidR="00F63930">
        <w:rPr>
          <w:rFonts w:ascii="Times New Roman" w:hAnsi="Times New Roman" w:cs="Times New Roman"/>
          <w:sz w:val="28"/>
          <w:szCs w:val="28"/>
        </w:rPr>
        <w:t xml:space="preserve">і до змагань. Зростання становить </w:t>
      </w:r>
      <w:r w:rsidR="00A04BF3">
        <w:rPr>
          <w:rFonts w:ascii="Times New Roman" w:hAnsi="Times New Roman" w:cs="Times New Roman"/>
          <w:sz w:val="28"/>
          <w:szCs w:val="28"/>
        </w:rPr>
        <w:t>11,1% порівняно з 2018 роком</w:t>
      </w:r>
      <w:r w:rsidR="00F414D3">
        <w:rPr>
          <w:rFonts w:ascii="Times New Roman" w:hAnsi="Times New Roman" w:cs="Times New Roman"/>
          <w:sz w:val="28"/>
          <w:szCs w:val="28"/>
        </w:rPr>
        <w:t>;</w:t>
      </w:r>
    </w:p>
    <w:p w:rsidR="00F648B4" w:rsidRPr="00717832" w:rsidRDefault="00717832" w:rsidP="00F64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 xml:space="preserve"> збільшення коштів на проведення поточних ремонтів </w:t>
      </w:r>
      <w:r w:rsidR="003D205B">
        <w:rPr>
          <w:rFonts w:ascii="Times New Roman" w:hAnsi="Times New Roman" w:cs="Times New Roman"/>
          <w:sz w:val="28"/>
          <w:szCs w:val="28"/>
        </w:rPr>
        <w:t>по спортивним шко</w:t>
      </w:r>
      <w:r w:rsidRPr="00717832">
        <w:rPr>
          <w:rFonts w:ascii="Times New Roman" w:hAnsi="Times New Roman" w:cs="Times New Roman"/>
          <w:sz w:val="28"/>
          <w:szCs w:val="28"/>
        </w:rPr>
        <w:t>л</w:t>
      </w:r>
      <w:r w:rsidR="003D205B">
        <w:rPr>
          <w:rFonts w:ascii="Times New Roman" w:hAnsi="Times New Roman" w:cs="Times New Roman"/>
          <w:sz w:val="28"/>
          <w:szCs w:val="28"/>
        </w:rPr>
        <w:t xml:space="preserve">ам, </w:t>
      </w:r>
      <w:r w:rsidRPr="00717832">
        <w:rPr>
          <w:rFonts w:ascii="Times New Roman" w:hAnsi="Times New Roman" w:cs="Times New Roman"/>
          <w:sz w:val="28"/>
          <w:szCs w:val="28"/>
        </w:rPr>
        <w:t xml:space="preserve"> придбання спортивног</w:t>
      </w:r>
      <w:r w:rsidR="003D205B">
        <w:rPr>
          <w:rFonts w:ascii="Times New Roman" w:hAnsi="Times New Roman" w:cs="Times New Roman"/>
          <w:sz w:val="28"/>
          <w:szCs w:val="28"/>
        </w:rPr>
        <w:t>о інвентар</w:t>
      </w:r>
      <w:r w:rsidR="00F414D3">
        <w:rPr>
          <w:rFonts w:ascii="Times New Roman" w:hAnsi="Times New Roman" w:cs="Times New Roman"/>
          <w:sz w:val="28"/>
          <w:szCs w:val="28"/>
        </w:rPr>
        <w:t>ю</w:t>
      </w:r>
      <w:r w:rsidR="00F63930">
        <w:rPr>
          <w:rFonts w:ascii="Times New Roman" w:hAnsi="Times New Roman" w:cs="Times New Roman"/>
          <w:sz w:val="28"/>
          <w:szCs w:val="28"/>
        </w:rPr>
        <w:t xml:space="preserve">, автотранспортних засобів, </w:t>
      </w:r>
      <w:r w:rsidR="003D205B">
        <w:rPr>
          <w:rFonts w:ascii="Times New Roman" w:hAnsi="Times New Roman" w:cs="Times New Roman"/>
          <w:sz w:val="28"/>
          <w:szCs w:val="28"/>
        </w:rPr>
        <w:t xml:space="preserve"> спортивної форми</w:t>
      </w:r>
      <w:r w:rsidR="00F414D3">
        <w:rPr>
          <w:rFonts w:ascii="Times New Roman" w:hAnsi="Times New Roman" w:cs="Times New Roman"/>
          <w:sz w:val="28"/>
          <w:szCs w:val="28"/>
        </w:rPr>
        <w:t>,</w:t>
      </w:r>
      <w:r w:rsidR="003D205B">
        <w:rPr>
          <w:rFonts w:ascii="Times New Roman" w:hAnsi="Times New Roman" w:cs="Times New Roman"/>
          <w:sz w:val="28"/>
          <w:szCs w:val="28"/>
        </w:rPr>
        <w:t xml:space="preserve"> а також за рахунок придбання спеціальних </w:t>
      </w:r>
      <w:r w:rsidR="003D205B">
        <w:rPr>
          <w:rFonts w:ascii="Times New Roman" w:hAnsi="Times New Roman" w:cs="Times New Roman"/>
          <w:sz w:val="28"/>
          <w:szCs w:val="28"/>
        </w:rPr>
        <w:lastRenderedPageBreak/>
        <w:t>транспортних засобів для обслуговування футбольних полів з натуральним та штучним покриттям.</w:t>
      </w:r>
      <w:r w:rsidR="00F648B4" w:rsidRPr="00F648B4">
        <w:rPr>
          <w:rFonts w:ascii="Times New Roman" w:hAnsi="Times New Roman" w:cs="Times New Roman"/>
          <w:sz w:val="28"/>
          <w:szCs w:val="28"/>
        </w:rPr>
        <w:t xml:space="preserve"> </w:t>
      </w:r>
      <w:r w:rsidR="00F648B4">
        <w:rPr>
          <w:rFonts w:ascii="Times New Roman" w:hAnsi="Times New Roman" w:cs="Times New Roman"/>
          <w:sz w:val="28"/>
          <w:szCs w:val="28"/>
        </w:rPr>
        <w:t>Зростання становить 37,8 % порівняно з 2018 роком.</w:t>
      </w:r>
    </w:p>
    <w:p w:rsidR="00717832" w:rsidRPr="00717832" w:rsidRDefault="00717832" w:rsidP="00F648B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A6252" w:rsidRDefault="00F648B4" w:rsidP="005A6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2019</w:t>
      </w:r>
      <w:r w:rsidR="00717832"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році  працівники галузі «Фізична культура і спорт» 100%</w:t>
      </w:r>
      <w:r w:rsidR="00021D11">
        <w:rPr>
          <w:rFonts w:ascii="Times New Roman" w:hAnsi="Times New Roman" w:cs="Times New Roman"/>
          <w:color w:val="000000"/>
          <w:sz w:val="28"/>
          <w:szCs w:val="28"/>
        </w:rPr>
        <w:t xml:space="preserve">  забезпеч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ені заробітною платою – </w:t>
      </w:r>
      <w:r w:rsidRPr="00F414D3">
        <w:rPr>
          <w:rFonts w:ascii="Times New Roman" w:hAnsi="Times New Roman" w:cs="Times New Roman"/>
          <w:b/>
          <w:i/>
          <w:color w:val="000000"/>
          <w:sz w:val="28"/>
          <w:szCs w:val="28"/>
        </w:rPr>
        <w:t>59 104,8</w:t>
      </w:r>
      <w:r w:rsidR="00021D11" w:rsidRPr="00F414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тис. грн.</w:t>
      </w:r>
      <w:r w:rsidR="00021D11">
        <w:rPr>
          <w:rFonts w:ascii="Times New Roman" w:hAnsi="Times New Roman" w:cs="Times New Roman"/>
          <w:color w:val="000000"/>
          <w:sz w:val="28"/>
          <w:szCs w:val="28"/>
        </w:rPr>
        <w:t xml:space="preserve"> з них виплачено матеріальної допомоги на оздоровлення –</w:t>
      </w:r>
      <w:r w:rsidR="00717832"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9B0" w:rsidRPr="00F414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1895,862</w:t>
      </w:r>
      <w:r w:rsidR="00717832" w:rsidRPr="00F414D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тис</w:t>
      </w:r>
      <w:r w:rsidR="00717832" w:rsidRPr="00F414D3">
        <w:rPr>
          <w:rFonts w:ascii="Times New Roman" w:hAnsi="Times New Roman" w:cs="Times New Roman"/>
          <w:b/>
          <w:i/>
          <w:color w:val="000000"/>
          <w:sz w:val="28"/>
          <w:szCs w:val="28"/>
        </w:rPr>
        <w:t>. грн</w:t>
      </w:r>
      <w:r w:rsidR="00717832" w:rsidRPr="007178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D11">
        <w:rPr>
          <w:rFonts w:ascii="Times New Roman" w:hAnsi="Times New Roman" w:cs="Times New Roman"/>
          <w:color w:val="000000"/>
          <w:sz w:val="28"/>
          <w:szCs w:val="28"/>
        </w:rPr>
        <w:t>,  грошової</w:t>
      </w:r>
      <w:r w:rsidR="00717832"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ви</w:t>
      </w:r>
      <w:r w:rsidR="00021D11">
        <w:rPr>
          <w:rFonts w:ascii="Times New Roman" w:hAnsi="Times New Roman" w:cs="Times New Roman"/>
          <w:color w:val="000000"/>
          <w:sz w:val="28"/>
          <w:szCs w:val="28"/>
        </w:rPr>
        <w:t>нагороди</w:t>
      </w:r>
      <w:r w:rsidR="00717832"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за сумлінну працю педагогічному персоналу  - </w:t>
      </w:r>
      <w:r w:rsidR="008C79B0" w:rsidRPr="00F414D3">
        <w:rPr>
          <w:rFonts w:ascii="Times New Roman" w:hAnsi="Times New Roman" w:cs="Times New Roman"/>
          <w:b/>
          <w:i/>
          <w:sz w:val="28"/>
          <w:szCs w:val="28"/>
        </w:rPr>
        <w:t>371,522</w:t>
      </w:r>
      <w:r w:rsidR="00717832" w:rsidRPr="00F41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7832" w:rsidRPr="00F414D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тис. грн</w:t>
      </w:r>
      <w:r w:rsidR="00717832"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100% забезпечені коштами на оплату комунальних послуг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 xml:space="preserve">7 332,5 </w:t>
      </w:r>
      <w:r w:rsidR="00021D11" w:rsidRPr="00F414D3">
        <w:rPr>
          <w:rFonts w:ascii="Times New Roman" w:hAnsi="Times New Roman" w:cs="Times New Roman"/>
          <w:b/>
          <w:i/>
          <w:sz w:val="28"/>
          <w:szCs w:val="28"/>
        </w:rPr>
        <w:t>тис. грн</w:t>
      </w:r>
      <w:r w:rsidR="00021D11">
        <w:rPr>
          <w:rFonts w:ascii="Times New Roman" w:hAnsi="Times New Roman" w:cs="Times New Roman"/>
          <w:sz w:val="28"/>
          <w:szCs w:val="28"/>
        </w:rPr>
        <w:t>.</w:t>
      </w:r>
    </w:p>
    <w:p w:rsidR="00717832" w:rsidRPr="005A6252" w:rsidRDefault="00671BFA" w:rsidP="005A6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5A6252">
        <w:rPr>
          <w:rFonts w:ascii="Times New Roman" w:hAnsi="Times New Roman" w:cs="Times New Roman"/>
          <w:sz w:val="28"/>
          <w:szCs w:val="28"/>
        </w:rPr>
        <w:t>абезпечені коштами на  придбання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</w:t>
      </w:r>
      <w:r w:rsidR="005A6252">
        <w:rPr>
          <w:rFonts w:ascii="Times New Roman" w:hAnsi="Times New Roman" w:cs="Times New Roman"/>
          <w:sz w:val="28"/>
          <w:szCs w:val="28"/>
        </w:rPr>
        <w:t>спортивної форми в сумі</w:t>
      </w:r>
      <w:r w:rsidR="00021D11">
        <w:rPr>
          <w:rFonts w:ascii="Times New Roman" w:hAnsi="Times New Roman" w:cs="Times New Roman"/>
          <w:sz w:val="28"/>
          <w:szCs w:val="28"/>
        </w:rPr>
        <w:t xml:space="preserve">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>1269,3</w:t>
      </w:r>
      <w:r w:rsidR="00717832" w:rsidRPr="00F414D3">
        <w:rPr>
          <w:rFonts w:ascii="Times New Roman" w:hAnsi="Times New Roman" w:cs="Times New Roman"/>
          <w:b/>
          <w:i/>
          <w:sz w:val="28"/>
          <w:szCs w:val="28"/>
        </w:rPr>
        <w:t xml:space="preserve"> тис. грн.</w:t>
      </w:r>
      <w:r w:rsidR="005A6252">
        <w:rPr>
          <w:rFonts w:ascii="Times New Roman" w:hAnsi="Times New Roman" w:cs="Times New Roman"/>
          <w:sz w:val="28"/>
          <w:szCs w:val="28"/>
        </w:rPr>
        <w:t>,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5A6252">
        <w:rPr>
          <w:rFonts w:ascii="Times New Roman" w:hAnsi="Times New Roman" w:cs="Times New Roman"/>
          <w:sz w:val="28"/>
          <w:szCs w:val="28"/>
        </w:rPr>
        <w:t>им інвентарем</w:t>
      </w:r>
      <w:r w:rsidR="00021D11">
        <w:rPr>
          <w:rFonts w:ascii="Times New Roman" w:hAnsi="Times New Roman" w:cs="Times New Roman"/>
          <w:sz w:val="28"/>
          <w:szCs w:val="28"/>
        </w:rPr>
        <w:t xml:space="preserve"> </w:t>
      </w:r>
      <w:r w:rsidR="0064024A">
        <w:rPr>
          <w:rFonts w:ascii="Times New Roman" w:hAnsi="Times New Roman" w:cs="Times New Roman"/>
          <w:sz w:val="28"/>
          <w:szCs w:val="28"/>
        </w:rPr>
        <w:t>та обладнання</w:t>
      </w:r>
      <w:r w:rsidR="00F414D3">
        <w:rPr>
          <w:rFonts w:ascii="Times New Roman" w:hAnsi="Times New Roman" w:cs="Times New Roman"/>
          <w:sz w:val="28"/>
          <w:szCs w:val="28"/>
        </w:rPr>
        <w:t>м</w:t>
      </w:r>
      <w:r w:rsidR="005A6252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021D11">
        <w:rPr>
          <w:rFonts w:ascii="Times New Roman" w:hAnsi="Times New Roman" w:cs="Times New Roman"/>
          <w:sz w:val="28"/>
          <w:szCs w:val="28"/>
        </w:rPr>
        <w:t xml:space="preserve"> </w:t>
      </w:r>
      <w:r w:rsidR="00F648B4" w:rsidRPr="00F414D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35353B" w:rsidRPr="00F41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48B4" w:rsidRPr="00F414D3">
        <w:rPr>
          <w:rFonts w:ascii="Times New Roman" w:hAnsi="Times New Roman" w:cs="Times New Roman"/>
          <w:b/>
          <w:i/>
          <w:sz w:val="28"/>
          <w:szCs w:val="28"/>
        </w:rPr>
        <w:t>018,0</w:t>
      </w:r>
      <w:r w:rsidR="005A6252" w:rsidRPr="00F414D3">
        <w:rPr>
          <w:rFonts w:ascii="Times New Roman" w:hAnsi="Times New Roman" w:cs="Times New Roman"/>
          <w:b/>
          <w:i/>
          <w:sz w:val="28"/>
          <w:szCs w:val="28"/>
        </w:rPr>
        <w:t xml:space="preserve"> тис. грн. 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на проведення навчально-тренувальних зборів та участі спортсменів</w:t>
      </w:r>
      <w:r w:rsidR="00F414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м. Миколаєва в спортивних змаганнях різного рівня у сумі  </w:t>
      </w:r>
      <w:r w:rsidRPr="00F414D3">
        <w:rPr>
          <w:rFonts w:ascii="Times New Roman" w:hAnsi="Times New Roman" w:cs="Times New Roman"/>
          <w:b/>
          <w:i/>
          <w:sz w:val="28"/>
          <w:szCs w:val="28"/>
        </w:rPr>
        <w:t>9916,0</w:t>
      </w:r>
      <w:r w:rsidR="00717832" w:rsidRPr="00F414D3">
        <w:rPr>
          <w:rFonts w:ascii="Times New Roman" w:hAnsi="Times New Roman" w:cs="Times New Roman"/>
          <w:b/>
          <w:i/>
          <w:sz w:val="28"/>
          <w:szCs w:val="28"/>
        </w:rPr>
        <w:t xml:space="preserve"> тис. грн.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32" w:rsidRPr="005C04FA" w:rsidRDefault="00A632E2" w:rsidP="00A63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Також у</w:t>
      </w:r>
      <w:r w:rsidR="00F648B4">
        <w:rPr>
          <w:rFonts w:ascii="Times New Roman" w:hAnsi="Times New Roman" w:cs="Times New Roman"/>
          <w:sz w:val="28"/>
          <w:szCs w:val="28"/>
        </w:rPr>
        <w:t xml:space="preserve"> 2019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році надавалась</w:t>
      </w:r>
      <w:r>
        <w:rPr>
          <w:rFonts w:ascii="Times New Roman" w:hAnsi="Times New Roman" w:cs="Times New Roman"/>
          <w:sz w:val="28"/>
          <w:szCs w:val="28"/>
        </w:rPr>
        <w:t xml:space="preserve"> в повному обсязі 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фінансова підтримка двом спортивним школам, які підпорядковані спортивним товариствам у сумі </w:t>
      </w:r>
      <w:r w:rsidR="00F648B4" w:rsidRPr="00C40C2F">
        <w:rPr>
          <w:rFonts w:ascii="Times New Roman" w:hAnsi="Times New Roman" w:cs="Times New Roman"/>
          <w:b/>
          <w:i/>
          <w:sz w:val="28"/>
          <w:szCs w:val="28"/>
        </w:rPr>
        <w:t>4308,8</w:t>
      </w:r>
      <w:r w:rsidRPr="00C40C2F">
        <w:rPr>
          <w:rFonts w:ascii="Times New Roman" w:hAnsi="Times New Roman" w:cs="Times New Roman"/>
          <w:b/>
          <w:i/>
          <w:sz w:val="28"/>
          <w:szCs w:val="28"/>
        </w:rPr>
        <w:t xml:space="preserve"> тис. грн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717832" w:rsidRPr="00717832">
        <w:rPr>
          <w:rFonts w:ascii="Times New Roman" w:hAnsi="Times New Roman" w:cs="Times New Roman"/>
          <w:sz w:val="28"/>
          <w:szCs w:val="28"/>
        </w:rPr>
        <w:t>ДЮСШ «Динамо», ДЮСШ «Спартак»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 трьом спортивним  к</w:t>
      </w:r>
      <w:r w:rsidR="00F648B4">
        <w:rPr>
          <w:rFonts w:ascii="Times New Roman" w:hAnsi="Times New Roman" w:cs="Times New Roman"/>
          <w:sz w:val="28"/>
          <w:szCs w:val="28"/>
        </w:rPr>
        <w:t xml:space="preserve">лубам  у  сумі </w:t>
      </w:r>
      <w:r w:rsidR="00F648B4" w:rsidRPr="00C40C2F">
        <w:rPr>
          <w:rFonts w:ascii="Times New Roman" w:hAnsi="Times New Roman" w:cs="Times New Roman"/>
          <w:b/>
          <w:i/>
          <w:sz w:val="28"/>
          <w:szCs w:val="28"/>
        </w:rPr>
        <w:t>10 345,0</w:t>
      </w:r>
      <w:r w:rsidRPr="00C40C2F">
        <w:rPr>
          <w:rFonts w:ascii="Times New Roman" w:hAnsi="Times New Roman" w:cs="Times New Roman"/>
          <w:b/>
          <w:i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021D11">
        <w:rPr>
          <w:rFonts w:ascii="Times New Roman" w:hAnsi="Times New Roman" w:cs="Times New Roman"/>
          <w:sz w:val="28"/>
          <w:szCs w:val="28"/>
        </w:rPr>
        <w:t xml:space="preserve">ГО ММ ФОК </w:t>
      </w:r>
      <w:r w:rsidR="00C40C2F">
        <w:rPr>
          <w:rFonts w:ascii="Times New Roman" w:hAnsi="Times New Roman" w:cs="Times New Roman"/>
          <w:sz w:val="28"/>
          <w:szCs w:val="28"/>
        </w:rPr>
        <w:t xml:space="preserve">інвалідів </w:t>
      </w:r>
      <w:r w:rsidR="00021D11">
        <w:rPr>
          <w:rFonts w:ascii="Times New Roman" w:hAnsi="Times New Roman" w:cs="Times New Roman"/>
          <w:sz w:val="28"/>
          <w:szCs w:val="28"/>
        </w:rPr>
        <w:t>"Вікто</w:t>
      </w:r>
      <w:r w:rsidR="0035353B">
        <w:rPr>
          <w:rFonts w:ascii="Times New Roman" w:hAnsi="Times New Roman" w:cs="Times New Roman"/>
          <w:sz w:val="28"/>
          <w:szCs w:val="28"/>
        </w:rPr>
        <w:t xml:space="preserve">рія" - </w:t>
      </w:r>
      <w:r w:rsidR="0035353B" w:rsidRPr="00C40C2F">
        <w:rPr>
          <w:rFonts w:ascii="Times New Roman" w:hAnsi="Times New Roman" w:cs="Times New Roman"/>
          <w:b/>
          <w:i/>
          <w:sz w:val="28"/>
          <w:szCs w:val="28"/>
        </w:rPr>
        <w:t>811,2</w:t>
      </w:r>
      <w:r w:rsidRPr="00C40C2F">
        <w:rPr>
          <w:rFonts w:ascii="Times New Roman" w:hAnsi="Times New Roman" w:cs="Times New Roman"/>
          <w:b/>
          <w:i/>
          <w:sz w:val="28"/>
          <w:szCs w:val="28"/>
        </w:rPr>
        <w:t>тис. грн.,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C2F">
        <w:rPr>
          <w:rFonts w:ascii="Times New Roman" w:hAnsi="Times New Roman" w:cs="Times New Roman"/>
          <w:sz w:val="28"/>
          <w:szCs w:val="28"/>
        </w:rPr>
        <w:t xml:space="preserve"> 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ГС МФК "Миколаїв"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0C2F">
        <w:rPr>
          <w:rFonts w:ascii="Times New Roman" w:hAnsi="Times New Roman" w:cs="Times New Roman"/>
          <w:sz w:val="28"/>
          <w:szCs w:val="28"/>
        </w:rPr>
        <w:t xml:space="preserve"> </w:t>
      </w:r>
      <w:r w:rsidR="0035353B" w:rsidRPr="00C40C2F">
        <w:rPr>
          <w:rFonts w:ascii="Times New Roman" w:hAnsi="Times New Roman" w:cs="Times New Roman"/>
          <w:b/>
          <w:i/>
          <w:sz w:val="28"/>
          <w:szCs w:val="28"/>
        </w:rPr>
        <w:t>7 050,0</w:t>
      </w:r>
      <w:r w:rsidR="00717832" w:rsidRPr="00C40C2F">
        <w:rPr>
          <w:rFonts w:ascii="Times New Roman" w:hAnsi="Times New Roman" w:cs="Times New Roman"/>
          <w:b/>
          <w:i/>
          <w:sz w:val="28"/>
          <w:szCs w:val="28"/>
        </w:rPr>
        <w:t xml:space="preserve"> тис. грн</w:t>
      </w:r>
      <w:r w:rsidR="00717832" w:rsidRPr="00717832">
        <w:rPr>
          <w:rFonts w:ascii="Times New Roman" w:hAnsi="Times New Roman" w:cs="Times New Roman"/>
          <w:sz w:val="28"/>
          <w:szCs w:val="28"/>
        </w:rPr>
        <w:t xml:space="preserve">.,  ГО МБК "Миколаїв"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0C2F">
        <w:rPr>
          <w:rFonts w:ascii="Times New Roman" w:hAnsi="Times New Roman" w:cs="Times New Roman"/>
          <w:sz w:val="28"/>
          <w:szCs w:val="28"/>
        </w:rPr>
        <w:t xml:space="preserve"> </w:t>
      </w:r>
      <w:r w:rsidR="00717832" w:rsidRPr="00C40C2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5353B" w:rsidRPr="00C40C2F">
        <w:rPr>
          <w:rFonts w:ascii="Times New Roman" w:hAnsi="Times New Roman" w:cs="Times New Roman"/>
          <w:b/>
          <w:i/>
          <w:sz w:val="28"/>
          <w:szCs w:val="28"/>
        </w:rPr>
        <w:t> 483,6</w:t>
      </w:r>
      <w:r w:rsidR="005C04FA" w:rsidRPr="00C40C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7832" w:rsidRPr="00C40C2F">
        <w:rPr>
          <w:rFonts w:ascii="Times New Roman" w:hAnsi="Times New Roman" w:cs="Times New Roman"/>
          <w:b/>
          <w:i/>
          <w:sz w:val="28"/>
          <w:szCs w:val="28"/>
        </w:rPr>
        <w:t>тис. грн</w:t>
      </w:r>
      <w:r w:rsidR="00717832" w:rsidRPr="00717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024A" w:rsidRDefault="00717832" w:rsidP="0071783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підвищення рівня підготовки спортсменів міста до Всеукраїнськ</w:t>
      </w:r>
      <w:r w:rsidR="0035353B">
        <w:rPr>
          <w:rFonts w:ascii="Times New Roman" w:hAnsi="Times New Roman" w:cs="Times New Roman"/>
          <w:sz w:val="28"/>
          <w:szCs w:val="28"/>
          <w:shd w:val="clear" w:color="auto" w:fill="FFFFFF"/>
        </w:rPr>
        <w:t>их та міжнародних змагань у 2019</w:t>
      </w:r>
      <w:r w:rsidRPr="00717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відповідно розпорядження Миколаївського міського голови</w:t>
      </w:r>
      <w:r w:rsidRPr="00717832">
        <w:rPr>
          <w:rFonts w:ascii="Times New Roman" w:hAnsi="Times New Roman" w:cs="Times New Roman"/>
          <w:sz w:val="28"/>
          <w:szCs w:val="28"/>
        </w:rPr>
        <w:t xml:space="preserve"> від </w:t>
      </w:r>
      <w:r w:rsidR="00671BFA" w:rsidRPr="00671BFA">
        <w:rPr>
          <w:rFonts w:ascii="Times New Roman" w:hAnsi="Times New Roman" w:cs="Times New Roman"/>
          <w:sz w:val="28"/>
          <w:szCs w:val="28"/>
        </w:rPr>
        <w:t>05.02.2019  № 24</w:t>
      </w:r>
      <w:r w:rsidRPr="00671BFA">
        <w:rPr>
          <w:rFonts w:ascii="Times New Roman" w:hAnsi="Times New Roman" w:cs="Times New Roman"/>
          <w:sz w:val="28"/>
          <w:szCs w:val="28"/>
        </w:rPr>
        <w:t>р було</w:t>
      </w:r>
      <w:r w:rsidRPr="00717832">
        <w:rPr>
          <w:rFonts w:ascii="Times New Roman" w:hAnsi="Times New Roman" w:cs="Times New Roman"/>
          <w:sz w:val="28"/>
          <w:szCs w:val="28"/>
        </w:rPr>
        <w:t xml:space="preserve"> </w:t>
      </w:r>
      <w:r w:rsidR="00671BFA" w:rsidRPr="000114D4">
        <w:rPr>
          <w:rFonts w:ascii="Times New Roman" w:hAnsi="Times New Roman" w:cs="Times New Roman"/>
          <w:sz w:val="28"/>
          <w:szCs w:val="28"/>
        </w:rPr>
        <w:t>призначено</w:t>
      </w:r>
      <w:r w:rsidR="00671B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1BFA" w:rsidRPr="00671BFA">
        <w:rPr>
          <w:rFonts w:ascii="Times New Roman" w:hAnsi="Times New Roman" w:cs="Times New Roman"/>
          <w:sz w:val="28"/>
          <w:szCs w:val="28"/>
        </w:rPr>
        <w:t>55</w:t>
      </w:r>
      <w:r w:rsidRPr="00671BFA">
        <w:rPr>
          <w:rFonts w:ascii="Times New Roman" w:hAnsi="Times New Roman" w:cs="Times New Roman"/>
          <w:sz w:val="28"/>
          <w:szCs w:val="28"/>
        </w:rPr>
        <w:t xml:space="preserve"> стипендію міського голови та міської ради кращим спортсменам</w:t>
      </w:r>
      <w:r w:rsidRPr="00717832">
        <w:rPr>
          <w:rFonts w:ascii="Times New Roman" w:hAnsi="Times New Roman" w:cs="Times New Roman"/>
          <w:sz w:val="28"/>
          <w:szCs w:val="28"/>
        </w:rPr>
        <w:t xml:space="preserve"> міста Миколаєва на загальну суму </w:t>
      </w:r>
      <w:r w:rsidR="00F648B4" w:rsidRPr="00C40C2F">
        <w:rPr>
          <w:rFonts w:ascii="Times New Roman" w:hAnsi="Times New Roman" w:cs="Times New Roman"/>
          <w:b/>
          <w:i/>
          <w:sz w:val="28"/>
          <w:szCs w:val="28"/>
        </w:rPr>
        <w:t>1020,0</w:t>
      </w:r>
      <w:r w:rsidR="0064024A" w:rsidRPr="00C40C2F">
        <w:rPr>
          <w:rFonts w:ascii="Times New Roman" w:hAnsi="Times New Roman" w:cs="Times New Roman"/>
          <w:b/>
          <w:i/>
          <w:sz w:val="28"/>
          <w:szCs w:val="28"/>
        </w:rPr>
        <w:t xml:space="preserve"> тис грн</w:t>
      </w:r>
      <w:r w:rsidR="00640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832" w:rsidRPr="00671BFA" w:rsidRDefault="00717832" w:rsidP="0064024A">
      <w:pPr>
        <w:ind w:right="-4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BFA">
        <w:rPr>
          <w:rFonts w:ascii="Times New Roman" w:hAnsi="Times New Roman" w:cs="Times New Roman"/>
          <w:b/>
          <w:sz w:val="28"/>
          <w:szCs w:val="28"/>
        </w:rPr>
        <w:t>Кошти по галу</w:t>
      </w:r>
      <w:r w:rsidR="004C790C" w:rsidRPr="00671BFA">
        <w:rPr>
          <w:rFonts w:ascii="Times New Roman" w:hAnsi="Times New Roman" w:cs="Times New Roman"/>
          <w:b/>
          <w:sz w:val="28"/>
          <w:szCs w:val="28"/>
        </w:rPr>
        <w:t>зі «</w:t>
      </w:r>
      <w:r w:rsidR="000274D7" w:rsidRPr="00671BFA">
        <w:rPr>
          <w:rFonts w:ascii="Times New Roman" w:hAnsi="Times New Roman" w:cs="Times New Roman"/>
          <w:b/>
          <w:sz w:val="28"/>
          <w:szCs w:val="28"/>
        </w:rPr>
        <w:t>Фізична культура і спорт» у 2019</w:t>
      </w:r>
      <w:r w:rsidR="004C790C" w:rsidRPr="00671BFA">
        <w:rPr>
          <w:rFonts w:ascii="Times New Roman" w:hAnsi="Times New Roman" w:cs="Times New Roman"/>
          <w:b/>
          <w:sz w:val="28"/>
          <w:szCs w:val="28"/>
        </w:rPr>
        <w:t xml:space="preserve"> році були розподілені  в процентному відношенні</w:t>
      </w:r>
      <w:r w:rsidRPr="00671BFA">
        <w:rPr>
          <w:rFonts w:ascii="Times New Roman" w:hAnsi="Times New Roman" w:cs="Times New Roman"/>
          <w:b/>
          <w:sz w:val="28"/>
          <w:szCs w:val="28"/>
        </w:rPr>
        <w:t>.</w:t>
      </w:r>
    </w:p>
    <w:p w:rsidR="00717832" w:rsidRPr="00717832" w:rsidRDefault="00717832" w:rsidP="00717832">
      <w:pPr>
        <w:ind w:right="-4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color w:val="000000"/>
          <w:sz w:val="28"/>
          <w:szCs w:val="28"/>
        </w:rPr>
        <w:t>На оплату праці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 xml:space="preserve"> і нарахування на неї – 58,73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72 060,5</w:t>
      </w:r>
      <w:r w:rsidR="00C40C2F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C04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тис. грн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на придбанн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я предметів та матеріалів – 7,16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8 784,1</w:t>
      </w:r>
      <w:r w:rsidR="004C790C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тис. грн.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>на надання фінансової пі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дтримки спортивним школам  -3,51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4 308,8</w:t>
      </w:r>
      <w:r w:rsidR="005C04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тис. грн.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 xml:space="preserve">, на комунальні послуги – 5,05% - 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7332,5</w:t>
      </w:r>
      <w:r w:rsidR="005C04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тис. грн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на  навча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льно–тренувальну роботу – 11,86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% -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9916,0</w:t>
      </w:r>
      <w:r w:rsidR="005C04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тис. грн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011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фінансова підт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>имка спортивних клубів – 11,94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>%  (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10345,0</w:t>
      </w:r>
      <w:r w:rsidR="005C04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тис. грн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790C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671BFA">
        <w:rPr>
          <w:rFonts w:ascii="Times New Roman" w:hAnsi="Times New Roman" w:cs="Times New Roman"/>
          <w:color w:val="000000"/>
          <w:sz w:val="28"/>
          <w:szCs w:val="28"/>
        </w:rPr>
        <w:t xml:space="preserve"> стипендія – 0,83% - </w:t>
      </w:r>
      <w:r w:rsidR="000114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1B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>1020,0</w:t>
      </w:r>
      <w:r w:rsidR="005C04FA" w:rsidRPr="00C40C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тис. грн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14D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00F6" w:rsidRDefault="00E900F6" w:rsidP="007178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40C2F" w:rsidRPr="00717832" w:rsidRDefault="00C40C2F" w:rsidP="007178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17832" w:rsidRPr="00A632E2" w:rsidRDefault="00A632E2" w:rsidP="00A632E2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Кошти</w:t>
      </w:r>
      <w:r w:rsidR="00717832" w:rsidRPr="00717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спеціа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льному фонду бюджету  у сумі </w:t>
      </w:r>
      <w:r w:rsidR="001D10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4D7">
        <w:rPr>
          <w:rFonts w:ascii="Times New Roman" w:hAnsi="Times New Roman" w:cs="Times New Roman"/>
          <w:b/>
          <w:color w:val="000000"/>
          <w:sz w:val="28"/>
          <w:szCs w:val="28"/>
        </w:rPr>
        <w:t>13315,2</w:t>
      </w:r>
      <w:r w:rsidR="00717832" w:rsidRPr="00717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використані: </w:t>
      </w:r>
    </w:p>
    <w:tbl>
      <w:tblPr>
        <w:tblW w:w="9599" w:type="dxa"/>
        <w:tblLayout w:type="fixed"/>
        <w:tblLook w:val="01E0" w:firstRow="1" w:lastRow="1" w:firstColumn="1" w:lastColumn="1" w:noHBand="0" w:noVBand="0"/>
      </w:tblPr>
      <w:tblGrid>
        <w:gridCol w:w="6405"/>
        <w:gridCol w:w="236"/>
        <w:gridCol w:w="2958"/>
      </w:tblGrid>
      <w:tr w:rsidR="00717832" w:rsidRPr="00717832" w:rsidTr="00800940">
        <w:tc>
          <w:tcPr>
            <w:tcW w:w="6405" w:type="dxa"/>
            <w:shd w:val="clear" w:color="auto" w:fill="auto"/>
          </w:tcPr>
          <w:p w:rsidR="00717832" w:rsidRPr="00717832" w:rsidRDefault="00717832" w:rsidP="007178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проведення будівництва, реконструкції та реставрації спортивних об’єктів</w:t>
            </w:r>
          </w:p>
        </w:tc>
        <w:tc>
          <w:tcPr>
            <w:tcW w:w="236" w:type="dxa"/>
            <w:shd w:val="clear" w:color="auto" w:fill="auto"/>
          </w:tcPr>
          <w:p w:rsidR="00717832" w:rsidRPr="00717832" w:rsidRDefault="00717832" w:rsidP="007178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717832" w:rsidRPr="00C40C2F" w:rsidRDefault="000274D7" w:rsidP="007178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C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123,1</w:t>
            </w:r>
            <w:r w:rsidR="00717832" w:rsidRPr="00C40C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17832" w:rsidRPr="00C40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тис. грн.</w:t>
            </w:r>
          </w:p>
        </w:tc>
      </w:tr>
      <w:tr w:rsidR="00717832" w:rsidRPr="00717832" w:rsidTr="00800940">
        <w:tc>
          <w:tcPr>
            <w:tcW w:w="6405" w:type="dxa"/>
            <w:shd w:val="clear" w:color="auto" w:fill="auto"/>
          </w:tcPr>
          <w:p w:rsidR="00717832" w:rsidRPr="00717832" w:rsidRDefault="00717832" w:rsidP="007178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придбання основних фондів</w:t>
            </w:r>
          </w:p>
        </w:tc>
        <w:tc>
          <w:tcPr>
            <w:tcW w:w="236" w:type="dxa"/>
            <w:shd w:val="clear" w:color="auto" w:fill="auto"/>
          </w:tcPr>
          <w:p w:rsidR="00717832" w:rsidRPr="00717832" w:rsidRDefault="00717832" w:rsidP="007178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717832" w:rsidRPr="00C40C2F" w:rsidRDefault="000274D7" w:rsidP="007178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10018,0</w:t>
            </w:r>
            <w:r w:rsidR="00717832" w:rsidRPr="00C40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тис. грн.</w:t>
            </w:r>
          </w:p>
        </w:tc>
      </w:tr>
      <w:tr w:rsidR="00A811DE" w:rsidRPr="00717832" w:rsidTr="00800940">
        <w:tc>
          <w:tcPr>
            <w:tcW w:w="6405" w:type="dxa"/>
            <w:shd w:val="clear" w:color="auto" w:fill="auto"/>
          </w:tcPr>
          <w:p w:rsidR="00A811DE" w:rsidRPr="00717832" w:rsidRDefault="00A811DE" w:rsidP="00717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проведення капітального ремонту</w:t>
            </w:r>
          </w:p>
        </w:tc>
        <w:tc>
          <w:tcPr>
            <w:tcW w:w="236" w:type="dxa"/>
            <w:shd w:val="clear" w:color="auto" w:fill="auto"/>
          </w:tcPr>
          <w:p w:rsidR="00A811DE" w:rsidRPr="00717832" w:rsidRDefault="00A811DE" w:rsidP="00717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A811DE" w:rsidRPr="00C40C2F" w:rsidRDefault="000274D7" w:rsidP="00717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0C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3174,1 </w:t>
            </w:r>
            <w:r w:rsidR="00A811DE" w:rsidRPr="00C40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тис. грн..</w:t>
            </w:r>
          </w:p>
          <w:p w:rsidR="00A811DE" w:rsidRPr="00C40C2F" w:rsidRDefault="00A811DE" w:rsidP="00717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1D10BC" w:rsidRPr="001D10BC" w:rsidRDefault="001D10BC" w:rsidP="005C04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0BC">
        <w:rPr>
          <w:rFonts w:ascii="Times New Roman" w:hAnsi="Times New Roman" w:cs="Times New Roman"/>
          <w:b/>
          <w:sz w:val="28"/>
          <w:szCs w:val="28"/>
        </w:rPr>
        <w:t>Придбано спортив</w:t>
      </w:r>
      <w:r w:rsidR="005A3147">
        <w:rPr>
          <w:rFonts w:ascii="Times New Roman" w:hAnsi="Times New Roman" w:cs="Times New Roman"/>
          <w:b/>
          <w:sz w:val="28"/>
          <w:szCs w:val="28"/>
        </w:rPr>
        <w:t xml:space="preserve">ного інвентарю та обладнання для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спорт</w:t>
      </w:r>
      <w:r w:rsidR="000274D7">
        <w:rPr>
          <w:rFonts w:ascii="Times New Roman" w:hAnsi="Times New Roman" w:cs="Times New Roman"/>
          <w:b/>
          <w:sz w:val="28"/>
          <w:szCs w:val="28"/>
        </w:rPr>
        <w:t xml:space="preserve">ивних установ за рахунок міського бюджету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суму </w:t>
      </w:r>
      <w:r w:rsidR="005A3147">
        <w:rPr>
          <w:rFonts w:ascii="Times New Roman" w:hAnsi="Times New Roman" w:cs="Times New Roman"/>
          <w:b/>
          <w:sz w:val="28"/>
          <w:szCs w:val="28"/>
        </w:rPr>
        <w:t>10018,020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74D7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C40C2F">
        <w:rPr>
          <w:rFonts w:ascii="Times New Roman" w:hAnsi="Times New Roman" w:cs="Times New Roman"/>
          <w:b/>
          <w:sz w:val="28"/>
          <w:szCs w:val="28"/>
        </w:rPr>
        <w:t>: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41D56" w:rsidRDefault="00BF60EC" w:rsidP="00B46C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60FA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ренажер</w:t>
      </w:r>
      <w:r w:rsidR="000141A0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60FA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D4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вітрильні, веслувальні,</w:t>
      </w:r>
      <w:r w:rsidR="000114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4D4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силові 7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D4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263,1</w:t>
      </w:r>
      <w:r w:rsidR="00D060FA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акустична </w:t>
      </w:r>
      <w:r w:rsidR="00D060FA"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комплекті </w:t>
      </w:r>
      <w:r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>64,1</w:t>
      </w:r>
      <w:r w:rsidR="00D060FA"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грн.,</w:t>
      </w:r>
      <w:r w:rsidR="00D060FA" w:rsidRPr="0002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мобільні  баскетбольні стійки 2 шт. – 178,8 тис. грн. </w:t>
      </w:r>
      <w:r w:rsidR="00D060FA"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омп’ютери 6 шт. - 83,8 </w:t>
      </w:r>
      <w:r w:rsidR="00D060FA" w:rsidRPr="00B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</w:t>
      </w:r>
      <w:r w:rsidR="00D060FA" w:rsidRP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грн.,</w:t>
      </w:r>
      <w:r w:rsidR="00D060FA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дошка трампліна </w:t>
      </w:r>
      <w:r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0FA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F41D56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- 264,9 тис. грн.</w:t>
      </w:r>
      <w:r w:rsidR="00D060FA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двигуни підвісні 2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79,5 тис. грн.,</w:t>
      </w:r>
      <w:r w:rsidR="000A7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7F78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41A0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41D56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41A0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</w:t>
      </w:r>
      <w:r w:rsidR="00F41D56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веслування на </w:t>
      </w:r>
      <w:r w:rsidR="00F41D56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байдарк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A7F78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каное  4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78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 w:rsidR="000141A0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</w:t>
      </w:r>
      <w:r w:rsidR="000A7F78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0141A0" w:rsidRPr="0002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41A0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1A0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1D56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елосипеди спортивні </w:t>
      </w:r>
      <w:r w:rsidR="000114D4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відділення з велоспорту 2 </w:t>
      </w:r>
      <w:r w:rsidR="000141A0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D4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D4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238,0 </w:t>
      </w:r>
      <w:r w:rsidR="000141A0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0141A0" w:rsidRPr="0002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41A0" w:rsidRPr="0001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0141A0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0141A0" w:rsidRPr="0002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7F78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човни спортивні для академічного веслування 10 шт. -1075, тис. грн., весла для веслування академічного, байдарки і каное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78" w:rsidRP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13 пар -167,0 тис. грн.</w:t>
      </w:r>
      <w:r w:rsidR="000A7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6C9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 для перевезення спортсменів 1шт. - 800,0 тис. грн.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СДЮСШОР з футболу), автомобілі 3шт. – 1561,5 тис. грн. (для СДЮСШОР з веслування академічного, ШВСМ для відділення з велоспорту, управління спорту), машини та обладнання для обслуговування футбольних полів зі штучним та натуральним покриттям  18 одиниць – 4353,1 тис. грн. (для КУ «Центральний міський стадіон»),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причеп для транспортування спортивних човнів 1 шт. – 143,1 тис. грн. (для СДЮСШОР з веслування академічного), човен вітрильний олімпійського класу 1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99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тис. грн., жердини 2шт.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99"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="000C235F">
        <w:rPr>
          <w:rFonts w:ascii="Times New Roman" w:eastAsia="Times New Roman" w:hAnsi="Times New Roman" w:cs="Times New Roman"/>
          <w:sz w:val="28"/>
          <w:szCs w:val="28"/>
          <w:lang w:eastAsia="ru-RU"/>
        </w:rPr>
        <w:t>0 тис. грн. (для СДЮСШОР з легкої атлетики), фехтувальне обладнання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5F">
        <w:rPr>
          <w:rFonts w:ascii="Times New Roman" w:eastAsia="Times New Roman" w:hAnsi="Times New Roman" w:cs="Times New Roman"/>
          <w:sz w:val="28"/>
          <w:szCs w:val="28"/>
          <w:lang w:eastAsia="ru-RU"/>
        </w:rPr>
        <w:t>2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5F">
        <w:rPr>
          <w:rFonts w:ascii="Times New Roman" w:eastAsia="Times New Roman" w:hAnsi="Times New Roman" w:cs="Times New Roman"/>
          <w:sz w:val="28"/>
          <w:szCs w:val="28"/>
          <w:lang w:eastAsia="ru-RU"/>
        </w:rPr>
        <w:t>70,0 тис. грн., лонжа гвинтова 2 шт. -</w:t>
      </w:r>
      <w:r w:rsidR="00C4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5F">
        <w:rPr>
          <w:rFonts w:ascii="Times New Roman" w:eastAsia="Times New Roman" w:hAnsi="Times New Roman" w:cs="Times New Roman"/>
          <w:sz w:val="28"/>
          <w:szCs w:val="28"/>
          <w:lang w:eastAsia="ru-RU"/>
        </w:rPr>
        <w:t>36,0 тис. грн. (для ДЮСШ №1).</w:t>
      </w:r>
    </w:p>
    <w:p w:rsidR="000C235F" w:rsidRPr="00B46C99" w:rsidRDefault="000C235F" w:rsidP="00B46C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A0" w:rsidRPr="00135710" w:rsidRDefault="000141A0" w:rsidP="000141A0">
      <w:pPr>
        <w:ind w:firstLine="708"/>
        <w:rPr>
          <w:rFonts w:ascii="Times New Roman" w:hAnsi="Times New Roman" w:cs="Times New Roman"/>
          <w:b/>
          <w:color w:val="000000"/>
        </w:rPr>
      </w:pPr>
      <w:r w:rsidRPr="00135710">
        <w:rPr>
          <w:rFonts w:ascii="Times New Roman" w:hAnsi="Times New Roman" w:cs="Times New Roman"/>
          <w:b/>
          <w:color w:val="000000"/>
          <w:sz w:val="28"/>
          <w:szCs w:val="28"/>
        </w:rPr>
        <w:t>Проведено капітальних ремонтів та виготовлено проектно-кошторисно</w:t>
      </w:r>
      <w:r w:rsidR="00EA5ACD">
        <w:rPr>
          <w:rFonts w:ascii="Times New Roman" w:hAnsi="Times New Roman" w:cs="Times New Roman"/>
          <w:b/>
          <w:color w:val="000000"/>
          <w:sz w:val="28"/>
          <w:szCs w:val="28"/>
        </w:rPr>
        <w:t>ї документації у 2019</w:t>
      </w:r>
      <w:r w:rsidR="005C0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році </w:t>
      </w:r>
      <w:r w:rsidR="00EA5ACD">
        <w:rPr>
          <w:rFonts w:ascii="Times New Roman" w:hAnsi="Times New Roman" w:cs="Times New Roman"/>
          <w:b/>
          <w:color w:val="000000"/>
          <w:sz w:val="28"/>
          <w:szCs w:val="28"/>
        </w:rPr>
        <w:t>на загальну суму 317</w:t>
      </w:r>
      <w:r w:rsidR="000274D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A5ACD">
        <w:rPr>
          <w:rFonts w:ascii="Times New Roman" w:hAnsi="Times New Roman" w:cs="Times New Roman"/>
          <w:b/>
          <w:color w:val="000000"/>
          <w:sz w:val="28"/>
          <w:szCs w:val="28"/>
        </w:rPr>
        <w:t>,123</w:t>
      </w:r>
      <w:r w:rsidRPr="001357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у тому числі проведено :</w:t>
      </w:r>
    </w:p>
    <w:p w:rsidR="000141A0" w:rsidRPr="00C40C2F" w:rsidRDefault="00C40C2F" w:rsidP="00C40C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>апітальний ремонт адміністративної будівлі Центрального міського стадіону, вул. Спортивна, 1/1  м. Миколаїв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A5ACD" w:rsidRPr="00C40C2F">
        <w:rPr>
          <w:rFonts w:ascii="Times New Roman" w:hAnsi="Times New Roman" w:cs="Times New Roman"/>
          <w:color w:val="000000"/>
          <w:sz w:val="28"/>
          <w:szCs w:val="28"/>
        </w:rPr>
        <w:t>1808,159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41A0" w:rsidRPr="00C40C2F" w:rsidRDefault="00C40C2F" w:rsidP="00C40C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>апітальний ремонт роздягальні</w:t>
      </w:r>
      <w:r w:rsidR="005C04FA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>(В-1) з вбудованою топковою Центрального міського стадіону, вул. Спортивна, 1/1  м. Миколаїв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A5ACD" w:rsidRPr="00C40C2F">
        <w:rPr>
          <w:rFonts w:ascii="Times New Roman" w:hAnsi="Times New Roman" w:cs="Times New Roman"/>
          <w:color w:val="000000"/>
          <w:sz w:val="28"/>
          <w:szCs w:val="28"/>
        </w:rPr>
        <w:t>320,078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5710" w:rsidRPr="00C40C2F" w:rsidRDefault="00C40C2F" w:rsidP="00C40C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>апітальний ремонт веслувальної бази спортивної зали ШВСМ, вул.2 Екіпажна, 245 м. Миколаїв</w:t>
      </w:r>
      <w:r w:rsidR="000141A0" w:rsidRPr="00C40C2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A5ACD" w:rsidRPr="00C40C2F">
        <w:rPr>
          <w:rFonts w:ascii="Times New Roman" w:hAnsi="Times New Roman" w:cs="Times New Roman"/>
          <w:color w:val="000000"/>
          <w:sz w:val="28"/>
          <w:szCs w:val="28"/>
        </w:rPr>
        <w:t>1045,886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135710" w:rsidRPr="005C04FA" w:rsidRDefault="00135710" w:rsidP="0013571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4FA">
        <w:rPr>
          <w:rFonts w:ascii="Times New Roman" w:hAnsi="Times New Roman" w:cs="Times New Roman"/>
          <w:b/>
          <w:color w:val="000000"/>
          <w:sz w:val="28"/>
          <w:szCs w:val="28"/>
        </w:rPr>
        <w:t>Проведено реконструкцію, будівництво  та реставр</w:t>
      </w:r>
      <w:r w:rsidR="00B02568">
        <w:rPr>
          <w:rFonts w:ascii="Times New Roman" w:hAnsi="Times New Roman" w:cs="Times New Roman"/>
          <w:b/>
          <w:color w:val="000000"/>
          <w:sz w:val="28"/>
          <w:szCs w:val="28"/>
        </w:rPr>
        <w:t>аці</w:t>
      </w:r>
      <w:r w:rsidR="00C40C2F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B02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спортивних об’єктів у 2019 році у</w:t>
      </w:r>
      <w:r w:rsidR="00EA5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сумі 123</w:t>
      </w:r>
      <w:r w:rsidR="00B02568">
        <w:rPr>
          <w:rFonts w:ascii="Times New Roman" w:hAnsi="Times New Roman" w:cs="Times New Roman"/>
          <w:b/>
          <w:color w:val="000000"/>
          <w:sz w:val="28"/>
          <w:szCs w:val="28"/>
        </w:rPr>
        <w:t>,112</w:t>
      </w:r>
      <w:r w:rsidRPr="005C04FA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C40C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C0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5710" w:rsidRPr="00C40C2F" w:rsidRDefault="00C40C2F" w:rsidP="00C40C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>еконструкція елінгу №1 ДЮСШ №2 з надбудовою спортивного залу за адресою вул. Спортивна ,11 в м. Миколаєві у т.ч. проектні</w:t>
      </w:r>
      <w:r w:rsidR="00B02568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роботи та експертиза</w:t>
      </w:r>
      <w:r w:rsidR="00B02568" w:rsidRPr="00C40C2F">
        <w:rPr>
          <w:rFonts w:ascii="Times New Roman" w:hAnsi="Times New Roman" w:cs="Times New Roman"/>
          <w:color w:val="000000"/>
          <w:sz w:val="28"/>
          <w:szCs w:val="28"/>
        </w:rPr>
        <w:tab/>
        <w:t>- 39,280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11DE" w:rsidRPr="00C40C2F" w:rsidRDefault="00C40C2F" w:rsidP="00C40C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>еставрація будівлі Миколаївської СДЮ</w:t>
      </w:r>
      <w:r w:rsidR="0098333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ШОР з фехтування </w:t>
      </w:r>
      <w:r w:rsidR="006B1DCD" w:rsidRPr="00C40C2F">
        <w:rPr>
          <w:rFonts w:ascii="Times New Roman" w:hAnsi="Times New Roman" w:cs="Times New Roman"/>
          <w:color w:val="000000"/>
          <w:sz w:val="28"/>
          <w:szCs w:val="28"/>
        </w:rPr>
        <w:t>за адресою м. Миколаїв, вул.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Пушкінська,11 в т.ч. проектн</w:t>
      </w:r>
      <w:r w:rsidR="005C04FA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="00B02568" w:rsidRPr="00C40C2F">
        <w:rPr>
          <w:rFonts w:ascii="Times New Roman" w:hAnsi="Times New Roman" w:cs="Times New Roman"/>
          <w:color w:val="000000"/>
          <w:sz w:val="28"/>
          <w:szCs w:val="28"/>
        </w:rPr>
        <w:t>роботи та експертиза –</w:t>
      </w:r>
      <w:r w:rsidR="00EA5ACD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83</w:t>
      </w:r>
      <w:r w:rsidR="00B02568" w:rsidRPr="00C40C2F">
        <w:rPr>
          <w:rFonts w:ascii="Times New Roman" w:hAnsi="Times New Roman" w:cs="Times New Roman"/>
          <w:color w:val="000000"/>
          <w:sz w:val="28"/>
          <w:szCs w:val="28"/>
        </w:rPr>
        <w:t>,832</w:t>
      </w:r>
      <w:r w:rsidR="00135710" w:rsidRPr="00C40C2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717832" w:rsidRPr="00717832" w:rsidRDefault="00B02568" w:rsidP="0071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2019</w:t>
      </w:r>
      <w:r w:rsidR="00717832" w:rsidRPr="00717832">
        <w:rPr>
          <w:rFonts w:ascii="Times New Roman" w:hAnsi="Times New Roman" w:cs="Times New Roman"/>
          <w:b/>
          <w:sz w:val="28"/>
          <w:szCs w:val="28"/>
        </w:rPr>
        <w:t xml:space="preserve"> році отримано доходів від власних надходжень  спортивни</w:t>
      </w:r>
      <w:r>
        <w:rPr>
          <w:rFonts w:ascii="Times New Roman" w:hAnsi="Times New Roman" w:cs="Times New Roman"/>
          <w:b/>
          <w:sz w:val="28"/>
          <w:szCs w:val="28"/>
        </w:rPr>
        <w:t>ми установами на загальну суму 1758,507</w:t>
      </w:r>
      <w:r w:rsidR="00717832" w:rsidRPr="00717832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983338">
        <w:rPr>
          <w:rFonts w:ascii="Times New Roman" w:hAnsi="Times New Roman" w:cs="Times New Roman"/>
          <w:b/>
          <w:sz w:val="28"/>
          <w:szCs w:val="28"/>
        </w:rPr>
        <w:t>,</w:t>
      </w:r>
      <w:r w:rsidR="00717832" w:rsidRPr="00717832">
        <w:rPr>
          <w:rFonts w:ascii="Times New Roman" w:hAnsi="Times New Roman" w:cs="Times New Roman"/>
          <w:b/>
          <w:sz w:val="28"/>
          <w:szCs w:val="28"/>
        </w:rPr>
        <w:t xml:space="preserve"> в тому числі:</w:t>
      </w:r>
    </w:p>
    <w:p w:rsidR="00717832" w:rsidRPr="00717832" w:rsidRDefault="00717832" w:rsidP="007178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7832">
        <w:rPr>
          <w:rFonts w:ascii="Times New Roman" w:hAnsi="Times New Roman" w:cs="Times New Roman"/>
          <w:b/>
          <w:i/>
          <w:sz w:val="28"/>
          <w:szCs w:val="28"/>
        </w:rPr>
        <w:t xml:space="preserve">- від спеціального фонду кошти отримані , як плата за послуги – </w:t>
      </w:r>
      <w:r w:rsidR="005C04FA">
        <w:rPr>
          <w:rFonts w:ascii="Times New Roman" w:hAnsi="Times New Roman" w:cs="Times New Roman"/>
          <w:b/>
          <w:sz w:val="28"/>
          <w:szCs w:val="28"/>
        </w:rPr>
        <w:t>1 029,0</w:t>
      </w:r>
      <w:r w:rsidRPr="007178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7832">
        <w:rPr>
          <w:rFonts w:ascii="Times New Roman" w:hAnsi="Times New Roman" w:cs="Times New Roman"/>
          <w:b/>
          <w:i/>
          <w:sz w:val="28"/>
          <w:szCs w:val="28"/>
        </w:rPr>
        <w:t>тис. грн.:</w:t>
      </w:r>
    </w:p>
    <w:p w:rsidR="00717832" w:rsidRPr="00717832" w:rsidRDefault="00717832" w:rsidP="0071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78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C04FA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B02568">
        <w:rPr>
          <w:rFonts w:ascii="Times New Roman" w:hAnsi="Times New Roman" w:cs="Times New Roman"/>
          <w:color w:val="000000"/>
          <w:sz w:val="28"/>
          <w:szCs w:val="28"/>
        </w:rPr>
        <w:t>оренди приміщень – 471,835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717832" w:rsidRPr="00717832" w:rsidRDefault="00717832" w:rsidP="0071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color w:val="000000"/>
          <w:sz w:val="28"/>
          <w:szCs w:val="28"/>
        </w:rPr>
        <w:t>- від оплати за послуги (що надаються бюджетними установами відпові</w:t>
      </w:r>
      <w:r w:rsidR="00B02568">
        <w:rPr>
          <w:rFonts w:ascii="Times New Roman" w:hAnsi="Times New Roman" w:cs="Times New Roman"/>
          <w:color w:val="000000"/>
          <w:sz w:val="28"/>
          <w:szCs w:val="28"/>
        </w:rPr>
        <w:t>дно до їх повноважень) – 1192,600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</w:t>
      </w:r>
    </w:p>
    <w:p w:rsidR="00717832" w:rsidRPr="00717832" w:rsidRDefault="00717832" w:rsidP="0071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- від реалізації </w:t>
      </w:r>
      <w:r w:rsidR="00B02568">
        <w:rPr>
          <w:rFonts w:ascii="Times New Roman" w:hAnsi="Times New Roman" w:cs="Times New Roman"/>
          <w:color w:val="000000"/>
          <w:sz w:val="28"/>
          <w:szCs w:val="28"/>
        </w:rPr>
        <w:t>майна бюджетних установ – 94,072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</w:t>
      </w:r>
    </w:p>
    <w:p w:rsidR="00717832" w:rsidRPr="00717832" w:rsidRDefault="00717832" w:rsidP="00983338">
      <w:pPr>
        <w:rPr>
          <w:rFonts w:ascii="Times New Roman" w:hAnsi="Times New Roman" w:cs="Times New Roman"/>
          <w:b/>
          <w:sz w:val="28"/>
          <w:szCs w:val="28"/>
        </w:rPr>
      </w:pPr>
      <w:r w:rsidRPr="00983338">
        <w:rPr>
          <w:rFonts w:ascii="Times New Roman" w:hAnsi="Times New Roman" w:cs="Times New Roman"/>
          <w:sz w:val="28"/>
          <w:szCs w:val="28"/>
        </w:rPr>
        <w:t xml:space="preserve">- </w:t>
      </w:r>
      <w:r w:rsidRPr="00717832">
        <w:rPr>
          <w:rFonts w:ascii="Times New Roman" w:hAnsi="Times New Roman" w:cs="Times New Roman"/>
          <w:b/>
          <w:sz w:val="28"/>
          <w:szCs w:val="28"/>
        </w:rPr>
        <w:t>від  інших джерел власних надходжень (окремі доручен</w:t>
      </w:r>
      <w:r w:rsidR="00B02568">
        <w:rPr>
          <w:rFonts w:ascii="Times New Roman" w:hAnsi="Times New Roman" w:cs="Times New Roman"/>
          <w:b/>
          <w:sz w:val="28"/>
          <w:szCs w:val="28"/>
        </w:rPr>
        <w:t>ня) надійшло – 229,309</w:t>
      </w:r>
      <w:r w:rsidRPr="00717832">
        <w:rPr>
          <w:rFonts w:ascii="Times New Roman" w:hAnsi="Times New Roman" w:cs="Times New Roman"/>
          <w:b/>
          <w:sz w:val="28"/>
          <w:szCs w:val="28"/>
        </w:rPr>
        <w:t xml:space="preserve"> тис. грн. у тому числі</w:t>
      </w:r>
      <w:r w:rsidR="002E40CD">
        <w:rPr>
          <w:rFonts w:ascii="Times New Roman" w:hAnsi="Times New Roman" w:cs="Times New Roman"/>
          <w:b/>
          <w:sz w:val="28"/>
          <w:szCs w:val="28"/>
        </w:rPr>
        <w:t>:</w:t>
      </w:r>
      <w:r w:rsidRPr="00717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832" w:rsidRPr="00717832" w:rsidRDefault="00717832" w:rsidP="007178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- від благодійних внесків, грантів та дарунків – </w:t>
      </w:r>
      <w:r w:rsidR="00B02568">
        <w:rPr>
          <w:rFonts w:ascii="Times New Roman" w:hAnsi="Times New Roman" w:cs="Times New Roman"/>
          <w:color w:val="000000"/>
          <w:sz w:val="28"/>
          <w:szCs w:val="28"/>
        </w:rPr>
        <w:t>80,309</w:t>
      </w:r>
      <w:r w:rsidR="00983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0CD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7832" w:rsidRPr="00717832" w:rsidRDefault="00717832" w:rsidP="007178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- від установ, організацій для виконання цільових заходів  – </w:t>
      </w:r>
      <w:r w:rsidR="00B02568">
        <w:rPr>
          <w:rFonts w:ascii="Times New Roman" w:hAnsi="Times New Roman" w:cs="Times New Roman"/>
          <w:color w:val="000000"/>
          <w:sz w:val="28"/>
          <w:szCs w:val="28"/>
        </w:rPr>
        <w:t>149,0</w:t>
      </w:r>
      <w:r w:rsidRPr="002E40CD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Pr="00717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7832" w:rsidRPr="000C235F" w:rsidRDefault="00717832" w:rsidP="00717832">
      <w:pPr>
        <w:spacing w:before="100" w:beforeAutospacing="1"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35F">
        <w:rPr>
          <w:rFonts w:ascii="Times New Roman" w:hAnsi="Times New Roman" w:cs="Times New Roman"/>
          <w:b/>
          <w:sz w:val="28"/>
          <w:szCs w:val="28"/>
        </w:rPr>
        <w:t>До основних проблем галузі, що стримують розвиток фізичної культури і спорту в місті, відносяться:</w:t>
      </w:r>
    </w:p>
    <w:p w:rsidR="00717832" w:rsidRPr="00717832" w:rsidRDefault="00717832" w:rsidP="00717832">
      <w:pPr>
        <w:spacing w:before="100" w:beforeAutospacing="1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• відсутність сучасних універсальних спортивних споруд для проведення навчально-тренувального процесу, проведення змагань (особливо для ігрових видів спорту) згідно з вимогами міжнародних федерацій;</w:t>
      </w:r>
    </w:p>
    <w:p w:rsidR="00717832" w:rsidRPr="00717832" w:rsidRDefault="00717832" w:rsidP="00717832">
      <w:pPr>
        <w:spacing w:before="100" w:beforeAutospacing="1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 xml:space="preserve"> • залишається проблема з молодими фахівцями – тренерами – викладачами. На сьогоднішній час молоді спеціалісти, здобувши вищу освіту в наших навчальних закладах їдуть працювати в інші держави, через недостатнє фінансування тренерської професії;</w:t>
      </w:r>
    </w:p>
    <w:p w:rsidR="00717832" w:rsidRPr="00717832" w:rsidRDefault="00717832" w:rsidP="0071783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lastRenderedPageBreak/>
        <w:t xml:space="preserve">  •  відсутність власної спортивної бази у деяких дитячо-юнацьких спортивних школах міста СДЮСШОР «Миколаїв» з футболу, МСДЮСШОР з легкої атлетики, КДЮСШ «Україна»;</w:t>
      </w:r>
    </w:p>
    <w:p w:rsidR="00717832" w:rsidRPr="00717832" w:rsidRDefault="00717832" w:rsidP="0071783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sz w:val="28"/>
          <w:szCs w:val="28"/>
        </w:rPr>
        <w:t>• в комунальній власності міста немає басейнів для занять плаванням, як професійно</w:t>
      </w:r>
      <w:r w:rsidR="00983338">
        <w:rPr>
          <w:rFonts w:ascii="Times New Roman" w:hAnsi="Times New Roman" w:cs="Times New Roman"/>
          <w:sz w:val="28"/>
          <w:szCs w:val="28"/>
        </w:rPr>
        <w:t>,</w:t>
      </w:r>
      <w:r w:rsidRPr="00717832">
        <w:rPr>
          <w:rFonts w:ascii="Times New Roman" w:hAnsi="Times New Roman" w:cs="Times New Roman"/>
          <w:sz w:val="28"/>
          <w:szCs w:val="28"/>
        </w:rPr>
        <w:t xml:space="preserve"> так і для оздоровлення населення;</w:t>
      </w:r>
    </w:p>
    <w:p w:rsidR="004A39D6" w:rsidRPr="0035353B" w:rsidRDefault="00717832" w:rsidP="004A39D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832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717832">
        <w:rPr>
          <w:rFonts w:ascii="Times New Roman" w:hAnsi="Times New Roman" w:cs="Times New Roman"/>
          <w:sz w:val="28"/>
          <w:szCs w:val="28"/>
        </w:rPr>
        <w:t xml:space="preserve"> </w:t>
      </w:r>
      <w:r w:rsidR="002710FA">
        <w:rPr>
          <w:rFonts w:ascii="Times New Roman" w:hAnsi="Times New Roman" w:cs="Times New Roman"/>
          <w:sz w:val="28"/>
          <w:szCs w:val="28"/>
        </w:rPr>
        <w:t xml:space="preserve"> </w:t>
      </w:r>
      <w:r w:rsidR="004A39D6" w:rsidRPr="0035353B">
        <w:rPr>
          <w:rFonts w:ascii="Times New Roman" w:eastAsia="Calibri" w:hAnsi="Times New Roman" w:cs="Times New Roman"/>
          <w:sz w:val="28"/>
          <w:szCs w:val="28"/>
        </w:rPr>
        <w:t>Управління у справах фізичної культури і спорту М</w:t>
      </w:r>
      <w:r w:rsidR="0035353B" w:rsidRPr="0035353B">
        <w:rPr>
          <w:rFonts w:ascii="Times New Roman" w:eastAsia="Calibri" w:hAnsi="Times New Roman" w:cs="Times New Roman"/>
          <w:sz w:val="28"/>
          <w:szCs w:val="28"/>
        </w:rPr>
        <w:t>иколаївської міської ради в 2019</w:t>
      </w:r>
      <w:r w:rsidR="004A39D6" w:rsidRPr="0035353B">
        <w:rPr>
          <w:rFonts w:ascii="Times New Roman" w:eastAsia="Calibri" w:hAnsi="Times New Roman" w:cs="Times New Roman"/>
          <w:sz w:val="28"/>
          <w:szCs w:val="28"/>
        </w:rPr>
        <w:t xml:space="preserve"> році у своїй роботі керувалося Законом України «Про фізичну культуру і спорт», Положенням про дитячу – юнацьку спортивну школу від 05.11.2008 № 993, рішеннями міської ради, виконкому, розпорядженнями міського голови, міською програмою «Ф</w:t>
      </w:r>
      <w:r w:rsidR="0035353B" w:rsidRPr="0035353B">
        <w:rPr>
          <w:rFonts w:ascii="Times New Roman" w:eastAsia="Calibri" w:hAnsi="Times New Roman" w:cs="Times New Roman"/>
          <w:sz w:val="28"/>
          <w:szCs w:val="28"/>
        </w:rPr>
        <w:t>ізична культура і спорт» на 2019 – 2021</w:t>
      </w:r>
      <w:r w:rsidR="004A39D6" w:rsidRPr="0035353B">
        <w:rPr>
          <w:rFonts w:ascii="Times New Roman" w:eastAsia="Calibri" w:hAnsi="Times New Roman" w:cs="Times New Roman"/>
          <w:sz w:val="28"/>
          <w:szCs w:val="28"/>
        </w:rPr>
        <w:t xml:space="preserve"> роки та Програмою економічного і соціально</w:t>
      </w:r>
      <w:r w:rsidR="0035353B" w:rsidRPr="0035353B">
        <w:rPr>
          <w:rFonts w:ascii="Times New Roman" w:eastAsia="Calibri" w:hAnsi="Times New Roman" w:cs="Times New Roman"/>
          <w:sz w:val="28"/>
          <w:szCs w:val="28"/>
        </w:rPr>
        <w:t>го розвитку м. Миколаєва на 2018-2020</w:t>
      </w:r>
      <w:r w:rsidR="004A39D6" w:rsidRPr="0035353B">
        <w:rPr>
          <w:rFonts w:ascii="Times New Roman" w:eastAsia="Calibri" w:hAnsi="Times New Roman" w:cs="Times New Roman"/>
          <w:sz w:val="28"/>
          <w:szCs w:val="28"/>
        </w:rPr>
        <w:t xml:space="preserve"> роки.</w:t>
      </w:r>
    </w:p>
    <w:p w:rsidR="00717832" w:rsidRPr="006B09E9" w:rsidRDefault="002E40CD" w:rsidP="0027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E9">
        <w:rPr>
          <w:rFonts w:ascii="Times New Roman" w:hAnsi="Times New Roman" w:cs="Times New Roman"/>
          <w:sz w:val="28"/>
          <w:szCs w:val="28"/>
        </w:rPr>
        <w:t>20</w:t>
      </w:r>
      <w:r w:rsidR="006B09E9" w:rsidRPr="006B09E9">
        <w:rPr>
          <w:rFonts w:ascii="Times New Roman" w:hAnsi="Times New Roman" w:cs="Times New Roman"/>
          <w:sz w:val="28"/>
          <w:szCs w:val="28"/>
        </w:rPr>
        <w:t>20</w:t>
      </w:r>
      <w:r w:rsidRPr="006B09E9">
        <w:rPr>
          <w:rFonts w:ascii="Times New Roman" w:hAnsi="Times New Roman" w:cs="Times New Roman"/>
          <w:sz w:val="28"/>
          <w:szCs w:val="28"/>
        </w:rPr>
        <w:t xml:space="preserve"> рік є </w:t>
      </w:r>
      <w:r w:rsidR="006B09E9" w:rsidRPr="006B09E9">
        <w:rPr>
          <w:rFonts w:ascii="Times New Roman" w:hAnsi="Times New Roman" w:cs="Times New Roman"/>
          <w:sz w:val="28"/>
          <w:szCs w:val="28"/>
        </w:rPr>
        <w:t>олімпійським роком, бажаємо нашим  миколаївським</w:t>
      </w:r>
      <w:r w:rsidRPr="006B09E9">
        <w:rPr>
          <w:rFonts w:ascii="Times New Roman" w:hAnsi="Times New Roman" w:cs="Times New Roman"/>
          <w:sz w:val="28"/>
          <w:szCs w:val="28"/>
        </w:rPr>
        <w:t xml:space="preserve"> спортсменам завоювати найбільшу кількість </w:t>
      </w:r>
      <w:r w:rsidR="006B09E9" w:rsidRPr="006B09E9">
        <w:rPr>
          <w:rFonts w:ascii="Times New Roman" w:hAnsi="Times New Roman" w:cs="Times New Roman"/>
          <w:sz w:val="28"/>
          <w:szCs w:val="28"/>
        </w:rPr>
        <w:t>медалей</w:t>
      </w:r>
      <w:r w:rsidRPr="006B09E9">
        <w:rPr>
          <w:rFonts w:ascii="Times New Roman" w:hAnsi="Times New Roman" w:cs="Times New Roman"/>
          <w:sz w:val="28"/>
          <w:szCs w:val="28"/>
        </w:rPr>
        <w:t xml:space="preserve"> </w:t>
      </w:r>
      <w:r w:rsidR="006B09E9" w:rsidRPr="006B09E9">
        <w:rPr>
          <w:rFonts w:ascii="Times New Roman" w:hAnsi="Times New Roman" w:cs="Times New Roman"/>
          <w:sz w:val="28"/>
          <w:szCs w:val="28"/>
        </w:rPr>
        <w:t>на</w:t>
      </w:r>
      <w:r w:rsidRPr="006B09E9">
        <w:rPr>
          <w:rFonts w:ascii="Times New Roman" w:hAnsi="Times New Roman" w:cs="Times New Roman"/>
          <w:sz w:val="28"/>
          <w:szCs w:val="28"/>
        </w:rPr>
        <w:t xml:space="preserve">  Олімпійських іграх 2020 року,</w:t>
      </w:r>
      <w:r w:rsidR="006B09E9" w:rsidRPr="006B09E9">
        <w:rPr>
          <w:rFonts w:ascii="Times New Roman" w:hAnsi="Times New Roman" w:cs="Times New Roman"/>
          <w:sz w:val="28"/>
          <w:szCs w:val="28"/>
        </w:rPr>
        <w:t xml:space="preserve"> які відбудуться з 24 липня по 09 серпня у м. Токіо (Японія),</w:t>
      </w:r>
      <w:r w:rsidRPr="006B09E9">
        <w:rPr>
          <w:rFonts w:ascii="Times New Roman" w:hAnsi="Times New Roman" w:cs="Times New Roman"/>
          <w:sz w:val="28"/>
          <w:szCs w:val="28"/>
        </w:rPr>
        <w:t xml:space="preserve">  а молодим спортсменам перемог на змаганнях  всіх рівнів.</w:t>
      </w:r>
    </w:p>
    <w:p w:rsidR="006B09E9" w:rsidRPr="006B09E9" w:rsidRDefault="006B09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B09E9" w:rsidRPr="006B09E9" w:rsidSect="006D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B3F"/>
    <w:multiLevelType w:val="hybridMultilevel"/>
    <w:tmpl w:val="A0C0899A"/>
    <w:lvl w:ilvl="0" w:tplc="5B1A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72558"/>
    <w:multiLevelType w:val="hybridMultilevel"/>
    <w:tmpl w:val="4D7C1ADA"/>
    <w:lvl w:ilvl="0" w:tplc="A39C09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16EA9"/>
    <w:multiLevelType w:val="hybridMultilevel"/>
    <w:tmpl w:val="9EFA7E58"/>
    <w:lvl w:ilvl="0" w:tplc="AE988D8C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AA1337"/>
    <w:multiLevelType w:val="hybridMultilevel"/>
    <w:tmpl w:val="CEC4F3FC"/>
    <w:lvl w:ilvl="0" w:tplc="963A9C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6B3"/>
    <w:rsid w:val="000114D4"/>
    <w:rsid w:val="000141A0"/>
    <w:rsid w:val="00021D11"/>
    <w:rsid w:val="000274D7"/>
    <w:rsid w:val="000A2AFC"/>
    <w:rsid w:val="000A4047"/>
    <w:rsid w:val="000A7F78"/>
    <w:rsid w:val="000C235F"/>
    <w:rsid w:val="0011227D"/>
    <w:rsid w:val="00135710"/>
    <w:rsid w:val="00144221"/>
    <w:rsid w:val="001D10BC"/>
    <w:rsid w:val="001F721F"/>
    <w:rsid w:val="00227E30"/>
    <w:rsid w:val="002710FA"/>
    <w:rsid w:val="002A66B3"/>
    <w:rsid w:val="002E40CD"/>
    <w:rsid w:val="002F42C2"/>
    <w:rsid w:val="0035353B"/>
    <w:rsid w:val="003C1645"/>
    <w:rsid w:val="003D205B"/>
    <w:rsid w:val="00443135"/>
    <w:rsid w:val="00447F87"/>
    <w:rsid w:val="00463AF5"/>
    <w:rsid w:val="00492C20"/>
    <w:rsid w:val="004A39D6"/>
    <w:rsid w:val="004C790C"/>
    <w:rsid w:val="005831F6"/>
    <w:rsid w:val="00596E60"/>
    <w:rsid w:val="005A3147"/>
    <w:rsid w:val="005A4730"/>
    <w:rsid w:val="005A6252"/>
    <w:rsid w:val="005C04FA"/>
    <w:rsid w:val="005C3DB5"/>
    <w:rsid w:val="005E6157"/>
    <w:rsid w:val="00602FD4"/>
    <w:rsid w:val="0064024A"/>
    <w:rsid w:val="00671BFA"/>
    <w:rsid w:val="006B09E9"/>
    <w:rsid w:val="006B1DCD"/>
    <w:rsid w:val="006D6301"/>
    <w:rsid w:val="00717832"/>
    <w:rsid w:val="0072216C"/>
    <w:rsid w:val="00795F27"/>
    <w:rsid w:val="007C321E"/>
    <w:rsid w:val="007C63C2"/>
    <w:rsid w:val="007D3626"/>
    <w:rsid w:val="00800940"/>
    <w:rsid w:val="008415FE"/>
    <w:rsid w:val="008C79B0"/>
    <w:rsid w:val="00983338"/>
    <w:rsid w:val="009A2731"/>
    <w:rsid w:val="00A04BF3"/>
    <w:rsid w:val="00A632E2"/>
    <w:rsid w:val="00A811DE"/>
    <w:rsid w:val="00B02568"/>
    <w:rsid w:val="00B43E49"/>
    <w:rsid w:val="00B46C99"/>
    <w:rsid w:val="00BD530C"/>
    <w:rsid w:val="00BF60EC"/>
    <w:rsid w:val="00C40C2F"/>
    <w:rsid w:val="00C909C5"/>
    <w:rsid w:val="00D060FA"/>
    <w:rsid w:val="00D35EAC"/>
    <w:rsid w:val="00D40B65"/>
    <w:rsid w:val="00DF3733"/>
    <w:rsid w:val="00E104C7"/>
    <w:rsid w:val="00E72C61"/>
    <w:rsid w:val="00E900F6"/>
    <w:rsid w:val="00EA5ACD"/>
    <w:rsid w:val="00F36E73"/>
    <w:rsid w:val="00F414D3"/>
    <w:rsid w:val="00F41D56"/>
    <w:rsid w:val="00F638EA"/>
    <w:rsid w:val="00F63930"/>
    <w:rsid w:val="00F648B4"/>
    <w:rsid w:val="00F84ABA"/>
    <w:rsid w:val="00F901F8"/>
    <w:rsid w:val="00F935EB"/>
    <w:rsid w:val="00F96108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7832"/>
  </w:style>
  <w:style w:type="paragraph" w:styleId="a6">
    <w:name w:val="Normal (Web)"/>
    <w:basedOn w:val="a"/>
    <w:uiPriority w:val="99"/>
    <w:unhideWhenUsed/>
    <w:rsid w:val="0071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492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DF8C-F11B-457F-B9C6-C5892CE5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CompGlBug</dc:creator>
  <cp:lastModifiedBy>Comp</cp:lastModifiedBy>
  <cp:revision>21</cp:revision>
  <cp:lastPrinted>2020-02-27T12:31:00Z</cp:lastPrinted>
  <dcterms:created xsi:type="dcterms:W3CDTF">2018-03-05T13:31:00Z</dcterms:created>
  <dcterms:modified xsi:type="dcterms:W3CDTF">2020-02-28T13:16:00Z</dcterms:modified>
</cp:coreProperties>
</file>