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0CD6" w14:textId="77777777" w:rsidR="00A74509" w:rsidRDefault="00A74509" w:rsidP="00A74509">
      <w:pPr>
        <w:jc w:val="both"/>
        <w:rPr>
          <w:lang w:val="en-US"/>
        </w:rPr>
      </w:pPr>
    </w:p>
    <w:p w14:paraId="66DD2483" w14:textId="77777777" w:rsidR="00A74509" w:rsidRDefault="00A74509" w:rsidP="00A74509">
      <w:pPr>
        <w:jc w:val="both"/>
        <w:rPr>
          <w:lang w:val="en-US"/>
        </w:rPr>
      </w:pPr>
    </w:p>
    <w:p w14:paraId="4CCEAD53" w14:textId="77777777" w:rsidR="00A74509" w:rsidRPr="00515283" w:rsidRDefault="00A74509" w:rsidP="00A74509">
      <w:pPr>
        <w:jc w:val="both"/>
      </w:pPr>
      <w:r>
        <w:rPr>
          <w:lang w:val="en-US"/>
        </w:rPr>
        <w:t>s</w:t>
      </w:r>
      <w:r w:rsidRPr="00440F58">
        <w:rPr>
          <w:lang w:val="uk-UA"/>
        </w:rPr>
        <w:t>-tr-0</w:t>
      </w:r>
      <w:r>
        <w:rPr>
          <w:lang w:val="uk-UA"/>
        </w:rPr>
        <w:t>01</w:t>
      </w:r>
    </w:p>
    <w:p w14:paraId="2FDC2D08" w14:textId="77777777" w:rsidR="00A74509" w:rsidRDefault="00A74509" w:rsidP="00A74509">
      <w:pPr>
        <w:ind w:left="19"/>
        <w:jc w:val="center"/>
        <w:rPr>
          <w:sz w:val="28"/>
          <w:szCs w:val="28"/>
          <w:lang w:val="uk-UA"/>
        </w:rPr>
      </w:pPr>
    </w:p>
    <w:p w14:paraId="2CB86A9E" w14:textId="77777777" w:rsidR="00A74509" w:rsidRDefault="00A74509" w:rsidP="00A74509">
      <w:pPr>
        <w:ind w:left="19"/>
        <w:jc w:val="center"/>
        <w:rPr>
          <w:sz w:val="28"/>
          <w:szCs w:val="28"/>
          <w:lang w:val="uk-UA"/>
        </w:rPr>
      </w:pPr>
    </w:p>
    <w:p w14:paraId="39DEF9A7" w14:textId="77777777" w:rsidR="00A74509" w:rsidRDefault="00A74509" w:rsidP="00A74509">
      <w:pPr>
        <w:ind w:left="19"/>
        <w:jc w:val="center"/>
        <w:rPr>
          <w:sz w:val="28"/>
          <w:szCs w:val="28"/>
          <w:lang w:val="uk-UA"/>
        </w:rPr>
      </w:pPr>
    </w:p>
    <w:p w14:paraId="3A1C55BC" w14:textId="77777777" w:rsidR="00A74509" w:rsidRDefault="00A74509" w:rsidP="00A74509">
      <w:pPr>
        <w:ind w:left="19"/>
        <w:jc w:val="center"/>
        <w:rPr>
          <w:sz w:val="28"/>
          <w:szCs w:val="28"/>
          <w:lang w:val="uk-UA"/>
        </w:rPr>
      </w:pPr>
    </w:p>
    <w:p w14:paraId="6C11CD82" w14:textId="77777777" w:rsidR="00A74509" w:rsidRDefault="00A74509" w:rsidP="00A74509">
      <w:pPr>
        <w:ind w:left="19"/>
        <w:jc w:val="center"/>
        <w:rPr>
          <w:sz w:val="28"/>
          <w:szCs w:val="28"/>
          <w:lang w:val="uk-UA"/>
        </w:rPr>
      </w:pPr>
    </w:p>
    <w:p w14:paraId="0205E79F" w14:textId="77777777" w:rsidR="00A74509" w:rsidRDefault="00A74509" w:rsidP="00A74509">
      <w:pPr>
        <w:ind w:left="19"/>
        <w:jc w:val="center"/>
        <w:rPr>
          <w:sz w:val="28"/>
          <w:szCs w:val="28"/>
          <w:lang w:val="uk-UA"/>
        </w:rPr>
      </w:pPr>
    </w:p>
    <w:p w14:paraId="379367C0" w14:textId="77777777" w:rsidR="00A74509" w:rsidRDefault="00A74509" w:rsidP="00A74509">
      <w:pPr>
        <w:ind w:left="19"/>
        <w:jc w:val="center"/>
        <w:rPr>
          <w:sz w:val="28"/>
          <w:szCs w:val="28"/>
          <w:lang w:val="uk-UA"/>
        </w:rPr>
      </w:pPr>
    </w:p>
    <w:p w14:paraId="2CFFF1F1" w14:textId="77777777" w:rsidR="00A74509" w:rsidRDefault="00A74509" w:rsidP="00A74509">
      <w:pPr>
        <w:ind w:left="19"/>
        <w:jc w:val="center"/>
        <w:rPr>
          <w:sz w:val="28"/>
          <w:szCs w:val="28"/>
          <w:lang w:val="uk-UA"/>
        </w:rPr>
      </w:pPr>
    </w:p>
    <w:p w14:paraId="71F17613" w14:textId="77777777" w:rsidR="00A74509" w:rsidRDefault="00A74509" w:rsidP="00A74509">
      <w:pPr>
        <w:ind w:left="19"/>
        <w:jc w:val="center"/>
        <w:rPr>
          <w:sz w:val="28"/>
          <w:szCs w:val="28"/>
          <w:lang w:val="uk-UA"/>
        </w:rPr>
      </w:pPr>
    </w:p>
    <w:p w14:paraId="574BBAB3" w14:textId="77777777" w:rsidR="00A74509" w:rsidRDefault="00A74509" w:rsidP="00A74509">
      <w:pPr>
        <w:ind w:left="19"/>
        <w:jc w:val="center"/>
        <w:rPr>
          <w:sz w:val="28"/>
          <w:szCs w:val="28"/>
          <w:lang w:val="uk-UA"/>
        </w:rPr>
      </w:pPr>
    </w:p>
    <w:p w14:paraId="0F46525A" w14:textId="77777777" w:rsidR="00A74509" w:rsidRPr="00CF1473" w:rsidRDefault="00A74509" w:rsidP="00A74509">
      <w:pPr>
        <w:ind w:left="19"/>
        <w:jc w:val="center"/>
        <w:rPr>
          <w:sz w:val="28"/>
          <w:szCs w:val="28"/>
          <w:lang w:val="uk-UA"/>
        </w:rPr>
      </w:pPr>
    </w:p>
    <w:p w14:paraId="17D1FAB3" w14:textId="77777777" w:rsidR="00A74509" w:rsidRPr="007014A9" w:rsidRDefault="00A74509" w:rsidP="00A74509">
      <w:pPr>
        <w:ind w:left="19"/>
        <w:rPr>
          <w:bCs/>
          <w:sz w:val="28"/>
          <w:szCs w:val="28"/>
          <w:lang w:val="uk-UA"/>
        </w:rPr>
      </w:pPr>
      <w:r w:rsidRPr="007014A9">
        <w:rPr>
          <w:bCs/>
          <w:sz w:val="28"/>
          <w:szCs w:val="28"/>
          <w:lang w:val="uk-UA"/>
        </w:rPr>
        <w:t xml:space="preserve">Про затвердження Правил </w:t>
      </w:r>
      <w:r w:rsidRPr="007014A9">
        <w:rPr>
          <w:bCs/>
          <w:sz w:val="28"/>
          <w:szCs w:val="28"/>
          <w:lang w:val="uk-UA"/>
        </w:rPr>
        <w:br/>
        <w:t xml:space="preserve">паркування транспортних </w:t>
      </w:r>
      <w:r w:rsidRPr="007014A9">
        <w:rPr>
          <w:bCs/>
          <w:sz w:val="28"/>
          <w:szCs w:val="28"/>
          <w:lang w:val="uk-UA"/>
        </w:rPr>
        <w:br/>
        <w:t xml:space="preserve">засобів на території міста </w:t>
      </w:r>
      <w:r w:rsidRPr="007014A9">
        <w:rPr>
          <w:bCs/>
          <w:sz w:val="28"/>
          <w:szCs w:val="28"/>
          <w:lang w:val="uk-UA"/>
        </w:rPr>
        <w:br/>
        <w:t>Миколаєва</w:t>
      </w:r>
    </w:p>
    <w:p w14:paraId="6D8B5AC0" w14:textId="77777777" w:rsidR="00A74509" w:rsidRPr="00CF1473" w:rsidRDefault="00A74509" w:rsidP="00A74509">
      <w:pPr>
        <w:shd w:val="clear" w:color="auto" w:fill="FFFFFF"/>
        <w:jc w:val="center"/>
        <w:rPr>
          <w:sz w:val="28"/>
          <w:szCs w:val="28"/>
          <w:lang w:val="uk-UA"/>
        </w:rPr>
      </w:pPr>
    </w:p>
    <w:p w14:paraId="16255AA9" w14:textId="77777777" w:rsidR="00A74509" w:rsidRPr="00CF1473" w:rsidRDefault="00A74509" w:rsidP="00A74509">
      <w:pPr>
        <w:shd w:val="clear" w:color="auto" w:fill="FFFFFF"/>
        <w:ind w:firstLine="781"/>
        <w:jc w:val="both"/>
        <w:rPr>
          <w:sz w:val="28"/>
          <w:szCs w:val="28"/>
          <w:lang w:val="uk-UA"/>
        </w:rPr>
      </w:pPr>
      <w:r w:rsidRPr="00CF1473">
        <w:rPr>
          <w:sz w:val="28"/>
          <w:szCs w:val="28"/>
          <w:lang w:val="uk-UA"/>
        </w:rPr>
        <w:t>Керуючись законами України «Про місцеве самоврядування в Україні» та «Про благоустрій населених пунктів», Податковим кодексом України, згідно з Постановою Кабінету Міністрів України від 03.12.2009 № 1342 «Про затвердження Правил паркування транспортних засобів</w:t>
      </w:r>
      <w:r>
        <w:rPr>
          <w:sz w:val="28"/>
          <w:szCs w:val="28"/>
          <w:lang w:val="uk-UA"/>
        </w:rPr>
        <w:t xml:space="preserve">», </w:t>
      </w:r>
      <w:r w:rsidRPr="00CF1473">
        <w:rPr>
          <w:sz w:val="28"/>
          <w:szCs w:val="28"/>
          <w:lang w:val="uk-UA"/>
        </w:rPr>
        <w:t xml:space="preserve">з метою упорядкування паркування транспортних засобів на вулицях і площах міста, підвищення дисципліни справляння збору за паркування транспортних засобів, </w:t>
      </w:r>
      <w:r w:rsidRPr="007014A9">
        <w:rPr>
          <w:sz w:val="28"/>
          <w:szCs w:val="28"/>
          <w:lang w:val="uk-UA"/>
        </w:rPr>
        <w:t>керуючись підпунктом 22 частини 1 статті 26 Закону України «Про місцеве самоврядування в Україні»,  міська рада</w:t>
      </w:r>
    </w:p>
    <w:p w14:paraId="3213AFE1" w14:textId="77777777" w:rsidR="00A74509" w:rsidRDefault="00A74509" w:rsidP="00A74509">
      <w:pPr>
        <w:shd w:val="clear" w:color="auto" w:fill="FFFFFF"/>
        <w:rPr>
          <w:sz w:val="28"/>
          <w:szCs w:val="28"/>
          <w:lang w:val="uk-UA"/>
        </w:rPr>
      </w:pPr>
    </w:p>
    <w:p w14:paraId="384F2434" w14:textId="77777777" w:rsidR="00A74509" w:rsidRPr="00CF1473" w:rsidRDefault="00A74509" w:rsidP="00A74509">
      <w:pPr>
        <w:shd w:val="clear" w:color="auto" w:fill="FFFFFF"/>
        <w:rPr>
          <w:sz w:val="28"/>
          <w:szCs w:val="28"/>
          <w:lang w:val="uk-UA"/>
        </w:rPr>
      </w:pPr>
      <w:r w:rsidRPr="00CF1473">
        <w:rPr>
          <w:sz w:val="28"/>
          <w:szCs w:val="28"/>
          <w:lang w:val="uk-UA"/>
        </w:rPr>
        <w:t>ВИРІШИЛА:</w:t>
      </w:r>
    </w:p>
    <w:p w14:paraId="4F2CB415" w14:textId="77777777" w:rsidR="00A74509" w:rsidRPr="00CF1473" w:rsidRDefault="00A74509" w:rsidP="00A74509">
      <w:pPr>
        <w:shd w:val="clear" w:color="auto" w:fill="FFFFFF"/>
        <w:jc w:val="center"/>
        <w:rPr>
          <w:sz w:val="28"/>
          <w:szCs w:val="28"/>
          <w:lang w:val="uk-UA"/>
        </w:rPr>
      </w:pPr>
    </w:p>
    <w:p w14:paraId="010577A1" w14:textId="77777777" w:rsidR="00A74509" w:rsidRPr="00CF1473" w:rsidRDefault="00A74509" w:rsidP="00A74509">
      <w:pPr>
        <w:shd w:val="clear" w:color="auto" w:fill="FFFFFF"/>
        <w:tabs>
          <w:tab w:val="left" w:pos="1056"/>
        </w:tabs>
        <w:ind w:firstLine="709"/>
        <w:jc w:val="both"/>
        <w:rPr>
          <w:sz w:val="28"/>
          <w:szCs w:val="28"/>
          <w:lang w:val="uk-UA"/>
        </w:rPr>
      </w:pPr>
      <w:r w:rsidRPr="00CF1473">
        <w:rPr>
          <w:sz w:val="28"/>
          <w:szCs w:val="28"/>
          <w:lang w:val="uk-UA"/>
        </w:rPr>
        <w:t xml:space="preserve">1. Затвердити Правила паркування транспортних засобів на території міста </w:t>
      </w:r>
      <w:r>
        <w:rPr>
          <w:sz w:val="28"/>
          <w:szCs w:val="28"/>
          <w:lang w:val="uk-UA"/>
        </w:rPr>
        <w:t>Миколаєва</w:t>
      </w:r>
      <w:r w:rsidRPr="00CF1473">
        <w:rPr>
          <w:sz w:val="28"/>
          <w:szCs w:val="28"/>
          <w:lang w:val="uk-UA"/>
        </w:rPr>
        <w:t xml:space="preserve"> (</w:t>
      </w:r>
      <w:r w:rsidRPr="00E85C4D">
        <w:rPr>
          <w:sz w:val="28"/>
          <w:szCs w:val="28"/>
          <w:lang w:val="uk-UA"/>
        </w:rPr>
        <w:t>далі – П</w:t>
      </w:r>
      <w:r>
        <w:rPr>
          <w:sz w:val="28"/>
          <w:szCs w:val="28"/>
          <w:lang w:val="uk-UA"/>
        </w:rPr>
        <w:t>равила</w:t>
      </w:r>
      <w:r w:rsidRPr="00E85C4D">
        <w:rPr>
          <w:sz w:val="28"/>
          <w:szCs w:val="28"/>
          <w:lang w:val="uk-UA"/>
        </w:rPr>
        <w:t>, дода</w:t>
      </w:r>
      <w:r>
        <w:rPr>
          <w:sz w:val="28"/>
          <w:szCs w:val="28"/>
          <w:lang w:val="uk-UA"/>
        </w:rPr>
        <w:t>ю</w:t>
      </w:r>
      <w:r w:rsidRPr="00E85C4D">
        <w:rPr>
          <w:sz w:val="28"/>
          <w:szCs w:val="28"/>
          <w:lang w:val="uk-UA"/>
        </w:rPr>
        <w:t>ться</w:t>
      </w:r>
      <w:r w:rsidRPr="00CF1473">
        <w:rPr>
          <w:sz w:val="28"/>
          <w:szCs w:val="28"/>
          <w:lang w:val="uk-UA"/>
        </w:rPr>
        <w:t>).</w:t>
      </w:r>
    </w:p>
    <w:p w14:paraId="49CB017A" w14:textId="77777777" w:rsidR="00A74509" w:rsidRPr="00CF1473" w:rsidRDefault="00A74509" w:rsidP="00A74509">
      <w:pPr>
        <w:shd w:val="clear" w:color="auto" w:fill="FFFFFF"/>
        <w:tabs>
          <w:tab w:val="left" w:pos="1258"/>
        </w:tabs>
        <w:ind w:firstLine="709"/>
        <w:jc w:val="both"/>
        <w:rPr>
          <w:sz w:val="28"/>
          <w:szCs w:val="28"/>
          <w:lang w:val="uk-UA"/>
        </w:rPr>
      </w:pPr>
      <w:r w:rsidRPr="00CF1473">
        <w:rPr>
          <w:sz w:val="28"/>
          <w:szCs w:val="28"/>
          <w:lang w:val="uk-UA"/>
        </w:rPr>
        <w:t>2.</w:t>
      </w:r>
      <w:r>
        <w:rPr>
          <w:sz w:val="28"/>
          <w:szCs w:val="28"/>
          <w:lang w:val="uk-UA"/>
        </w:rPr>
        <w:t xml:space="preserve"> </w:t>
      </w:r>
      <w:r w:rsidRPr="00CF1473">
        <w:rPr>
          <w:sz w:val="28"/>
          <w:szCs w:val="28"/>
          <w:lang w:val="uk-UA"/>
        </w:rPr>
        <w:t xml:space="preserve">Визначити </w:t>
      </w:r>
      <w:r>
        <w:rPr>
          <w:sz w:val="28"/>
          <w:szCs w:val="28"/>
          <w:lang w:val="uk-UA"/>
        </w:rPr>
        <w:t>управління транспортного комплексу, зв</w:t>
      </w:r>
      <w:r w:rsidRPr="00107C81">
        <w:rPr>
          <w:sz w:val="28"/>
          <w:szCs w:val="28"/>
          <w:lang w:val="uk-UA"/>
        </w:rPr>
        <w:t>’</w:t>
      </w:r>
      <w:r>
        <w:rPr>
          <w:sz w:val="28"/>
          <w:szCs w:val="28"/>
          <w:lang w:val="uk-UA"/>
        </w:rPr>
        <w:t xml:space="preserve">язку та телекомунікацій Миколаївської міської ради уповноваженою організацією з контролю за організацією </w:t>
      </w:r>
      <w:r w:rsidRPr="00CF1473">
        <w:rPr>
          <w:sz w:val="28"/>
          <w:szCs w:val="28"/>
          <w:lang w:val="uk-UA"/>
        </w:rPr>
        <w:t>функціонування та експлуатаці</w:t>
      </w:r>
      <w:r>
        <w:rPr>
          <w:sz w:val="28"/>
          <w:szCs w:val="28"/>
          <w:lang w:val="uk-UA"/>
        </w:rPr>
        <w:t>ї</w:t>
      </w:r>
      <w:r w:rsidRPr="00CF1473">
        <w:rPr>
          <w:sz w:val="28"/>
          <w:szCs w:val="28"/>
          <w:lang w:val="uk-UA"/>
        </w:rPr>
        <w:t xml:space="preserve"> місць для паркування транспортних засобів на спеціально обладнаних відведених майданчиках для паркування та службових парковках.</w:t>
      </w:r>
    </w:p>
    <w:p w14:paraId="0C0482B0" w14:textId="77777777" w:rsidR="00A74509" w:rsidRPr="00CF1473" w:rsidRDefault="00A74509" w:rsidP="00A74509">
      <w:pPr>
        <w:shd w:val="clear" w:color="auto" w:fill="FFFFFF"/>
        <w:tabs>
          <w:tab w:val="left" w:pos="1258"/>
        </w:tabs>
        <w:ind w:firstLine="710"/>
        <w:jc w:val="both"/>
        <w:rPr>
          <w:spacing w:val="-8"/>
          <w:sz w:val="28"/>
          <w:szCs w:val="28"/>
          <w:lang w:val="uk-UA"/>
        </w:rPr>
      </w:pPr>
      <w:r w:rsidRPr="00CF1473">
        <w:rPr>
          <w:spacing w:val="-8"/>
          <w:sz w:val="28"/>
          <w:szCs w:val="28"/>
          <w:lang w:val="uk-UA"/>
        </w:rPr>
        <w:t xml:space="preserve">3. </w:t>
      </w:r>
      <w:r>
        <w:rPr>
          <w:spacing w:val="-8"/>
          <w:sz w:val="28"/>
          <w:szCs w:val="28"/>
          <w:lang w:val="uk-UA"/>
        </w:rPr>
        <w:t xml:space="preserve">Управлінню </w:t>
      </w:r>
      <w:r>
        <w:rPr>
          <w:sz w:val="28"/>
          <w:szCs w:val="28"/>
          <w:lang w:val="uk-UA"/>
        </w:rPr>
        <w:t>транспортного комплексу, зв</w:t>
      </w:r>
      <w:r w:rsidRPr="00107C81">
        <w:rPr>
          <w:sz w:val="28"/>
          <w:szCs w:val="28"/>
          <w:lang w:val="uk-UA"/>
        </w:rPr>
        <w:t>’</w:t>
      </w:r>
      <w:r>
        <w:rPr>
          <w:sz w:val="28"/>
          <w:szCs w:val="28"/>
          <w:lang w:val="uk-UA"/>
        </w:rPr>
        <w:t>язку та телекомунікацій Миколаївської міської ради</w:t>
      </w:r>
      <w:r w:rsidRPr="00CF1473">
        <w:rPr>
          <w:spacing w:val="-8"/>
          <w:sz w:val="28"/>
          <w:szCs w:val="28"/>
          <w:lang w:val="uk-UA"/>
        </w:rPr>
        <w:t>:</w:t>
      </w:r>
    </w:p>
    <w:p w14:paraId="24163EF4" w14:textId="77777777" w:rsidR="00A74509" w:rsidRPr="00CF1473" w:rsidRDefault="00A74509" w:rsidP="00A74509">
      <w:pPr>
        <w:shd w:val="clear" w:color="auto" w:fill="FFFFFF"/>
        <w:tabs>
          <w:tab w:val="left" w:pos="1258"/>
        </w:tabs>
        <w:ind w:firstLine="709"/>
        <w:jc w:val="both"/>
        <w:rPr>
          <w:spacing w:val="-8"/>
          <w:sz w:val="28"/>
          <w:szCs w:val="28"/>
          <w:lang w:val="uk-UA"/>
        </w:rPr>
      </w:pPr>
      <w:r w:rsidRPr="00CF1473">
        <w:rPr>
          <w:spacing w:val="-8"/>
          <w:sz w:val="28"/>
          <w:szCs w:val="28"/>
          <w:lang w:val="uk-UA"/>
        </w:rPr>
        <w:t>3.1. Забезпечити координацію та погодження робіт щодо визначення земельних ділянок, які відводяться для організації та провадження діяльності із забезпечення паркування транспортних засобів.</w:t>
      </w:r>
    </w:p>
    <w:p w14:paraId="0479E625" w14:textId="77777777" w:rsidR="00A74509" w:rsidRPr="00CF1473" w:rsidRDefault="00A74509" w:rsidP="00A74509">
      <w:pPr>
        <w:shd w:val="clear" w:color="auto" w:fill="FFFFFF"/>
        <w:tabs>
          <w:tab w:val="left" w:pos="1258"/>
        </w:tabs>
        <w:ind w:firstLine="710"/>
        <w:jc w:val="both"/>
        <w:rPr>
          <w:spacing w:val="-8"/>
          <w:sz w:val="28"/>
          <w:szCs w:val="28"/>
          <w:lang w:val="uk-UA"/>
        </w:rPr>
      </w:pPr>
      <w:r w:rsidRPr="00CF1473">
        <w:rPr>
          <w:spacing w:val="-8"/>
          <w:sz w:val="28"/>
          <w:szCs w:val="28"/>
          <w:lang w:val="uk-UA"/>
        </w:rPr>
        <w:t xml:space="preserve">3.2. Здійснювати на конкурсних засадах залучення суб’єктів підприємницької діяльності до функціонування та експлуатації майданчиків для паркування транспортних засобів на території м. </w:t>
      </w:r>
      <w:r>
        <w:rPr>
          <w:spacing w:val="-8"/>
          <w:sz w:val="28"/>
          <w:szCs w:val="28"/>
          <w:lang w:val="uk-UA"/>
        </w:rPr>
        <w:t>Миколаєва</w:t>
      </w:r>
      <w:r w:rsidRPr="00CF1473">
        <w:rPr>
          <w:spacing w:val="-8"/>
          <w:sz w:val="28"/>
          <w:szCs w:val="28"/>
          <w:lang w:val="uk-UA"/>
        </w:rPr>
        <w:t>.</w:t>
      </w:r>
    </w:p>
    <w:p w14:paraId="537EC234" w14:textId="3ABF78B3" w:rsidR="00A74509" w:rsidRPr="00CF1473" w:rsidRDefault="00A74509" w:rsidP="00A74509">
      <w:pPr>
        <w:shd w:val="clear" w:color="auto" w:fill="FFFFFF"/>
        <w:tabs>
          <w:tab w:val="left" w:pos="1392"/>
        </w:tabs>
        <w:ind w:firstLine="662"/>
        <w:jc w:val="both"/>
        <w:rPr>
          <w:sz w:val="28"/>
          <w:szCs w:val="28"/>
          <w:lang w:val="uk-UA"/>
        </w:rPr>
      </w:pPr>
      <w:r w:rsidRPr="00CF1473">
        <w:rPr>
          <w:sz w:val="28"/>
          <w:szCs w:val="28"/>
          <w:lang w:val="uk-UA"/>
        </w:rPr>
        <w:t xml:space="preserve">4. Визначити </w:t>
      </w:r>
      <w:r w:rsidR="003F442C">
        <w:rPr>
          <w:spacing w:val="-9"/>
          <w:sz w:val="28"/>
          <w:szCs w:val="28"/>
          <w:lang w:val="uk-UA"/>
        </w:rPr>
        <w:t>к</w:t>
      </w:r>
      <w:r w:rsidRPr="00CF1473">
        <w:rPr>
          <w:spacing w:val="-9"/>
          <w:sz w:val="28"/>
          <w:szCs w:val="28"/>
          <w:lang w:val="uk-UA"/>
        </w:rPr>
        <w:t xml:space="preserve">омунальне підприємство </w:t>
      </w:r>
      <w:r>
        <w:rPr>
          <w:spacing w:val="-9"/>
          <w:sz w:val="28"/>
          <w:szCs w:val="28"/>
          <w:lang w:val="uk-UA"/>
        </w:rPr>
        <w:t>Миколаївської</w:t>
      </w:r>
      <w:r w:rsidRPr="00CF1473">
        <w:rPr>
          <w:spacing w:val="-9"/>
          <w:sz w:val="28"/>
          <w:szCs w:val="28"/>
          <w:lang w:val="uk-UA"/>
        </w:rPr>
        <w:t xml:space="preserve"> </w:t>
      </w:r>
      <w:r w:rsidRPr="00CF1473">
        <w:rPr>
          <w:sz w:val="28"/>
          <w:szCs w:val="28"/>
          <w:lang w:val="uk-UA"/>
        </w:rPr>
        <w:t xml:space="preserve">міської ради </w:t>
      </w:r>
      <w:r w:rsidRPr="00CF1473">
        <w:rPr>
          <w:spacing w:val="-9"/>
          <w:sz w:val="28"/>
          <w:szCs w:val="28"/>
          <w:lang w:val="uk-UA"/>
        </w:rPr>
        <w:t>«</w:t>
      </w:r>
      <w:proofErr w:type="spellStart"/>
      <w:r>
        <w:rPr>
          <w:spacing w:val="-9"/>
          <w:sz w:val="28"/>
          <w:szCs w:val="28"/>
          <w:lang w:val="uk-UA"/>
        </w:rPr>
        <w:t>Таймсет</w:t>
      </w:r>
      <w:proofErr w:type="spellEnd"/>
      <w:r w:rsidRPr="00CF1473">
        <w:rPr>
          <w:spacing w:val="-9"/>
          <w:sz w:val="28"/>
          <w:szCs w:val="28"/>
          <w:lang w:val="uk-UA"/>
        </w:rPr>
        <w:t xml:space="preserve">» </w:t>
      </w:r>
      <w:r>
        <w:rPr>
          <w:sz w:val="28"/>
          <w:szCs w:val="28"/>
          <w:lang w:val="uk-UA"/>
        </w:rPr>
        <w:lastRenderedPageBreak/>
        <w:t xml:space="preserve">балансоутримувачем </w:t>
      </w:r>
      <w:r w:rsidRPr="00CF1473">
        <w:rPr>
          <w:sz w:val="28"/>
          <w:szCs w:val="28"/>
          <w:lang w:val="uk-UA"/>
        </w:rPr>
        <w:t xml:space="preserve">майданчиків для паркування транспортних засобів </w:t>
      </w:r>
      <w:r>
        <w:rPr>
          <w:sz w:val="28"/>
          <w:szCs w:val="28"/>
          <w:lang w:val="uk-UA"/>
        </w:rPr>
        <w:t xml:space="preserve">державної та </w:t>
      </w:r>
      <w:r w:rsidRPr="00CF1473">
        <w:rPr>
          <w:sz w:val="28"/>
          <w:szCs w:val="28"/>
          <w:lang w:val="uk-UA"/>
        </w:rPr>
        <w:t xml:space="preserve">комунальної форми власності, що визначаються відповідно до </w:t>
      </w:r>
      <w:hyperlink r:id="rId7" w:tgtFrame="_blank" w:history="1">
        <w:r w:rsidRPr="00CF1473">
          <w:rPr>
            <w:sz w:val="28"/>
            <w:szCs w:val="28"/>
            <w:lang w:val="uk-UA"/>
          </w:rPr>
          <w:t>Закону України «Про благоустрій населених пунктів</w:t>
        </w:r>
      </w:hyperlink>
      <w:r w:rsidRPr="00CF1473">
        <w:rPr>
          <w:sz w:val="28"/>
          <w:szCs w:val="28"/>
          <w:lang w:val="uk-UA"/>
        </w:rPr>
        <w:t>».</w:t>
      </w:r>
    </w:p>
    <w:p w14:paraId="40ED1789" w14:textId="77777777" w:rsidR="00A74509" w:rsidRPr="00CF1473" w:rsidRDefault="00A74509" w:rsidP="00A74509">
      <w:pPr>
        <w:shd w:val="clear" w:color="auto" w:fill="FFFFFF"/>
        <w:ind w:firstLine="710"/>
        <w:jc w:val="both"/>
        <w:rPr>
          <w:sz w:val="28"/>
          <w:szCs w:val="28"/>
          <w:lang w:val="uk-UA"/>
        </w:rPr>
      </w:pPr>
      <w:r w:rsidRPr="00CF1473">
        <w:rPr>
          <w:spacing w:val="-9"/>
          <w:sz w:val="28"/>
          <w:szCs w:val="28"/>
          <w:lang w:val="uk-UA"/>
        </w:rPr>
        <w:t xml:space="preserve">5. Комунальному підприємству </w:t>
      </w:r>
      <w:r>
        <w:rPr>
          <w:spacing w:val="-9"/>
          <w:sz w:val="28"/>
          <w:szCs w:val="28"/>
          <w:lang w:val="uk-UA"/>
        </w:rPr>
        <w:t>Миколаївської</w:t>
      </w:r>
      <w:r w:rsidRPr="00CF1473">
        <w:rPr>
          <w:spacing w:val="-9"/>
          <w:sz w:val="28"/>
          <w:szCs w:val="28"/>
          <w:lang w:val="uk-UA"/>
        </w:rPr>
        <w:t xml:space="preserve"> </w:t>
      </w:r>
      <w:r w:rsidRPr="00CF1473">
        <w:rPr>
          <w:sz w:val="28"/>
          <w:szCs w:val="28"/>
          <w:lang w:val="uk-UA"/>
        </w:rPr>
        <w:t>міської ради</w:t>
      </w:r>
      <w:r>
        <w:rPr>
          <w:sz w:val="28"/>
          <w:szCs w:val="28"/>
          <w:lang w:val="uk-UA"/>
        </w:rPr>
        <w:t xml:space="preserve"> </w:t>
      </w:r>
      <w:r w:rsidRPr="00CF1473">
        <w:rPr>
          <w:spacing w:val="-9"/>
          <w:sz w:val="28"/>
          <w:szCs w:val="28"/>
          <w:lang w:val="uk-UA"/>
        </w:rPr>
        <w:t>«</w:t>
      </w:r>
      <w:proofErr w:type="spellStart"/>
      <w:r>
        <w:rPr>
          <w:spacing w:val="-9"/>
          <w:sz w:val="28"/>
          <w:szCs w:val="28"/>
          <w:lang w:val="uk-UA"/>
        </w:rPr>
        <w:t>Таймсет</w:t>
      </w:r>
      <w:proofErr w:type="spellEnd"/>
      <w:r w:rsidRPr="00CF1473">
        <w:rPr>
          <w:spacing w:val="-9"/>
          <w:sz w:val="28"/>
          <w:szCs w:val="28"/>
          <w:lang w:val="uk-UA"/>
        </w:rPr>
        <w:t>»</w:t>
      </w:r>
      <w:r w:rsidRPr="00CF1473">
        <w:rPr>
          <w:sz w:val="28"/>
          <w:szCs w:val="28"/>
          <w:lang w:val="uk-UA"/>
        </w:rPr>
        <w:t>:</w:t>
      </w:r>
    </w:p>
    <w:p w14:paraId="62ACCA05" w14:textId="77777777" w:rsidR="00A74509" w:rsidRPr="00CF1473" w:rsidRDefault="00A74509" w:rsidP="00A74509">
      <w:pPr>
        <w:shd w:val="clear" w:color="auto" w:fill="FFFFFF"/>
        <w:tabs>
          <w:tab w:val="left" w:pos="1258"/>
        </w:tabs>
        <w:ind w:firstLine="709"/>
        <w:jc w:val="both"/>
        <w:rPr>
          <w:spacing w:val="-8"/>
          <w:sz w:val="28"/>
          <w:szCs w:val="28"/>
          <w:lang w:val="uk-UA"/>
        </w:rPr>
      </w:pPr>
      <w:r w:rsidRPr="00CF1473">
        <w:rPr>
          <w:spacing w:val="-8"/>
          <w:sz w:val="28"/>
          <w:szCs w:val="28"/>
          <w:lang w:val="uk-UA"/>
        </w:rPr>
        <w:t>5.1. Здійснити інвентаризацію спеціальних земельних ділянок, відведених для організації та провадження діяльності із забезпечення паркування транспортних засобів на території міста.</w:t>
      </w:r>
    </w:p>
    <w:p w14:paraId="19CF0732" w14:textId="77777777" w:rsidR="00A74509" w:rsidRPr="00CF1473" w:rsidRDefault="00A74509" w:rsidP="00A74509">
      <w:pPr>
        <w:shd w:val="clear" w:color="auto" w:fill="FFFFFF"/>
        <w:tabs>
          <w:tab w:val="left" w:pos="1258"/>
        </w:tabs>
        <w:ind w:firstLine="710"/>
        <w:jc w:val="both"/>
        <w:rPr>
          <w:sz w:val="28"/>
          <w:szCs w:val="28"/>
          <w:lang w:val="uk-UA"/>
        </w:rPr>
      </w:pPr>
      <w:r w:rsidRPr="00CF1473">
        <w:rPr>
          <w:spacing w:val="-8"/>
          <w:sz w:val="28"/>
          <w:szCs w:val="28"/>
          <w:lang w:val="uk-UA"/>
        </w:rPr>
        <w:t xml:space="preserve">5.2. Забезпечити розвиток мережі та впорядкування роботи діючих у </w:t>
      </w:r>
      <w:r w:rsidRPr="00CF1473">
        <w:rPr>
          <w:sz w:val="28"/>
          <w:szCs w:val="28"/>
          <w:lang w:val="uk-UA"/>
        </w:rPr>
        <w:t>місті майданчиків для паркування</w:t>
      </w:r>
      <w:r>
        <w:rPr>
          <w:sz w:val="28"/>
          <w:szCs w:val="28"/>
          <w:lang w:val="uk-UA"/>
        </w:rPr>
        <w:t>.</w:t>
      </w:r>
    </w:p>
    <w:p w14:paraId="3653D9CA" w14:textId="77777777" w:rsidR="00A74509" w:rsidRPr="00CF1473" w:rsidRDefault="00A74509" w:rsidP="00A74509">
      <w:pPr>
        <w:shd w:val="clear" w:color="auto" w:fill="FFFFFF"/>
        <w:tabs>
          <w:tab w:val="left" w:pos="1258"/>
        </w:tabs>
        <w:ind w:firstLine="710"/>
        <w:jc w:val="both"/>
        <w:rPr>
          <w:spacing w:val="-8"/>
          <w:sz w:val="28"/>
          <w:szCs w:val="28"/>
          <w:lang w:val="uk-UA"/>
        </w:rPr>
      </w:pPr>
      <w:r w:rsidRPr="00CF1473">
        <w:rPr>
          <w:spacing w:val="-8"/>
          <w:sz w:val="28"/>
          <w:szCs w:val="28"/>
          <w:lang w:val="uk-UA"/>
        </w:rPr>
        <w:t xml:space="preserve">5.3. Забезпечити, у межах штатної чисельності, організацію паркування транспортних засобів, у тому числі через створення комісій, </w:t>
      </w:r>
      <w:r>
        <w:rPr>
          <w:spacing w:val="-8"/>
          <w:sz w:val="28"/>
          <w:szCs w:val="28"/>
          <w:lang w:val="uk-UA"/>
        </w:rPr>
        <w:t xml:space="preserve">склад яких </w:t>
      </w:r>
      <w:r w:rsidRPr="00CF1473">
        <w:rPr>
          <w:spacing w:val="-8"/>
          <w:sz w:val="28"/>
          <w:szCs w:val="28"/>
          <w:lang w:val="uk-UA"/>
        </w:rPr>
        <w:t>погоджен</w:t>
      </w:r>
      <w:r>
        <w:rPr>
          <w:spacing w:val="-8"/>
          <w:sz w:val="28"/>
          <w:szCs w:val="28"/>
          <w:lang w:val="uk-UA"/>
        </w:rPr>
        <w:t>о</w:t>
      </w:r>
      <w:r w:rsidRPr="00CF1473">
        <w:rPr>
          <w:spacing w:val="-8"/>
          <w:sz w:val="28"/>
          <w:szCs w:val="28"/>
          <w:lang w:val="uk-UA"/>
        </w:rPr>
        <w:t xml:space="preserve"> з </w:t>
      </w:r>
      <w:r>
        <w:rPr>
          <w:sz w:val="28"/>
          <w:szCs w:val="28"/>
          <w:lang w:val="uk-UA"/>
        </w:rPr>
        <w:t>управлінням транспортного комплексу, зв</w:t>
      </w:r>
      <w:r w:rsidRPr="00107C81">
        <w:rPr>
          <w:sz w:val="28"/>
          <w:szCs w:val="28"/>
          <w:lang w:val="uk-UA"/>
        </w:rPr>
        <w:t>’</w:t>
      </w:r>
      <w:r>
        <w:rPr>
          <w:sz w:val="28"/>
          <w:szCs w:val="28"/>
          <w:lang w:val="uk-UA"/>
        </w:rPr>
        <w:t>язку та телекомунікацій Миколаївської міської ради</w:t>
      </w:r>
      <w:r w:rsidRPr="00CF1473">
        <w:rPr>
          <w:spacing w:val="-8"/>
          <w:sz w:val="28"/>
          <w:szCs w:val="28"/>
          <w:lang w:val="uk-UA"/>
        </w:rPr>
        <w:t>.</w:t>
      </w:r>
    </w:p>
    <w:p w14:paraId="49D6DEF1" w14:textId="77777777" w:rsidR="00A74509" w:rsidRPr="00CF1473" w:rsidRDefault="00A74509" w:rsidP="00A74509">
      <w:pPr>
        <w:ind w:firstLine="700"/>
        <w:jc w:val="both"/>
        <w:rPr>
          <w:spacing w:val="-8"/>
          <w:sz w:val="28"/>
          <w:szCs w:val="28"/>
          <w:lang w:val="uk-UA"/>
        </w:rPr>
      </w:pPr>
      <w:r w:rsidRPr="00CF1473">
        <w:rPr>
          <w:spacing w:val="-17"/>
          <w:sz w:val="28"/>
          <w:szCs w:val="28"/>
          <w:lang w:val="uk-UA"/>
        </w:rPr>
        <w:t>6.</w:t>
      </w:r>
      <w:r w:rsidRPr="00CF1473">
        <w:rPr>
          <w:sz w:val="28"/>
          <w:szCs w:val="28"/>
          <w:lang w:val="uk-UA"/>
        </w:rPr>
        <w:t xml:space="preserve"> </w:t>
      </w:r>
      <w:r w:rsidRPr="00CF1473">
        <w:rPr>
          <w:spacing w:val="-8"/>
          <w:sz w:val="28"/>
          <w:szCs w:val="28"/>
          <w:lang w:val="uk-UA"/>
        </w:rPr>
        <w:t>Визнати такими, що втратил</w:t>
      </w:r>
      <w:r>
        <w:rPr>
          <w:spacing w:val="-8"/>
          <w:sz w:val="28"/>
          <w:szCs w:val="28"/>
          <w:lang w:val="uk-UA"/>
        </w:rPr>
        <w:t>о</w:t>
      </w:r>
      <w:r w:rsidRPr="00CF1473">
        <w:rPr>
          <w:spacing w:val="-8"/>
          <w:sz w:val="28"/>
          <w:szCs w:val="28"/>
          <w:lang w:val="uk-UA"/>
        </w:rPr>
        <w:t xml:space="preserve"> чинність, рішення </w:t>
      </w:r>
      <w:r>
        <w:rPr>
          <w:spacing w:val="-8"/>
          <w:sz w:val="28"/>
          <w:szCs w:val="28"/>
          <w:lang w:val="uk-UA"/>
        </w:rPr>
        <w:t xml:space="preserve">Миколаївської </w:t>
      </w:r>
      <w:r w:rsidRPr="00CF1473">
        <w:rPr>
          <w:spacing w:val="-8"/>
          <w:sz w:val="28"/>
          <w:szCs w:val="28"/>
          <w:lang w:val="uk-UA"/>
        </w:rPr>
        <w:t>міської ради</w:t>
      </w:r>
      <w:r>
        <w:rPr>
          <w:spacing w:val="-8"/>
          <w:sz w:val="28"/>
          <w:szCs w:val="28"/>
          <w:lang w:val="uk-UA"/>
        </w:rPr>
        <w:t xml:space="preserve"> «</w:t>
      </w:r>
      <w:r w:rsidRPr="00753495">
        <w:rPr>
          <w:spacing w:val="-8"/>
          <w:sz w:val="28"/>
          <w:szCs w:val="28"/>
          <w:lang w:val="uk-UA"/>
        </w:rPr>
        <w:t>Про затвердження Правил паркування транспортних засобів на території</w:t>
      </w:r>
      <w:r>
        <w:rPr>
          <w:spacing w:val="-8"/>
          <w:sz w:val="28"/>
          <w:szCs w:val="28"/>
          <w:lang w:val="uk-UA"/>
        </w:rPr>
        <w:t xml:space="preserve">                                        </w:t>
      </w:r>
      <w:r w:rsidRPr="00753495">
        <w:rPr>
          <w:spacing w:val="-8"/>
          <w:sz w:val="28"/>
          <w:szCs w:val="28"/>
          <w:lang w:val="uk-UA"/>
        </w:rPr>
        <w:t xml:space="preserve"> м. Миколаєва</w:t>
      </w:r>
      <w:r>
        <w:rPr>
          <w:spacing w:val="-8"/>
          <w:sz w:val="28"/>
          <w:szCs w:val="28"/>
          <w:lang w:val="uk-UA"/>
        </w:rPr>
        <w:t>» від 26.01.2012 № 14/15.</w:t>
      </w:r>
    </w:p>
    <w:p w14:paraId="5333A51B" w14:textId="77777777" w:rsidR="00A74509" w:rsidRDefault="00A74509" w:rsidP="00A74509">
      <w:pPr>
        <w:ind w:firstLine="700"/>
        <w:jc w:val="both"/>
        <w:rPr>
          <w:spacing w:val="-9"/>
          <w:sz w:val="28"/>
          <w:szCs w:val="28"/>
          <w:lang w:val="uk-UA"/>
        </w:rPr>
      </w:pPr>
      <w:r w:rsidRPr="00CF1473">
        <w:rPr>
          <w:spacing w:val="-8"/>
          <w:sz w:val="28"/>
          <w:szCs w:val="28"/>
          <w:lang w:val="uk-UA"/>
        </w:rPr>
        <w:t>7.</w:t>
      </w:r>
      <w:r w:rsidRPr="00CF1473">
        <w:rPr>
          <w:spacing w:val="-8"/>
          <w:sz w:val="28"/>
          <w:szCs w:val="28"/>
        </w:rPr>
        <w:t xml:space="preserve"> </w:t>
      </w:r>
      <w:r w:rsidRPr="00CF1473">
        <w:rPr>
          <w:spacing w:val="-8"/>
          <w:sz w:val="28"/>
          <w:szCs w:val="28"/>
          <w:lang w:val="uk-UA"/>
        </w:rPr>
        <w:t xml:space="preserve">Рішення набуває чинності з </w:t>
      </w:r>
      <w:r>
        <w:rPr>
          <w:spacing w:val="-8"/>
          <w:sz w:val="28"/>
          <w:szCs w:val="28"/>
          <w:lang w:val="uk-UA"/>
        </w:rPr>
        <w:t>дати публікації</w:t>
      </w:r>
      <w:r w:rsidRPr="00CF1473">
        <w:rPr>
          <w:spacing w:val="-9"/>
          <w:sz w:val="28"/>
          <w:szCs w:val="28"/>
          <w:lang w:val="uk-UA"/>
        </w:rPr>
        <w:t>.</w:t>
      </w:r>
    </w:p>
    <w:p w14:paraId="7F51E9AD" w14:textId="77777777" w:rsidR="00A74509" w:rsidRPr="00CF1473" w:rsidDel="00026119" w:rsidRDefault="00A74509" w:rsidP="00A74509">
      <w:pPr>
        <w:ind w:firstLine="700"/>
        <w:jc w:val="both"/>
        <w:rPr>
          <w:spacing w:val="-9"/>
          <w:sz w:val="28"/>
          <w:szCs w:val="28"/>
          <w:lang w:val="uk-UA"/>
        </w:rPr>
      </w:pPr>
      <w:r w:rsidRPr="00CF1473">
        <w:rPr>
          <w:sz w:val="28"/>
          <w:szCs w:val="28"/>
          <w:lang w:val="uk-UA"/>
        </w:rPr>
        <w:t xml:space="preserve">8. </w:t>
      </w:r>
      <w:r w:rsidRPr="00CF1473">
        <w:rPr>
          <w:spacing w:val="-9"/>
          <w:sz w:val="28"/>
          <w:szCs w:val="28"/>
          <w:lang w:val="uk-UA"/>
        </w:rPr>
        <w:t xml:space="preserve">Контроль за виконанням цього рішення покласти на </w:t>
      </w:r>
      <w:r w:rsidRPr="00753495">
        <w:rPr>
          <w:spacing w:val="-9"/>
          <w:sz w:val="28"/>
          <w:szCs w:val="28"/>
          <w:lang w:val="uk-UA"/>
        </w:rPr>
        <w:t>постійн</w:t>
      </w:r>
      <w:r>
        <w:rPr>
          <w:spacing w:val="-9"/>
          <w:sz w:val="28"/>
          <w:szCs w:val="28"/>
          <w:lang w:val="uk-UA"/>
        </w:rPr>
        <w:t>у</w:t>
      </w:r>
      <w:r w:rsidRPr="00753495">
        <w:rPr>
          <w:spacing w:val="-9"/>
          <w:sz w:val="28"/>
          <w:szCs w:val="28"/>
          <w:lang w:val="uk-UA"/>
        </w:rPr>
        <w:t xml:space="preserve"> комісі</w:t>
      </w:r>
      <w:r>
        <w:rPr>
          <w:spacing w:val="-9"/>
          <w:sz w:val="28"/>
          <w:szCs w:val="28"/>
          <w:lang w:val="uk-UA"/>
        </w:rPr>
        <w:t>ю</w:t>
      </w:r>
      <w:r w:rsidRPr="00753495">
        <w:rPr>
          <w:spacing w:val="-9"/>
          <w:sz w:val="28"/>
          <w:szCs w:val="28"/>
          <w:lang w:val="uk-UA"/>
        </w:rPr>
        <w:t xml:space="preserve">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53495">
        <w:rPr>
          <w:spacing w:val="-9"/>
          <w:sz w:val="28"/>
          <w:szCs w:val="28"/>
          <w:lang w:val="uk-UA"/>
        </w:rPr>
        <w:t>діджиталізації</w:t>
      </w:r>
      <w:proofErr w:type="spellEnd"/>
      <w:r w:rsidRPr="00753495">
        <w:rPr>
          <w:spacing w:val="-9"/>
          <w:sz w:val="28"/>
          <w:szCs w:val="28"/>
          <w:lang w:val="uk-UA"/>
        </w:rPr>
        <w:t xml:space="preserve"> Миколаївської міської ради </w:t>
      </w:r>
      <w:r>
        <w:rPr>
          <w:spacing w:val="-9"/>
          <w:sz w:val="28"/>
          <w:szCs w:val="28"/>
          <w:lang w:val="uk-UA"/>
        </w:rPr>
        <w:t xml:space="preserve">(Іванова), </w:t>
      </w:r>
      <w:r w:rsidRPr="00753495">
        <w:rPr>
          <w:spacing w:val="-9"/>
          <w:sz w:val="28"/>
          <w:szCs w:val="28"/>
          <w:lang w:val="uk-UA"/>
        </w:rPr>
        <w:t>заступника міського голови Андрієнка Ю.Г.</w:t>
      </w:r>
    </w:p>
    <w:p w14:paraId="047E8F22" w14:textId="77777777" w:rsidR="00A74509" w:rsidRPr="00CF1473" w:rsidRDefault="00A74509" w:rsidP="00A74509">
      <w:pPr>
        <w:shd w:val="clear" w:color="auto" w:fill="FFFFFF"/>
        <w:rPr>
          <w:spacing w:val="-9"/>
          <w:sz w:val="28"/>
          <w:szCs w:val="28"/>
          <w:lang w:val="uk-UA"/>
        </w:rPr>
      </w:pPr>
    </w:p>
    <w:p w14:paraId="0645B371" w14:textId="77777777" w:rsidR="00A74509" w:rsidRPr="00CF1473" w:rsidRDefault="00A74509" w:rsidP="00A74509">
      <w:pPr>
        <w:shd w:val="clear" w:color="auto" w:fill="FFFFFF"/>
        <w:rPr>
          <w:spacing w:val="-9"/>
          <w:sz w:val="28"/>
          <w:szCs w:val="28"/>
          <w:lang w:val="uk-UA"/>
        </w:rPr>
      </w:pPr>
    </w:p>
    <w:p w14:paraId="3B01B058" w14:textId="77777777" w:rsidR="00A74509" w:rsidRDefault="00A74509" w:rsidP="00A74509">
      <w:pPr>
        <w:pStyle w:val="ae"/>
        <w:shd w:val="clear" w:color="auto" w:fill="FFFFFF"/>
        <w:spacing w:before="0" w:beforeAutospacing="0" w:after="360" w:afterAutospacing="0"/>
        <w:rPr>
          <w:color w:val="303030"/>
          <w:sz w:val="28"/>
          <w:szCs w:val="28"/>
          <w:lang w:val="uk-UA"/>
        </w:rPr>
      </w:pPr>
      <w:r w:rsidRPr="00DC5DA1">
        <w:rPr>
          <w:color w:val="303030"/>
          <w:sz w:val="28"/>
          <w:szCs w:val="28"/>
          <w:lang w:val="uk-UA"/>
        </w:rPr>
        <w:t>Міський голова                 </w:t>
      </w:r>
      <w:r w:rsidRPr="00DC5DA1">
        <w:rPr>
          <w:color w:val="303030"/>
          <w:sz w:val="28"/>
          <w:szCs w:val="28"/>
          <w:lang w:val="uk-UA"/>
        </w:rPr>
        <w:tab/>
        <w:t>           </w:t>
      </w:r>
      <w:r>
        <w:rPr>
          <w:color w:val="303030"/>
          <w:sz w:val="28"/>
          <w:szCs w:val="28"/>
          <w:lang w:val="uk-UA"/>
        </w:rPr>
        <w:t xml:space="preserve">               </w:t>
      </w:r>
      <w:r>
        <w:rPr>
          <w:color w:val="303030"/>
          <w:sz w:val="28"/>
          <w:szCs w:val="28"/>
          <w:lang w:val="uk-UA"/>
        </w:rPr>
        <w:tab/>
      </w:r>
      <w:r>
        <w:rPr>
          <w:color w:val="303030"/>
          <w:sz w:val="28"/>
          <w:szCs w:val="28"/>
          <w:lang w:val="uk-UA"/>
        </w:rPr>
        <w:tab/>
      </w:r>
      <w:r>
        <w:rPr>
          <w:color w:val="303030"/>
          <w:sz w:val="28"/>
          <w:szCs w:val="28"/>
          <w:lang w:val="uk-UA"/>
        </w:rPr>
        <w:tab/>
        <w:t xml:space="preserve">           </w:t>
      </w:r>
      <w:r w:rsidRPr="00DC5DA1">
        <w:rPr>
          <w:color w:val="303030"/>
          <w:sz w:val="28"/>
          <w:szCs w:val="28"/>
          <w:lang w:val="uk-UA"/>
        </w:rPr>
        <w:t>О.СЄНКЕВИЧ</w:t>
      </w:r>
    </w:p>
    <w:p w14:paraId="4AD705F2" w14:textId="50BD4ABC" w:rsidR="00A74509" w:rsidRDefault="00A74509" w:rsidP="00A74509">
      <w:pPr>
        <w:pStyle w:val="ae"/>
        <w:shd w:val="clear" w:color="auto" w:fill="FFFFFF"/>
        <w:spacing w:before="0" w:beforeAutospacing="0" w:after="360" w:afterAutospacing="0"/>
        <w:rPr>
          <w:color w:val="303030"/>
          <w:sz w:val="28"/>
          <w:szCs w:val="28"/>
          <w:lang w:val="uk-UA"/>
        </w:rPr>
      </w:pPr>
    </w:p>
    <w:p w14:paraId="08E9013E" w14:textId="6DE14D0F" w:rsidR="00B75B22" w:rsidRDefault="00B75B22" w:rsidP="00A74509">
      <w:pPr>
        <w:pStyle w:val="ae"/>
        <w:shd w:val="clear" w:color="auto" w:fill="FFFFFF"/>
        <w:spacing w:before="0" w:beforeAutospacing="0" w:after="360" w:afterAutospacing="0"/>
        <w:rPr>
          <w:color w:val="303030"/>
          <w:sz w:val="28"/>
          <w:szCs w:val="28"/>
          <w:lang w:val="uk-UA"/>
        </w:rPr>
      </w:pPr>
    </w:p>
    <w:p w14:paraId="775638B9" w14:textId="41CB1036" w:rsidR="00B75B22" w:rsidRDefault="00B75B22" w:rsidP="00A74509">
      <w:pPr>
        <w:pStyle w:val="ae"/>
        <w:shd w:val="clear" w:color="auto" w:fill="FFFFFF"/>
        <w:spacing w:before="0" w:beforeAutospacing="0" w:after="360" w:afterAutospacing="0"/>
        <w:rPr>
          <w:color w:val="303030"/>
          <w:sz w:val="28"/>
          <w:szCs w:val="28"/>
          <w:lang w:val="uk-UA"/>
        </w:rPr>
      </w:pPr>
    </w:p>
    <w:p w14:paraId="2639BCF6" w14:textId="1012FEF0" w:rsidR="00B75B22" w:rsidRDefault="00B75B22" w:rsidP="00A74509">
      <w:pPr>
        <w:pStyle w:val="ae"/>
        <w:shd w:val="clear" w:color="auto" w:fill="FFFFFF"/>
        <w:spacing w:before="0" w:beforeAutospacing="0" w:after="360" w:afterAutospacing="0"/>
        <w:rPr>
          <w:color w:val="303030"/>
          <w:sz w:val="28"/>
          <w:szCs w:val="28"/>
          <w:lang w:val="uk-UA"/>
        </w:rPr>
      </w:pPr>
    </w:p>
    <w:p w14:paraId="43CB014C" w14:textId="5DFD9EB8" w:rsidR="00B75B22" w:rsidRDefault="00B75B22" w:rsidP="00A74509">
      <w:pPr>
        <w:pStyle w:val="ae"/>
        <w:shd w:val="clear" w:color="auto" w:fill="FFFFFF"/>
        <w:spacing w:before="0" w:beforeAutospacing="0" w:after="360" w:afterAutospacing="0"/>
        <w:rPr>
          <w:color w:val="303030"/>
          <w:sz w:val="28"/>
          <w:szCs w:val="28"/>
          <w:lang w:val="uk-UA"/>
        </w:rPr>
      </w:pPr>
    </w:p>
    <w:p w14:paraId="65BED813" w14:textId="65744BEF" w:rsidR="00B75B22" w:rsidRDefault="00B75B22" w:rsidP="00A74509">
      <w:pPr>
        <w:pStyle w:val="ae"/>
        <w:shd w:val="clear" w:color="auto" w:fill="FFFFFF"/>
        <w:spacing w:before="0" w:beforeAutospacing="0" w:after="360" w:afterAutospacing="0"/>
        <w:rPr>
          <w:color w:val="303030"/>
          <w:sz w:val="28"/>
          <w:szCs w:val="28"/>
          <w:lang w:val="uk-UA"/>
        </w:rPr>
      </w:pPr>
    </w:p>
    <w:p w14:paraId="3991F368" w14:textId="2F339F9E" w:rsidR="00B75B22" w:rsidRDefault="00B75B22" w:rsidP="00A74509">
      <w:pPr>
        <w:pStyle w:val="ae"/>
        <w:shd w:val="clear" w:color="auto" w:fill="FFFFFF"/>
        <w:spacing w:before="0" w:beforeAutospacing="0" w:after="360" w:afterAutospacing="0"/>
        <w:rPr>
          <w:color w:val="303030"/>
          <w:sz w:val="28"/>
          <w:szCs w:val="28"/>
          <w:lang w:val="uk-UA"/>
        </w:rPr>
      </w:pPr>
    </w:p>
    <w:p w14:paraId="6A7F4B22" w14:textId="30725648" w:rsidR="00B75B22" w:rsidRDefault="00B75B22" w:rsidP="00A74509">
      <w:pPr>
        <w:pStyle w:val="ae"/>
        <w:shd w:val="clear" w:color="auto" w:fill="FFFFFF"/>
        <w:spacing w:before="0" w:beforeAutospacing="0" w:after="360" w:afterAutospacing="0"/>
        <w:rPr>
          <w:color w:val="303030"/>
          <w:sz w:val="28"/>
          <w:szCs w:val="28"/>
          <w:lang w:val="uk-UA"/>
        </w:rPr>
      </w:pPr>
    </w:p>
    <w:p w14:paraId="2D64D675" w14:textId="1084193A" w:rsidR="00B75B22" w:rsidRDefault="00B75B22" w:rsidP="00A74509">
      <w:pPr>
        <w:pStyle w:val="ae"/>
        <w:shd w:val="clear" w:color="auto" w:fill="FFFFFF"/>
        <w:spacing w:before="0" w:beforeAutospacing="0" w:after="360" w:afterAutospacing="0"/>
        <w:rPr>
          <w:color w:val="303030"/>
          <w:sz w:val="28"/>
          <w:szCs w:val="28"/>
          <w:lang w:val="uk-UA"/>
        </w:rPr>
      </w:pPr>
    </w:p>
    <w:p w14:paraId="3D9EFD44" w14:textId="2B5E4DB6" w:rsidR="001B6771" w:rsidRPr="001B6771" w:rsidRDefault="001B6771" w:rsidP="001B6771">
      <w:pPr>
        <w:shd w:val="clear" w:color="auto" w:fill="FFFFFF"/>
        <w:spacing w:line="360" w:lineRule="auto"/>
        <w:ind w:left="7230"/>
        <w:rPr>
          <w:sz w:val="28"/>
          <w:szCs w:val="28"/>
          <w:lang w:val="uk-UA"/>
        </w:rPr>
      </w:pPr>
      <w:r w:rsidRPr="001B6771">
        <w:rPr>
          <w:sz w:val="28"/>
          <w:szCs w:val="28"/>
          <w:lang w:val="uk-UA"/>
        </w:rPr>
        <w:lastRenderedPageBreak/>
        <w:t>ЗАТВЕРДЖЕНО</w:t>
      </w:r>
    </w:p>
    <w:p w14:paraId="1766E5E8" w14:textId="77777777" w:rsidR="001B6771" w:rsidRPr="001B6771" w:rsidRDefault="001B6771" w:rsidP="001B6771">
      <w:pPr>
        <w:shd w:val="clear" w:color="auto" w:fill="FFFFFF"/>
        <w:spacing w:line="360" w:lineRule="auto"/>
        <w:ind w:left="7230"/>
        <w:rPr>
          <w:sz w:val="28"/>
          <w:szCs w:val="28"/>
          <w:lang w:val="uk-UA"/>
        </w:rPr>
      </w:pPr>
      <w:r w:rsidRPr="001B6771">
        <w:rPr>
          <w:sz w:val="28"/>
          <w:szCs w:val="28"/>
          <w:lang w:val="uk-UA"/>
        </w:rPr>
        <w:t>рішення міської ради</w:t>
      </w:r>
    </w:p>
    <w:p w14:paraId="618EC4B4" w14:textId="77777777" w:rsidR="001B6771" w:rsidRPr="001B6771" w:rsidRDefault="001B6771" w:rsidP="001B6771">
      <w:pPr>
        <w:shd w:val="clear" w:color="auto" w:fill="FFFFFF"/>
        <w:spacing w:line="360" w:lineRule="auto"/>
        <w:ind w:left="7230"/>
        <w:rPr>
          <w:sz w:val="28"/>
          <w:szCs w:val="28"/>
          <w:lang w:val="uk-UA"/>
        </w:rPr>
      </w:pPr>
      <w:r w:rsidRPr="001B6771">
        <w:rPr>
          <w:sz w:val="28"/>
          <w:szCs w:val="28"/>
          <w:lang w:val="uk-UA"/>
        </w:rPr>
        <w:t>від _______________</w:t>
      </w:r>
    </w:p>
    <w:p w14:paraId="3EA7AC65" w14:textId="040610E8" w:rsidR="00342ADE" w:rsidRDefault="001B6771" w:rsidP="001B6771">
      <w:pPr>
        <w:shd w:val="clear" w:color="auto" w:fill="FFFFFF"/>
        <w:spacing w:line="360" w:lineRule="auto"/>
        <w:ind w:left="7230"/>
        <w:rPr>
          <w:sz w:val="28"/>
          <w:szCs w:val="28"/>
          <w:lang w:val="uk-UA"/>
        </w:rPr>
      </w:pPr>
      <w:r w:rsidRPr="001B6771">
        <w:rPr>
          <w:sz w:val="28"/>
          <w:szCs w:val="28"/>
          <w:lang w:val="uk-UA"/>
        </w:rPr>
        <w:t>№________________</w:t>
      </w:r>
    </w:p>
    <w:p w14:paraId="77C34A74" w14:textId="77777777" w:rsidR="001B6771" w:rsidRPr="00263E63" w:rsidRDefault="001B6771" w:rsidP="001B6771">
      <w:pPr>
        <w:shd w:val="clear" w:color="auto" w:fill="FFFFFF"/>
        <w:ind w:left="7230"/>
        <w:rPr>
          <w:sz w:val="28"/>
          <w:szCs w:val="28"/>
          <w:lang w:val="uk-UA"/>
        </w:rPr>
      </w:pPr>
    </w:p>
    <w:p w14:paraId="418D70BD" w14:textId="77777777" w:rsidR="00E20E34" w:rsidRPr="00263E63" w:rsidRDefault="00E20E34" w:rsidP="00263E63">
      <w:pPr>
        <w:shd w:val="clear" w:color="auto" w:fill="FFFFFF"/>
        <w:jc w:val="center"/>
        <w:rPr>
          <w:sz w:val="28"/>
          <w:szCs w:val="28"/>
          <w:lang w:val="uk-UA"/>
        </w:rPr>
      </w:pPr>
    </w:p>
    <w:p w14:paraId="4F33E57A" w14:textId="77777777" w:rsidR="001B6771" w:rsidRDefault="001B6771" w:rsidP="00263E63">
      <w:pPr>
        <w:shd w:val="clear" w:color="auto" w:fill="FFFFFF"/>
        <w:jc w:val="center"/>
        <w:rPr>
          <w:sz w:val="28"/>
          <w:szCs w:val="28"/>
          <w:lang w:val="uk-UA"/>
        </w:rPr>
      </w:pPr>
    </w:p>
    <w:p w14:paraId="70970E0B" w14:textId="77777777" w:rsidR="001B6771" w:rsidRDefault="001B6771" w:rsidP="00263E63">
      <w:pPr>
        <w:shd w:val="clear" w:color="auto" w:fill="FFFFFF"/>
        <w:jc w:val="center"/>
        <w:rPr>
          <w:sz w:val="28"/>
          <w:szCs w:val="28"/>
          <w:lang w:val="uk-UA"/>
        </w:rPr>
      </w:pPr>
    </w:p>
    <w:p w14:paraId="7A8A7BCE" w14:textId="77777777" w:rsidR="001B6771" w:rsidRDefault="001B6771" w:rsidP="00263E63">
      <w:pPr>
        <w:shd w:val="clear" w:color="auto" w:fill="FFFFFF"/>
        <w:jc w:val="center"/>
        <w:rPr>
          <w:sz w:val="28"/>
          <w:szCs w:val="28"/>
          <w:lang w:val="uk-UA"/>
        </w:rPr>
      </w:pPr>
    </w:p>
    <w:p w14:paraId="347CB492" w14:textId="77777777" w:rsidR="001B6771" w:rsidRDefault="001B6771" w:rsidP="00263E63">
      <w:pPr>
        <w:shd w:val="clear" w:color="auto" w:fill="FFFFFF"/>
        <w:jc w:val="center"/>
        <w:rPr>
          <w:sz w:val="28"/>
          <w:szCs w:val="28"/>
          <w:lang w:val="uk-UA"/>
        </w:rPr>
      </w:pPr>
    </w:p>
    <w:p w14:paraId="31F04701" w14:textId="5195ED43" w:rsidR="001B6771" w:rsidRDefault="001B6771" w:rsidP="00263E63">
      <w:pPr>
        <w:shd w:val="clear" w:color="auto" w:fill="FFFFFF"/>
        <w:jc w:val="center"/>
        <w:rPr>
          <w:sz w:val="28"/>
          <w:szCs w:val="28"/>
          <w:lang w:val="uk-UA"/>
        </w:rPr>
      </w:pPr>
    </w:p>
    <w:p w14:paraId="7FBC0112" w14:textId="77777777" w:rsidR="00365B08" w:rsidRDefault="00365B08" w:rsidP="00263E63">
      <w:pPr>
        <w:shd w:val="clear" w:color="auto" w:fill="FFFFFF"/>
        <w:jc w:val="center"/>
        <w:rPr>
          <w:sz w:val="28"/>
          <w:szCs w:val="28"/>
          <w:lang w:val="uk-UA"/>
        </w:rPr>
      </w:pPr>
    </w:p>
    <w:p w14:paraId="6FE8FB2C" w14:textId="77777777" w:rsidR="001B6771" w:rsidRDefault="001B6771" w:rsidP="00263E63">
      <w:pPr>
        <w:shd w:val="clear" w:color="auto" w:fill="FFFFFF"/>
        <w:jc w:val="center"/>
        <w:rPr>
          <w:sz w:val="28"/>
          <w:szCs w:val="28"/>
          <w:lang w:val="uk-UA"/>
        </w:rPr>
      </w:pPr>
    </w:p>
    <w:p w14:paraId="7C12C439" w14:textId="77777777" w:rsidR="001B6771" w:rsidRDefault="001B6771" w:rsidP="00263E63">
      <w:pPr>
        <w:shd w:val="clear" w:color="auto" w:fill="FFFFFF"/>
        <w:jc w:val="center"/>
        <w:rPr>
          <w:sz w:val="28"/>
          <w:szCs w:val="28"/>
          <w:lang w:val="uk-UA"/>
        </w:rPr>
      </w:pPr>
    </w:p>
    <w:p w14:paraId="6A2AD887" w14:textId="57F8BA5F" w:rsidR="00905ECD" w:rsidRPr="00263E63" w:rsidRDefault="0030617E" w:rsidP="00263E63">
      <w:pPr>
        <w:shd w:val="clear" w:color="auto" w:fill="FFFFFF"/>
        <w:jc w:val="center"/>
        <w:rPr>
          <w:sz w:val="28"/>
          <w:szCs w:val="28"/>
          <w:lang w:val="uk-UA"/>
        </w:rPr>
      </w:pPr>
      <w:r w:rsidRPr="00263E63">
        <w:rPr>
          <w:sz w:val="28"/>
          <w:szCs w:val="28"/>
          <w:lang w:val="uk-UA"/>
        </w:rPr>
        <w:t>П</w:t>
      </w:r>
      <w:r w:rsidR="00905ECD" w:rsidRPr="00263E63">
        <w:rPr>
          <w:sz w:val="28"/>
          <w:szCs w:val="28"/>
          <w:lang w:val="uk-UA"/>
        </w:rPr>
        <w:t>РАВИЛА</w:t>
      </w:r>
    </w:p>
    <w:p w14:paraId="34D14191" w14:textId="77777777" w:rsidR="001B6771" w:rsidRDefault="001B6771" w:rsidP="00263E63">
      <w:pPr>
        <w:shd w:val="clear" w:color="auto" w:fill="FFFFFF"/>
        <w:jc w:val="center"/>
        <w:rPr>
          <w:sz w:val="28"/>
          <w:szCs w:val="28"/>
          <w:lang w:val="uk-UA"/>
        </w:rPr>
      </w:pPr>
      <w:r w:rsidRPr="00263E63">
        <w:rPr>
          <w:sz w:val="28"/>
          <w:szCs w:val="28"/>
          <w:lang w:val="uk-UA"/>
        </w:rPr>
        <w:t>ПАРКУВАННЯ ТРАНСПОРТНИХ ЗАСОБІВ</w:t>
      </w:r>
    </w:p>
    <w:p w14:paraId="08C19308" w14:textId="3D45AB81" w:rsidR="00021D9B" w:rsidRPr="00263E63" w:rsidRDefault="001B6771" w:rsidP="00263E63">
      <w:pPr>
        <w:shd w:val="clear" w:color="auto" w:fill="FFFFFF"/>
        <w:jc w:val="center"/>
        <w:rPr>
          <w:spacing w:val="-8"/>
          <w:sz w:val="28"/>
          <w:szCs w:val="28"/>
          <w:lang w:val="uk-UA"/>
        </w:rPr>
      </w:pPr>
      <w:r w:rsidRPr="00263E63">
        <w:rPr>
          <w:sz w:val="28"/>
          <w:szCs w:val="28"/>
          <w:lang w:val="uk-UA"/>
        </w:rPr>
        <w:t xml:space="preserve"> </w:t>
      </w:r>
      <w:r w:rsidRPr="00263E63">
        <w:rPr>
          <w:spacing w:val="-4"/>
          <w:sz w:val="28"/>
          <w:szCs w:val="28"/>
          <w:lang w:val="uk-UA"/>
        </w:rPr>
        <w:t xml:space="preserve">НА ТЕРИТОРІЇ МІСТА </w:t>
      </w:r>
      <w:r>
        <w:rPr>
          <w:spacing w:val="-8"/>
          <w:sz w:val="28"/>
          <w:szCs w:val="28"/>
          <w:lang w:val="uk-UA"/>
        </w:rPr>
        <w:t>МИКОЛАЄВА</w:t>
      </w:r>
    </w:p>
    <w:p w14:paraId="0532412C" w14:textId="76FEA641" w:rsidR="005A17AE" w:rsidRDefault="005A17AE" w:rsidP="00263E63">
      <w:pPr>
        <w:shd w:val="clear" w:color="auto" w:fill="FFFFFF"/>
        <w:jc w:val="center"/>
        <w:rPr>
          <w:sz w:val="28"/>
          <w:szCs w:val="28"/>
        </w:rPr>
      </w:pPr>
    </w:p>
    <w:p w14:paraId="223D0D04" w14:textId="1B29209B" w:rsidR="001B6771" w:rsidRDefault="001B6771" w:rsidP="00263E63">
      <w:pPr>
        <w:shd w:val="clear" w:color="auto" w:fill="FFFFFF"/>
        <w:jc w:val="center"/>
        <w:rPr>
          <w:sz w:val="28"/>
          <w:szCs w:val="28"/>
        </w:rPr>
      </w:pPr>
    </w:p>
    <w:p w14:paraId="13D49F19" w14:textId="5EE82BD1" w:rsidR="001B6771" w:rsidRDefault="001B6771" w:rsidP="00263E63">
      <w:pPr>
        <w:shd w:val="clear" w:color="auto" w:fill="FFFFFF"/>
        <w:jc w:val="center"/>
        <w:rPr>
          <w:sz w:val="28"/>
          <w:szCs w:val="28"/>
        </w:rPr>
      </w:pPr>
    </w:p>
    <w:p w14:paraId="0BE5D170" w14:textId="0AA0675E" w:rsidR="001B6771" w:rsidRDefault="001B6771" w:rsidP="00263E63">
      <w:pPr>
        <w:shd w:val="clear" w:color="auto" w:fill="FFFFFF"/>
        <w:jc w:val="center"/>
        <w:rPr>
          <w:sz w:val="28"/>
          <w:szCs w:val="28"/>
        </w:rPr>
      </w:pPr>
    </w:p>
    <w:p w14:paraId="46AA4509" w14:textId="0D27337A" w:rsidR="001B6771" w:rsidRDefault="001B6771" w:rsidP="00263E63">
      <w:pPr>
        <w:shd w:val="clear" w:color="auto" w:fill="FFFFFF"/>
        <w:jc w:val="center"/>
        <w:rPr>
          <w:sz w:val="28"/>
          <w:szCs w:val="28"/>
        </w:rPr>
      </w:pPr>
    </w:p>
    <w:p w14:paraId="33EE948E" w14:textId="62C5DF21" w:rsidR="001B6771" w:rsidRDefault="001B6771" w:rsidP="00263E63">
      <w:pPr>
        <w:shd w:val="clear" w:color="auto" w:fill="FFFFFF"/>
        <w:jc w:val="center"/>
        <w:rPr>
          <w:sz w:val="28"/>
          <w:szCs w:val="28"/>
        </w:rPr>
      </w:pPr>
    </w:p>
    <w:p w14:paraId="5C0DE322" w14:textId="1BCF69A5" w:rsidR="001B6771" w:rsidRDefault="001B6771" w:rsidP="00263E63">
      <w:pPr>
        <w:shd w:val="clear" w:color="auto" w:fill="FFFFFF"/>
        <w:jc w:val="center"/>
        <w:rPr>
          <w:sz w:val="28"/>
          <w:szCs w:val="28"/>
        </w:rPr>
      </w:pPr>
    </w:p>
    <w:p w14:paraId="7F148DB1" w14:textId="528CCCB1" w:rsidR="001B6771" w:rsidRDefault="001B6771" w:rsidP="00263E63">
      <w:pPr>
        <w:shd w:val="clear" w:color="auto" w:fill="FFFFFF"/>
        <w:jc w:val="center"/>
        <w:rPr>
          <w:sz w:val="28"/>
          <w:szCs w:val="28"/>
        </w:rPr>
      </w:pPr>
    </w:p>
    <w:p w14:paraId="7E9572D8" w14:textId="4663D2C9" w:rsidR="001B6771" w:rsidRDefault="001B6771" w:rsidP="00263E63">
      <w:pPr>
        <w:shd w:val="clear" w:color="auto" w:fill="FFFFFF"/>
        <w:jc w:val="center"/>
        <w:rPr>
          <w:sz w:val="28"/>
          <w:szCs w:val="28"/>
        </w:rPr>
      </w:pPr>
    </w:p>
    <w:p w14:paraId="7E9A4ED8" w14:textId="00CFAEE8" w:rsidR="001B6771" w:rsidRDefault="001B6771" w:rsidP="00263E63">
      <w:pPr>
        <w:shd w:val="clear" w:color="auto" w:fill="FFFFFF"/>
        <w:jc w:val="center"/>
        <w:rPr>
          <w:sz w:val="28"/>
          <w:szCs w:val="28"/>
        </w:rPr>
      </w:pPr>
    </w:p>
    <w:p w14:paraId="3A75A644" w14:textId="4E784A15" w:rsidR="001B6771" w:rsidRDefault="001B6771" w:rsidP="00263E63">
      <w:pPr>
        <w:shd w:val="clear" w:color="auto" w:fill="FFFFFF"/>
        <w:jc w:val="center"/>
        <w:rPr>
          <w:sz w:val="28"/>
          <w:szCs w:val="28"/>
        </w:rPr>
      </w:pPr>
    </w:p>
    <w:p w14:paraId="77BEE297" w14:textId="7107A853" w:rsidR="001B6771" w:rsidRDefault="001B6771" w:rsidP="00263E63">
      <w:pPr>
        <w:shd w:val="clear" w:color="auto" w:fill="FFFFFF"/>
        <w:jc w:val="center"/>
        <w:rPr>
          <w:sz w:val="28"/>
          <w:szCs w:val="28"/>
        </w:rPr>
      </w:pPr>
    </w:p>
    <w:p w14:paraId="4DD16087" w14:textId="7470F5EE" w:rsidR="001B6771" w:rsidRDefault="001B6771" w:rsidP="00263E63">
      <w:pPr>
        <w:shd w:val="clear" w:color="auto" w:fill="FFFFFF"/>
        <w:jc w:val="center"/>
        <w:rPr>
          <w:sz w:val="28"/>
          <w:szCs w:val="28"/>
        </w:rPr>
      </w:pPr>
    </w:p>
    <w:p w14:paraId="2C9791F7" w14:textId="4DC776CA" w:rsidR="001B6771" w:rsidRDefault="001B6771" w:rsidP="00263E63">
      <w:pPr>
        <w:shd w:val="clear" w:color="auto" w:fill="FFFFFF"/>
        <w:jc w:val="center"/>
        <w:rPr>
          <w:sz w:val="28"/>
          <w:szCs w:val="28"/>
        </w:rPr>
      </w:pPr>
    </w:p>
    <w:p w14:paraId="7824F6DA" w14:textId="3D1EF05F" w:rsidR="001B6771" w:rsidRDefault="001B6771" w:rsidP="00263E63">
      <w:pPr>
        <w:shd w:val="clear" w:color="auto" w:fill="FFFFFF"/>
        <w:jc w:val="center"/>
        <w:rPr>
          <w:sz w:val="28"/>
          <w:szCs w:val="28"/>
        </w:rPr>
      </w:pPr>
    </w:p>
    <w:p w14:paraId="66F84AFF" w14:textId="5E61F459" w:rsidR="001B6771" w:rsidRDefault="001B6771" w:rsidP="00263E63">
      <w:pPr>
        <w:shd w:val="clear" w:color="auto" w:fill="FFFFFF"/>
        <w:jc w:val="center"/>
        <w:rPr>
          <w:sz w:val="28"/>
          <w:szCs w:val="28"/>
        </w:rPr>
      </w:pPr>
    </w:p>
    <w:p w14:paraId="6EE7E0C2" w14:textId="50A657EE" w:rsidR="001B6771" w:rsidRDefault="001B6771" w:rsidP="00263E63">
      <w:pPr>
        <w:shd w:val="clear" w:color="auto" w:fill="FFFFFF"/>
        <w:jc w:val="center"/>
        <w:rPr>
          <w:sz w:val="28"/>
          <w:szCs w:val="28"/>
        </w:rPr>
      </w:pPr>
    </w:p>
    <w:p w14:paraId="18881D34" w14:textId="38D52244" w:rsidR="001B6771" w:rsidRDefault="001B6771" w:rsidP="00263E63">
      <w:pPr>
        <w:shd w:val="clear" w:color="auto" w:fill="FFFFFF"/>
        <w:jc w:val="center"/>
        <w:rPr>
          <w:sz w:val="28"/>
          <w:szCs w:val="28"/>
        </w:rPr>
      </w:pPr>
    </w:p>
    <w:p w14:paraId="63906464" w14:textId="35683A6D" w:rsidR="001B6771" w:rsidRDefault="001B6771" w:rsidP="00263E63">
      <w:pPr>
        <w:shd w:val="clear" w:color="auto" w:fill="FFFFFF"/>
        <w:jc w:val="center"/>
        <w:rPr>
          <w:sz w:val="28"/>
          <w:szCs w:val="28"/>
        </w:rPr>
      </w:pPr>
    </w:p>
    <w:p w14:paraId="7A96493A" w14:textId="728429E8" w:rsidR="001B6771" w:rsidRDefault="001B6771" w:rsidP="00263E63">
      <w:pPr>
        <w:shd w:val="clear" w:color="auto" w:fill="FFFFFF"/>
        <w:jc w:val="center"/>
        <w:rPr>
          <w:sz w:val="28"/>
          <w:szCs w:val="28"/>
        </w:rPr>
      </w:pPr>
    </w:p>
    <w:p w14:paraId="5348A297" w14:textId="249257B2" w:rsidR="001B6771" w:rsidRDefault="001B6771" w:rsidP="00263E63">
      <w:pPr>
        <w:shd w:val="clear" w:color="auto" w:fill="FFFFFF"/>
        <w:jc w:val="center"/>
        <w:rPr>
          <w:sz w:val="28"/>
          <w:szCs w:val="28"/>
        </w:rPr>
      </w:pPr>
    </w:p>
    <w:p w14:paraId="1D3AFD2A" w14:textId="7B0F0241" w:rsidR="001B6771" w:rsidRDefault="001B6771" w:rsidP="00263E63">
      <w:pPr>
        <w:shd w:val="clear" w:color="auto" w:fill="FFFFFF"/>
        <w:jc w:val="center"/>
        <w:rPr>
          <w:sz w:val="28"/>
          <w:szCs w:val="28"/>
        </w:rPr>
      </w:pPr>
    </w:p>
    <w:p w14:paraId="09D67B31" w14:textId="0440B8C8" w:rsidR="001B6771" w:rsidRDefault="001B6771" w:rsidP="00263E63">
      <w:pPr>
        <w:shd w:val="clear" w:color="auto" w:fill="FFFFFF"/>
        <w:jc w:val="center"/>
        <w:rPr>
          <w:sz w:val="28"/>
          <w:szCs w:val="28"/>
        </w:rPr>
      </w:pPr>
    </w:p>
    <w:p w14:paraId="41FD8A0D" w14:textId="36A5F3CF" w:rsidR="001B6771" w:rsidRDefault="001B6771" w:rsidP="00263E63">
      <w:pPr>
        <w:shd w:val="clear" w:color="auto" w:fill="FFFFFF"/>
        <w:jc w:val="center"/>
        <w:rPr>
          <w:sz w:val="28"/>
          <w:szCs w:val="28"/>
        </w:rPr>
      </w:pPr>
    </w:p>
    <w:p w14:paraId="178712EF" w14:textId="33EE2049" w:rsidR="001B6771" w:rsidRDefault="001B6771" w:rsidP="00263E63">
      <w:pPr>
        <w:shd w:val="clear" w:color="auto" w:fill="FFFFFF"/>
        <w:jc w:val="center"/>
        <w:rPr>
          <w:sz w:val="28"/>
          <w:szCs w:val="28"/>
        </w:rPr>
      </w:pPr>
    </w:p>
    <w:p w14:paraId="5159529B" w14:textId="6AC2E616" w:rsidR="001B6771" w:rsidRDefault="001B6771" w:rsidP="00263E63">
      <w:pPr>
        <w:shd w:val="clear" w:color="auto" w:fill="FFFFFF"/>
        <w:jc w:val="center"/>
        <w:rPr>
          <w:sz w:val="28"/>
          <w:szCs w:val="28"/>
        </w:rPr>
      </w:pPr>
    </w:p>
    <w:p w14:paraId="687477D5" w14:textId="572622D5" w:rsidR="001B6771" w:rsidRDefault="001B6771" w:rsidP="00263E63">
      <w:pPr>
        <w:shd w:val="clear" w:color="auto" w:fill="FFFFFF"/>
        <w:jc w:val="center"/>
        <w:rPr>
          <w:sz w:val="28"/>
          <w:szCs w:val="28"/>
        </w:rPr>
      </w:pPr>
    </w:p>
    <w:p w14:paraId="73FAEF5A" w14:textId="77777777" w:rsidR="00021D9B" w:rsidRPr="00263E63" w:rsidRDefault="00021D9B" w:rsidP="00263E63">
      <w:pPr>
        <w:shd w:val="clear" w:color="auto" w:fill="FFFFFF"/>
        <w:jc w:val="center"/>
        <w:rPr>
          <w:b/>
          <w:spacing w:val="-11"/>
          <w:sz w:val="28"/>
          <w:szCs w:val="28"/>
          <w:lang w:val="uk-UA"/>
        </w:rPr>
      </w:pPr>
      <w:r w:rsidRPr="00263E63">
        <w:rPr>
          <w:spacing w:val="-11"/>
          <w:sz w:val="28"/>
          <w:szCs w:val="28"/>
          <w:lang w:val="uk-UA"/>
        </w:rPr>
        <w:t>1. Загальні положення</w:t>
      </w:r>
    </w:p>
    <w:p w14:paraId="7CBD3CA3" w14:textId="77777777" w:rsidR="00891389" w:rsidRPr="00263E63" w:rsidRDefault="00891389" w:rsidP="00263E63">
      <w:pPr>
        <w:shd w:val="clear" w:color="auto" w:fill="FFFFFF"/>
        <w:jc w:val="center"/>
        <w:rPr>
          <w:sz w:val="28"/>
          <w:szCs w:val="28"/>
        </w:rPr>
      </w:pPr>
    </w:p>
    <w:p w14:paraId="02CC3D9E" w14:textId="1B784E77" w:rsidR="00021D9B" w:rsidRPr="00263E63" w:rsidRDefault="00021D9B" w:rsidP="00263E63">
      <w:pPr>
        <w:shd w:val="clear" w:color="auto" w:fill="FFFFFF"/>
        <w:ind w:firstLine="700"/>
        <w:jc w:val="both"/>
        <w:rPr>
          <w:sz w:val="28"/>
          <w:szCs w:val="28"/>
        </w:rPr>
      </w:pPr>
      <w:r w:rsidRPr="00263E63">
        <w:rPr>
          <w:sz w:val="28"/>
          <w:szCs w:val="28"/>
          <w:lang w:val="uk-UA"/>
        </w:rPr>
        <w:t xml:space="preserve">1.1. </w:t>
      </w:r>
      <w:r w:rsidR="008E2196" w:rsidRPr="00263E63">
        <w:rPr>
          <w:sz w:val="28"/>
          <w:szCs w:val="28"/>
          <w:lang w:val="uk-UA"/>
        </w:rPr>
        <w:t xml:space="preserve">Правила паркування </w:t>
      </w:r>
      <w:r w:rsidR="00F9744D" w:rsidRPr="00263E63">
        <w:rPr>
          <w:sz w:val="28"/>
          <w:szCs w:val="28"/>
          <w:lang w:val="uk-UA"/>
        </w:rPr>
        <w:t>транспортних засобів</w:t>
      </w:r>
      <w:r w:rsidR="008E2196" w:rsidRPr="00263E63">
        <w:rPr>
          <w:sz w:val="28"/>
          <w:szCs w:val="28"/>
          <w:lang w:val="uk-UA"/>
        </w:rPr>
        <w:t xml:space="preserve"> </w:t>
      </w:r>
      <w:r w:rsidRPr="00263E63">
        <w:rPr>
          <w:spacing w:val="-8"/>
          <w:sz w:val="28"/>
          <w:szCs w:val="28"/>
          <w:lang w:val="uk-UA"/>
        </w:rPr>
        <w:t xml:space="preserve">на території міста </w:t>
      </w:r>
      <w:r w:rsidR="00147800">
        <w:rPr>
          <w:spacing w:val="-8"/>
          <w:sz w:val="28"/>
          <w:szCs w:val="28"/>
          <w:lang w:val="uk-UA"/>
        </w:rPr>
        <w:t>Миколаєва</w:t>
      </w:r>
      <w:r w:rsidRPr="00263E63">
        <w:rPr>
          <w:spacing w:val="-8"/>
          <w:sz w:val="28"/>
          <w:szCs w:val="28"/>
          <w:lang w:val="uk-UA"/>
        </w:rPr>
        <w:t xml:space="preserve"> (далі</w:t>
      </w:r>
      <w:r w:rsidR="00120264" w:rsidRPr="00263E63">
        <w:rPr>
          <w:spacing w:val="-8"/>
          <w:sz w:val="28"/>
          <w:szCs w:val="28"/>
          <w:lang w:val="uk-UA"/>
        </w:rPr>
        <w:t xml:space="preserve"> – </w:t>
      </w:r>
      <w:r w:rsidR="008E2196" w:rsidRPr="00263E63">
        <w:rPr>
          <w:spacing w:val="-8"/>
          <w:sz w:val="28"/>
          <w:szCs w:val="28"/>
          <w:lang w:val="uk-UA"/>
        </w:rPr>
        <w:t>Правила</w:t>
      </w:r>
      <w:r w:rsidRPr="00263E63">
        <w:rPr>
          <w:spacing w:val="-8"/>
          <w:sz w:val="28"/>
          <w:szCs w:val="28"/>
          <w:lang w:val="uk-UA"/>
        </w:rPr>
        <w:t xml:space="preserve">) </w:t>
      </w:r>
      <w:r w:rsidR="00EC0490" w:rsidRPr="00263E63">
        <w:rPr>
          <w:spacing w:val="-8"/>
          <w:sz w:val="28"/>
          <w:szCs w:val="28"/>
          <w:lang w:val="uk-UA"/>
        </w:rPr>
        <w:t>регламентують</w:t>
      </w:r>
      <w:r w:rsidRPr="00263E63">
        <w:rPr>
          <w:spacing w:val="-8"/>
          <w:sz w:val="28"/>
          <w:szCs w:val="28"/>
          <w:lang w:val="uk-UA"/>
        </w:rPr>
        <w:t xml:space="preserve"> порядок </w:t>
      </w:r>
      <w:r w:rsidR="00EC0490" w:rsidRPr="00263E63">
        <w:rPr>
          <w:spacing w:val="-8"/>
          <w:sz w:val="28"/>
          <w:szCs w:val="28"/>
          <w:lang w:val="uk-UA"/>
        </w:rPr>
        <w:t xml:space="preserve">паркування </w:t>
      </w:r>
      <w:r w:rsidR="00F9744D" w:rsidRPr="00263E63">
        <w:rPr>
          <w:spacing w:val="-8"/>
          <w:sz w:val="28"/>
          <w:szCs w:val="28"/>
          <w:lang w:val="uk-UA"/>
        </w:rPr>
        <w:t>транспортних засобів</w:t>
      </w:r>
      <w:r w:rsidR="00D24132" w:rsidRPr="00263E63">
        <w:rPr>
          <w:spacing w:val="-8"/>
          <w:sz w:val="28"/>
          <w:szCs w:val="28"/>
          <w:lang w:val="uk-UA"/>
        </w:rPr>
        <w:t xml:space="preserve"> на спеціально обладнаних</w:t>
      </w:r>
      <w:r w:rsidR="00EC0490" w:rsidRPr="00263E63">
        <w:rPr>
          <w:spacing w:val="-8"/>
          <w:sz w:val="28"/>
          <w:szCs w:val="28"/>
          <w:lang w:val="uk-UA"/>
        </w:rPr>
        <w:t xml:space="preserve"> відведених майданчиках для паркування </w:t>
      </w:r>
      <w:r w:rsidR="00D162C0" w:rsidRPr="00263E63">
        <w:rPr>
          <w:spacing w:val="-8"/>
          <w:sz w:val="28"/>
          <w:szCs w:val="28"/>
          <w:lang w:val="uk-UA"/>
        </w:rPr>
        <w:t xml:space="preserve">транспортних засобів </w:t>
      </w:r>
      <w:r w:rsidR="00D24132" w:rsidRPr="00263E63">
        <w:rPr>
          <w:spacing w:val="-8"/>
          <w:sz w:val="28"/>
          <w:szCs w:val="28"/>
          <w:lang w:val="uk-UA"/>
        </w:rPr>
        <w:t>та службових парков</w:t>
      </w:r>
      <w:r w:rsidR="00D162C0" w:rsidRPr="00263E63">
        <w:rPr>
          <w:spacing w:val="-8"/>
          <w:sz w:val="28"/>
          <w:szCs w:val="28"/>
          <w:lang w:val="uk-UA"/>
        </w:rPr>
        <w:t>ках</w:t>
      </w:r>
      <w:r w:rsidR="00D24132" w:rsidRPr="00263E63">
        <w:rPr>
          <w:spacing w:val="-8"/>
          <w:sz w:val="28"/>
          <w:szCs w:val="28"/>
          <w:lang w:val="uk-UA"/>
        </w:rPr>
        <w:t xml:space="preserve"> на території </w:t>
      </w:r>
      <w:r w:rsidRPr="00263E63">
        <w:rPr>
          <w:spacing w:val="-8"/>
          <w:sz w:val="28"/>
          <w:szCs w:val="28"/>
          <w:lang w:val="uk-UA"/>
        </w:rPr>
        <w:t>м</w:t>
      </w:r>
      <w:r w:rsidR="00195879" w:rsidRPr="00263E63">
        <w:rPr>
          <w:spacing w:val="-8"/>
          <w:sz w:val="28"/>
          <w:szCs w:val="28"/>
          <w:lang w:val="uk-UA"/>
        </w:rPr>
        <w:t>іста</w:t>
      </w:r>
      <w:r w:rsidRPr="00263E63">
        <w:rPr>
          <w:spacing w:val="-8"/>
          <w:sz w:val="28"/>
          <w:szCs w:val="28"/>
          <w:lang w:val="uk-UA"/>
        </w:rPr>
        <w:t xml:space="preserve"> </w:t>
      </w:r>
      <w:r w:rsidR="00147800">
        <w:rPr>
          <w:spacing w:val="-8"/>
          <w:sz w:val="28"/>
          <w:szCs w:val="28"/>
          <w:lang w:val="uk-UA"/>
        </w:rPr>
        <w:t>Миколаєва</w:t>
      </w:r>
      <w:r w:rsidRPr="00263E63">
        <w:rPr>
          <w:sz w:val="28"/>
          <w:szCs w:val="28"/>
          <w:lang w:val="uk-UA"/>
        </w:rPr>
        <w:t>.</w:t>
      </w:r>
    </w:p>
    <w:p w14:paraId="7064885F" w14:textId="77777777" w:rsidR="00D162C0" w:rsidRPr="00263E63" w:rsidRDefault="00D162C0" w:rsidP="00263E63">
      <w:pPr>
        <w:shd w:val="clear" w:color="auto" w:fill="FFFFFF"/>
        <w:spacing w:before="10" w:line="317" w:lineRule="exact"/>
        <w:ind w:left="19" w:right="10" w:firstLine="700"/>
        <w:jc w:val="both"/>
        <w:rPr>
          <w:sz w:val="28"/>
          <w:szCs w:val="28"/>
          <w:lang w:val="uk-UA"/>
        </w:rPr>
      </w:pPr>
    </w:p>
    <w:p w14:paraId="5BD0AAA2" w14:textId="59BA7B5C" w:rsidR="00DF6C60" w:rsidRPr="00263E63" w:rsidRDefault="00021D9B" w:rsidP="00263E63">
      <w:pPr>
        <w:shd w:val="clear" w:color="auto" w:fill="FFFFFF"/>
        <w:spacing w:before="10" w:line="317" w:lineRule="exact"/>
        <w:ind w:left="19" w:right="10" w:firstLine="700"/>
        <w:jc w:val="both"/>
        <w:rPr>
          <w:sz w:val="28"/>
          <w:szCs w:val="28"/>
          <w:lang w:val="uk-UA"/>
        </w:rPr>
      </w:pPr>
      <w:r w:rsidRPr="00263E63">
        <w:rPr>
          <w:sz w:val="28"/>
          <w:szCs w:val="28"/>
          <w:lang w:val="uk-UA"/>
        </w:rPr>
        <w:t xml:space="preserve">1.2. </w:t>
      </w:r>
      <w:r w:rsidR="00B44BA2" w:rsidRPr="00263E63">
        <w:rPr>
          <w:sz w:val="28"/>
          <w:szCs w:val="28"/>
          <w:lang w:val="uk-UA"/>
        </w:rPr>
        <w:t>Правила</w:t>
      </w:r>
      <w:r w:rsidRPr="00263E63">
        <w:rPr>
          <w:sz w:val="28"/>
          <w:szCs w:val="28"/>
          <w:lang w:val="uk-UA"/>
        </w:rPr>
        <w:t xml:space="preserve"> розроблено відповідно до</w:t>
      </w:r>
      <w:r w:rsidR="00D24132" w:rsidRPr="00263E63">
        <w:rPr>
          <w:sz w:val="28"/>
          <w:szCs w:val="28"/>
          <w:lang w:val="uk-UA"/>
        </w:rPr>
        <w:t xml:space="preserve"> Податкового кодексу України,</w:t>
      </w:r>
      <w:r w:rsidRPr="00263E63">
        <w:rPr>
          <w:sz w:val="28"/>
          <w:szCs w:val="28"/>
          <w:lang w:val="uk-UA"/>
        </w:rPr>
        <w:t xml:space="preserve"> </w:t>
      </w:r>
      <w:r w:rsidR="005130E4" w:rsidRPr="00263E63">
        <w:rPr>
          <w:sz w:val="28"/>
          <w:szCs w:val="28"/>
          <w:lang w:val="uk-UA"/>
        </w:rPr>
        <w:t xml:space="preserve">законів України «Про </w:t>
      </w:r>
      <w:r w:rsidR="005130E4" w:rsidRPr="00263E63">
        <w:rPr>
          <w:spacing w:val="-6"/>
          <w:sz w:val="28"/>
          <w:szCs w:val="28"/>
          <w:lang w:val="uk-UA"/>
        </w:rPr>
        <w:t xml:space="preserve">місцеве самоврядування в Україні», «Про </w:t>
      </w:r>
      <w:r w:rsidR="005130E4" w:rsidRPr="00263E63">
        <w:rPr>
          <w:spacing w:val="-7"/>
          <w:sz w:val="28"/>
          <w:szCs w:val="28"/>
          <w:lang w:val="uk-UA"/>
        </w:rPr>
        <w:t xml:space="preserve">дорожній рух», </w:t>
      </w:r>
      <w:r w:rsidR="007770D1">
        <w:rPr>
          <w:spacing w:val="-7"/>
          <w:sz w:val="28"/>
          <w:szCs w:val="28"/>
          <w:lang w:val="uk-UA"/>
        </w:rPr>
        <w:t xml:space="preserve">  </w:t>
      </w:r>
      <w:r w:rsidR="005130E4" w:rsidRPr="00263E63">
        <w:rPr>
          <w:spacing w:val="-7"/>
          <w:sz w:val="28"/>
          <w:szCs w:val="28"/>
          <w:lang w:val="uk-UA"/>
        </w:rPr>
        <w:t xml:space="preserve">«Про </w:t>
      </w:r>
      <w:r w:rsidR="005130E4" w:rsidRPr="00263E63">
        <w:rPr>
          <w:spacing w:val="-6"/>
          <w:sz w:val="28"/>
          <w:szCs w:val="28"/>
          <w:lang w:val="uk-UA"/>
        </w:rPr>
        <w:t>благоустрій населених пунктів»,</w:t>
      </w:r>
      <w:r w:rsidR="005130E4" w:rsidRPr="00263E63">
        <w:rPr>
          <w:sz w:val="28"/>
          <w:szCs w:val="28"/>
          <w:lang w:val="uk-UA"/>
        </w:rPr>
        <w:t xml:space="preserve"> </w:t>
      </w:r>
      <w:r w:rsidR="00342ADE" w:rsidRPr="00263E63">
        <w:rPr>
          <w:sz w:val="28"/>
          <w:szCs w:val="28"/>
          <w:lang w:val="uk-UA"/>
        </w:rPr>
        <w:t>п</w:t>
      </w:r>
      <w:r w:rsidR="00B44BA2" w:rsidRPr="00263E63">
        <w:rPr>
          <w:sz w:val="28"/>
          <w:szCs w:val="28"/>
          <w:lang w:val="uk-UA"/>
        </w:rPr>
        <w:t xml:space="preserve">останов Кабінету Міністрів України </w:t>
      </w:r>
      <w:r w:rsidR="007770D1">
        <w:rPr>
          <w:sz w:val="28"/>
          <w:szCs w:val="28"/>
          <w:lang w:val="uk-UA"/>
        </w:rPr>
        <w:t xml:space="preserve">                    </w:t>
      </w:r>
      <w:r w:rsidR="00D24132" w:rsidRPr="00263E63">
        <w:rPr>
          <w:sz w:val="28"/>
          <w:szCs w:val="28"/>
          <w:lang w:val="uk-UA"/>
        </w:rPr>
        <w:t xml:space="preserve">від 03.12.2009 № 1342 </w:t>
      </w:r>
      <w:r w:rsidR="00B44BA2" w:rsidRPr="00263E63">
        <w:rPr>
          <w:sz w:val="28"/>
          <w:szCs w:val="28"/>
          <w:lang w:val="uk-UA"/>
        </w:rPr>
        <w:t>«Про затвердження Правил паркування транспортних засобів»</w:t>
      </w:r>
      <w:r w:rsidR="00D24132" w:rsidRPr="00263E63">
        <w:rPr>
          <w:sz w:val="28"/>
          <w:szCs w:val="28"/>
          <w:lang w:val="uk-UA"/>
        </w:rPr>
        <w:t xml:space="preserve"> та від 10.10.2001 № 13</w:t>
      </w:r>
      <w:r w:rsidR="00F81423">
        <w:rPr>
          <w:sz w:val="28"/>
          <w:szCs w:val="28"/>
          <w:lang w:val="uk-UA"/>
        </w:rPr>
        <w:t>0</w:t>
      </w:r>
      <w:r w:rsidR="00D24132" w:rsidRPr="00263E63">
        <w:rPr>
          <w:sz w:val="28"/>
          <w:szCs w:val="28"/>
          <w:lang w:val="uk-UA"/>
        </w:rPr>
        <w:t xml:space="preserve">6 </w:t>
      </w:r>
      <w:r w:rsidR="00120264" w:rsidRPr="00263E63">
        <w:rPr>
          <w:sz w:val="28"/>
          <w:szCs w:val="28"/>
          <w:lang w:val="uk-UA"/>
        </w:rPr>
        <w:t>«</w:t>
      </w:r>
      <w:r w:rsidRPr="00263E63">
        <w:rPr>
          <w:sz w:val="28"/>
          <w:szCs w:val="28"/>
          <w:lang w:val="uk-UA"/>
        </w:rPr>
        <w:t>Про Правила дорожнього руху</w:t>
      </w:r>
      <w:r w:rsidR="00120264" w:rsidRPr="00263E63">
        <w:rPr>
          <w:sz w:val="28"/>
          <w:szCs w:val="28"/>
          <w:lang w:val="uk-UA"/>
        </w:rPr>
        <w:t>»</w:t>
      </w:r>
      <w:r w:rsidR="00D24132" w:rsidRPr="00263E63">
        <w:rPr>
          <w:sz w:val="28"/>
          <w:szCs w:val="28"/>
          <w:lang w:val="uk-UA"/>
        </w:rPr>
        <w:t xml:space="preserve"> </w:t>
      </w:r>
      <w:r w:rsidR="00E20E34" w:rsidRPr="00263E63">
        <w:rPr>
          <w:sz w:val="28"/>
          <w:szCs w:val="28"/>
          <w:lang w:val="uk-UA"/>
        </w:rPr>
        <w:t>(зі змінами)</w:t>
      </w:r>
      <w:r w:rsidRPr="00263E63">
        <w:rPr>
          <w:sz w:val="28"/>
          <w:szCs w:val="28"/>
          <w:lang w:val="uk-UA"/>
        </w:rPr>
        <w:t>.</w:t>
      </w:r>
    </w:p>
    <w:p w14:paraId="6F2EFF03" w14:textId="77777777" w:rsidR="00D162C0" w:rsidRPr="00263E63" w:rsidRDefault="00D162C0" w:rsidP="00263E63">
      <w:pPr>
        <w:shd w:val="clear" w:color="auto" w:fill="FFFFFF"/>
        <w:spacing w:before="10" w:line="317" w:lineRule="exact"/>
        <w:ind w:left="19" w:right="10" w:firstLine="700"/>
        <w:jc w:val="both"/>
        <w:rPr>
          <w:spacing w:val="-8"/>
          <w:sz w:val="28"/>
          <w:szCs w:val="28"/>
          <w:lang w:val="uk-UA"/>
        </w:rPr>
      </w:pPr>
    </w:p>
    <w:p w14:paraId="78FA0116" w14:textId="77777777" w:rsidR="00021D9B" w:rsidRPr="00263E63" w:rsidRDefault="00021D9B" w:rsidP="00263E63">
      <w:pPr>
        <w:shd w:val="clear" w:color="auto" w:fill="FFFFFF"/>
        <w:spacing w:before="10" w:line="317" w:lineRule="exact"/>
        <w:ind w:left="19" w:right="10" w:firstLine="700"/>
        <w:jc w:val="both"/>
        <w:rPr>
          <w:sz w:val="28"/>
          <w:szCs w:val="28"/>
          <w:lang w:val="uk-UA"/>
        </w:rPr>
      </w:pPr>
      <w:r w:rsidRPr="00263E63">
        <w:rPr>
          <w:spacing w:val="-8"/>
          <w:sz w:val="28"/>
          <w:szCs w:val="28"/>
          <w:lang w:val="uk-UA"/>
        </w:rPr>
        <w:t xml:space="preserve">1.3. </w:t>
      </w:r>
      <w:r w:rsidR="00F9744D" w:rsidRPr="00263E63">
        <w:rPr>
          <w:spacing w:val="-8"/>
          <w:sz w:val="28"/>
          <w:szCs w:val="28"/>
          <w:lang w:val="uk-UA"/>
        </w:rPr>
        <w:t xml:space="preserve">Правила </w:t>
      </w:r>
      <w:r w:rsidRPr="00263E63">
        <w:rPr>
          <w:spacing w:val="-8"/>
          <w:sz w:val="28"/>
          <w:szCs w:val="28"/>
          <w:lang w:val="uk-UA"/>
        </w:rPr>
        <w:t>розроблено з метою:</w:t>
      </w:r>
    </w:p>
    <w:p w14:paraId="2A089185" w14:textId="77777777" w:rsidR="00D162C0" w:rsidRPr="00263E63" w:rsidRDefault="00D162C0" w:rsidP="00263E63">
      <w:pPr>
        <w:shd w:val="clear" w:color="auto" w:fill="FFFFFF"/>
        <w:tabs>
          <w:tab w:val="left" w:pos="1392"/>
        </w:tabs>
        <w:spacing w:line="317" w:lineRule="exact"/>
        <w:ind w:left="19" w:right="29" w:firstLine="700"/>
        <w:jc w:val="both"/>
        <w:rPr>
          <w:spacing w:val="-8"/>
          <w:sz w:val="28"/>
          <w:szCs w:val="28"/>
          <w:lang w:val="uk-UA"/>
        </w:rPr>
      </w:pPr>
    </w:p>
    <w:p w14:paraId="25C35DC8" w14:textId="78B4F3F5" w:rsidR="00021D9B" w:rsidRPr="00263E63" w:rsidRDefault="007E521D" w:rsidP="00263E63">
      <w:pPr>
        <w:shd w:val="clear" w:color="auto" w:fill="FFFFFF"/>
        <w:tabs>
          <w:tab w:val="left" w:pos="1392"/>
        </w:tabs>
        <w:spacing w:line="317" w:lineRule="exact"/>
        <w:ind w:left="19" w:right="29" w:firstLine="700"/>
        <w:jc w:val="both"/>
        <w:rPr>
          <w:spacing w:val="-12"/>
          <w:sz w:val="28"/>
          <w:szCs w:val="28"/>
          <w:lang w:val="uk-UA"/>
        </w:rPr>
      </w:pPr>
      <w:r w:rsidRPr="00263E63">
        <w:rPr>
          <w:spacing w:val="-8"/>
          <w:sz w:val="28"/>
          <w:szCs w:val="28"/>
          <w:lang w:val="uk-UA"/>
        </w:rPr>
        <w:t xml:space="preserve">1.3.1. </w:t>
      </w:r>
      <w:r w:rsidR="00021D9B" w:rsidRPr="00263E63">
        <w:rPr>
          <w:spacing w:val="-8"/>
          <w:sz w:val="28"/>
          <w:szCs w:val="28"/>
          <w:lang w:val="uk-UA"/>
        </w:rPr>
        <w:t xml:space="preserve">Поліпшення умов дорожнього руху в місті шляхом збільшення </w:t>
      </w:r>
      <w:r w:rsidR="00021D9B" w:rsidRPr="00263E63">
        <w:rPr>
          <w:spacing w:val="-3"/>
          <w:sz w:val="28"/>
          <w:szCs w:val="28"/>
          <w:lang w:val="uk-UA"/>
        </w:rPr>
        <w:t xml:space="preserve">пропускної спроможності </w:t>
      </w:r>
      <w:r w:rsidR="00173B8A" w:rsidRPr="00263E63">
        <w:rPr>
          <w:spacing w:val="-3"/>
          <w:sz w:val="28"/>
          <w:szCs w:val="28"/>
          <w:lang w:val="uk-UA"/>
        </w:rPr>
        <w:t>проїзної</w:t>
      </w:r>
      <w:r w:rsidR="00021D9B" w:rsidRPr="00263E63">
        <w:rPr>
          <w:spacing w:val="-3"/>
          <w:sz w:val="28"/>
          <w:szCs w:val="28"/>
          <w:lang w:val="uk-UA"/>
        </w:rPr>
        <w:t xml:space="preserve"> частини вулиць, розвантаження </w:t>
      </w:r>
      <w:r w:rsidR="00021D9B" w:rsidRPr="00263E63">
        <w:rPr>
          <w:sz w:val="28"/>
          <w:szCs w:val="28"/>
          <w:lang w:val="uk-UA"/>
        </w:rPr>
        <w:t>центральної частини міста</w:t>
      </w:r>
      <w:r w:rsidR="008E43D5">
        <w:rPr>
          <w:sz w:val="28"/>
          <w:szCs w:val="28"/>
          <w:lang w:val="uk-UA"/>
        </w:rPr>
        <w:t>;</w:t>
      </w:r>
    </w:p>
    <w:p w14:paraId="52F1798D" w14:textId="77777777" w:rsidR="00D162C0" w:rsidRPr="00263E63" w:rsidRDefault="00D162C0" w:rsidP="00263E63">
      <w:pPr>
        <w:shd w:val="clear" w:color="auto" w:fill="FFFFFF"/>
        <w:tabs>
          <w:tab w:val="left" w:pos="1392"/>
        </w:tabs>
        <w:spacing w:line="317" w:lineRule="exact"/>
        <w:ind w:left="19" w:right="29" w:firstLine="700"/>
        <w:jc w:val="both"/>
        <w:rPr>
          <w:sz w:val="28"/>
          <w:szCs w:val="28"/>
          <w:lang w:val="uk-UA"/>
        </w:rPr>
      </w:pPr>
    </w:p>
    <w:p w14:paraId="14D10365" w14:textId="045B5086" w:rsidR="00DF6C60" w:rsidRPr="00263E63" w:rsidRDefault="007E521D" w:rsidP="00263E63">
      <w:pPr>
        <w:shd w:val="clear" w:color="auto" w:fill="FFFFFF"/>
        <w:tabs>
          <w:tab w:val="left" w:pos="1392"/>
        </w:tabs>
        <w:spacing w:line="317" w:lineRule="exact"/>
        <w:ind w:left="19" w:right="29" w:firstLine="700"/>
        <w:jc w:val="both"/>
        <w:rPr>
          <w:sz w:val="28"/>
          <w:szCs w:val="28"/>
          <w:lang w:val="uk-UA"/>
        </w:rPr>
      </w:pPr>
      <w:r w:rsidRPr="00263E63">
        <w:rPr>
          <w:sz w:val="28"/>
          <w:szCs w:val="28"/>
          <w:lang w:val="uk-UA"/>
        </w:rPr>
        <w:t xml:space="preserve">1.3.2. </w:t>
      </w:r>
      <w:r w:rsidR="00F9744D" w:rsidRPr="00263E63">
        <w:rPr>
          <w:sz w:val="28"/>
          <w:szCs w:val="28"/>
          <w:lang w:val="uk-UA"/>
        </w:rPr>
        <w:t>Підвищення рівня благоустрою території міста</w:t>
      </w:r>
      <w:r w:rsidR="008E43D5">
        <w:rPr>
          <w:sz w:val="28"/>
          <w:szCs w:val="28"/>
          <w:lang w:val="uk-UA"/>
        </w:rPr>
        <w:t>;</w:t>
      </w:r>
    </w:p>
    <w:p w14:paraId="317C061F" w14:textId="77777777" w:rsidR="00D162C0" w:rsidRPr="00263E63" w:rsidRDefault="00D162C0" w:rsidP="00263E63">
      <w:pPr>
        <w:shd w:val="clear" w:color="auto" w:fill="FFFFFF"/>
        <w:tabs>
          <w:tab w:val="left" w:pos="1392"/>
        </w:tabs>
        <w:spacing w:line="317" w:lineRule="exact"/>
        <w:ind w:left="19" w:right="29" w:firstLine="700"/>
        <w:jc w:val="both"/>
        <w:rPr>
          <w:spacing w:val="-8"/>
          <w:sz w:val="28"/>
          <w:szCs w:val="28"/>
          <w:lang w:val="uk-UA"/>
        </w:rPr>
      </w:pPr>
    </w:p>
    <w:p w14:paraId="7E039139" w14:textId="5A16E092" w:rsidR="00021D9B" w:rsidRPr="00263E63" w:rsidRDefault="007E521D" w:rsidP="00263E63">
      <w:pPr>
        <w:shd w:val="clear" w:color="auto" w:fill="FFFFFF"/>
        <w:tabs>
          <w:tab w:val="left" w:pos="1392"/>
        </w:tabs>
        <w:spacing w:line="317" w:lineRule="exact"/>
        <w:ind w:left="19" w:right="29" w:firstLine="700"/>
        <w:jc w:val="both"/>
        <w:rPr>
          <w:spacing w:val="-12"/>
          <w:sz w:val="28"/>
          <w:szCs w:val="28"/>
          <w:lang w:val="uk-UA"/>
        </w:rPr>
      </w:pPr>
      <w:r w:rsidRPr="00263E63">
        <w:rPr>
          <w:spacing w:val="-8"/>
          <w:sz w:val="28"/>
          <w:szCs w:val="28"/>
          <w:lang w:val="uk-UA"/>
        </w:rPr>
        <w:t xml:space="preserve">1.3.3. </w:t>
      </w:r>
      <w:r w:rsidR="00021D9B" w:rsidRPr="00263E63">
        <w:rPr>
          <w:spacing w:val="-8"/>
          <w:sz w:val="28"/>
          <w:szCs w:val="28"/>
          <w:lang w:val="uk-UA"/>
        </w:rPr>
        <w:t>Підвищення рівня безпеки дорожнього руху та дисципліни водіїв</w:t>
      </w:r>
      <w:r w:rsidR="008E43D5">
        <w:rPr>
          <w:spacing w:val="-8"/>
          <w:sz w:val="28"/>
          <w:szCs w:val="28"/>
          <w:lang w:val="uk-UA"/>
        </w:rPr>
        <w:t>;</w:t>
      </w:r>
    </w:p>
    <w:p w14:paraId="69E74039" w14:textId="77777777" w:rsidR="00D162C0" w:rsidRPr="00263E63" w:rsidRDefault="00D162C0" w:rsidP="00263E63">
      <w:pPr>
        <w:shd w:val="clear" w:color="auto" w:fill="FFFFFF"/>
        <w:tabs>
          <w:tab w:val="left" w:pos="1300"/>
        </w:tabs>
        <w:spacing w:line="317" w:lineRule="exact"/>
        <w:ind w:left="19" w:right="29" w:firstLine="700"/>
        <w:jc w:val="both"/>
        <w:rPr>
          <w:spacing w:val="-12"/>
          <w:sz w:val="28"/>
          <w:szCs w:val="28"/>
          <w:lang w:val="uk-UA"/>
        </w:rPr>
      </w:pPr>
    </w:p>
    <w:p w14:paraId="6797C91C" w14:textId="617B3058" w:rsidR="00021D9B" w:rsidRPr="00263E63" w:rsidRDefault="00021D9B" w:rsidP="00263E63">
      <w:pPr>
        <w:shd w:val="clear" w:color="auto" w:fill="FFFFFF"/>
        <w:tabs>
          <w:tab w:val="left" w:pos="1300"/>
        </w:tabs>
        <w:spacing w:line="317" w:lineRule="exact"/>
        <w:ind w:left="19" w:right="29" w:firstLine="700"/>
        <w:jc w:val="both"/>
        <w:rPr>
          <w:sz w:val="28"/>
          <w:szCs w:val="28"/>
        </w:rPr>
      </w:pPr>
      <w:r w:rsidRPr="00263E63">
        <w:rPr>
          <w:spacing w:val="-12"/>
          <w:sz w:val="28"/>
          <w:szCs w:val="28"/>
          <w:lang w:val="uk-UA"/>
        </w:rPr>
        <w:t>1.3.</w:t>
      </w:r>
      <w:r w:rsidR="00F9744D" w:rsidRPr="00263E63">
        <w:rPr>
          <w:spacing w:val="-12"/>
          <w:sz w:val="28"/>
          <w:szCs w:val="28"/>
          <w:lang w:val="uk-UA"/>
        </w:rPr>
        <w:t>4</w:t>
      </w:r>
      <w:r w:rsidRPr="00263E63">
        <w:rPr>
          <w:spacing w:val="-12"/>
          <w:sz w:val="28"/>
          <w:szCs w:val="28"/>
          <w:lang w:val="uk-UA"/>
        </w:rPr>
        <w:t>.</w:t>
      </w:r>
      <w:r w:rsidR="007E521D" w:rsidRPr="00263E63">
        <w:rPr>
          <w:sz w:val="28"/>
          <w:szCs w:val="28"/>
          <w:lang w:val="uk-UA"/>
        </w:rPr>
        <w:t xml:space="preserve"> </w:t>
      </w:r>
      <w:r w:rsidRPr="00263E63">
        <w:rPr>
          <w:spacing w:val="-10"/>
          <w:sz w:val="28"/>
          <w:szCs w:val="28"/>
          <w:lang w:val="uk-UA"/>
        </w:rPr>
        <w:t>Упорядкування стану та підвищення культури паркування</w:t>
      </w:r>
      <w:r w:rsidR="00120264" w:rsidRPr="00263E63">
        <w:rPr>
          <w:spacing w:val="-10"/>
          <w:sz w:val="28"/>
          <w:szCs w:val="28"/>
          <w:lang w:val="uk-UA"/>
        </w:rPr>
        <w:t xml:space="preserve"> </w:t>
      </w:r>
      <w:r w:rsidRPr="00263E63">
        <w:rPr>
          <w:sz w:val="28"/>
          <w:szCs w:val="28"/>
          <w:lang w:val="uk-UA"/>
        </w:rPr>
        <w:t>транспортних засобів на вулицях і площах міста</w:t>
      </w:r>
      <w:r w:rsidR="008E43D5">
        <w:rPr>
          <w:sz w:val="28"/>
          <w:szCs w:val="28"/>
          <w:lang w:val="uk-UA"/>
        </w:rPr>
        <w:t>;</w:t>
      </w:r>
    </w:p>
    <w:p w14:paraId="450B216C" w14:textId="77777777" w:rsidR="00D162C0" w:rsidRPr="00263E63" w:rsidRDefault="00D162C0" w:rsidP="00263E63">
      <w:pPr>
        <w:shd w:val="clear" w:color="auto" w:fill="FFFFFF"/>
        <w:tabs>
          <w:tab w:val="left" w:pos="1594"/>
        </w:tabs>
        <w:spacing w:line="317" w:lineRule="exact"/>
        <w:ind w:left="10" w:right="29" w:firstLine="700"/>
        <w:jc w:val="both"/>
        <w:rPr>
          <w:spacing w:val="-3"/>
          <w:sz w:val="28"/>
          <w:szCs w:val="28"/>
          <w:lang w:val="uk-UA"/>
        </w:rPr>
      </w:pPr>
    </w:p>
    <w:p w14:paraId="570DF570" w14:textId="1E5EDD85" w:rsidR="00021D9B" w:rsidRPr="00263E63" w:rsidRDefault="001F6649" w:rsidP="00263E63">
      <w:pPr>
        <w:shd w:val="clear" w:color="auto" w:fill="FFFFFF"/>
        <w:tabs>
          <w:tab w:val="left" w:pos="1594"/>
        </w:tabs>
        <w:spacing w:line="317" w:lineRule="exact"/>
        <w:ind w:left="10" w:right="29" w:firstLine="700"/>
        <w:jc w:val="both"/>
        <w:rPr>
          <w:spacing w:val="-12"/>
          <w:sz w:val="28"/>
          <w:szCs w:val="28"/>
          <w:lang w:val="uk-UA"/>
        </w:rPr>
      </w:pPr>
      <w:r w:rsidRPr="00263E63">
        <w:rPr>
          <w:spacing w:val="-3"/>
          <w:sz w:val="28"/>
          <w:szCs w:val="28"/>
          <w:lang w:val="uk-UA"/>
        </w:rPr>
        <w:t xml:space="preserve">1.3.5. </w:t>
      </w:r>
      <w:r w:rsidR="00021D9B" w:rsidRPr="00263E63">
        <w:rPr>
          <w:spacing w:val="-3"/>
          <w:sz w:val="28"/>
          <w:szCs w:val="28"/>
          <w:lang w:val="uk-UA"/>
        </w:rPr>
        <w:t xml:space="preserve">Забезпечення належного контролю та притягнення до </w:t>
      </w:r>
      <w:r w:rsidR="00021D9B" w:rsidRPr="00263E63">
        <w:rPr>
          <w:spacing w:val="-5"/>
          <w:sz w:val="28"/>
          <w:szCs w:val="28"/>
          <w:lang w:val="uk-UA"/>
        </w:rPr>
        <w:t xml:space="preserve">адміністративної відповідальності власників транспортних засобів (водіїв), </w:t>
      </w:r>
      <w:r w:rsidR="00021D9B" w:rsidRPr="00263E63">
        <w:rPr>
          <w:spacing w:val="-8"/>
          <w:sz w:val="28"/>
          <w:szCs w:val="28"/>
          <w:lang w:val="uk-UA"/>
        </w:rPr>
        <w:t>що порушують Правила дорожнього руху</w:t>
      </w:r>
      <w:r w:rsidR="00C821E6" w:rsidRPr="00263E63">
        <w:rPr>
          <w:spacing w:val="-8"/>
          <w:sz w:val="28"/>
          <w:szCs w:val="28"/>
          <w:lang w:val="uk-UA"/>
        </w:rPr>
        <w:t xml:space="preserve"> та</w:t>
      </w:r>
      <w:r w:rsidR="00021D9B" w:rsidRPr="00263E63">
        <w:rPr>
          <w:spacing w:val="-8"/>
          <w:sz w:val="28"/>
          <w:szCs w:val="28"/>
          <w:lang w:val="uk-UA"/>
        </w:rPr>
        <w:t xml:space="preserve"> Правила благоустрою</w:t>
      </w:r>
      <w:r w:rsidR="00196626" w:rsidRPr="00263E63">
        <w:rPr>
          <w:spacing w:val="-8"/>
          <w:sz w:val="28"/>
          <w:szCs w:val="28"/>
          <w:lang w:val="uk-UA"/>
        </w:rPr>
        <w:t xml:space="preserve"> </w:t>
      </w:r>
      <w:r w:rsidR="00D162C0" w:rsidRPr="00263E63">
        <w:rPr>
          <w:spacing w:val="-8"/>
          <w:sz w:val="28"/>
          <w:szCs w:val="28"/>
          <w:lang w:val="uk-UA"/>
        </w:rPr>
        <w:t xml:space="preserve">території </w:t>
      </w:r>
      <w:r w:rsidR="00196626" w:rsidRPr="00263E63">
        <w:rPr>
          <w:spacing w:val="-8"/>
          <w:sz w:val="28"/>
          <w:szCs w:val="28"/>
          <w:lang w:val="uk-UA"/>
        </w:rPr>
        <w:t>міста</w:t>
      </w:r>
      <w:r w:rsidR="008E43D5">
        <w:rPr>
          <w:spacing w:val="-8"/>
          <w:sz w:val="28"/>
          <w:szCs w:val="28"/>
          <w:lang w:val="uk-UA"/>
        </w:rPr>
        <w:t>;</w:t>
      </w:r>
    </w:p>
    <w:p w14:paraId="4D8DB549" w14:textId="77777777" w:rsidR="00D162C0" w:rsidRPr="00263E63" w:rsidRDefault="00D162C0" w:rsidP="00263E63">
      <w:pPr>
        <w:shd w:val="clear" w:color="auto" w:fill="FFFFFF"/>
        <w:tabs>
          <w:tab w:val="left" w:pos="1594"/>
        </w:tabs>
        <w:spacing w:before="19" w:line="307" w:lineRule="exact"/>
        <w:ind w:right="29" w:firstLine="700"/>
        <w:jc w:val="both"/>
        <w:rPr>
          <w:spacing w:val="-7"/>
          <w:sz w:val="28"/>
          <w:szCs w:val="28"/>
          <w:lang w:val="uk-UA"/>
        </w:rPr>
      </w:pPr>
    </w:p>
    <w:p w14:paraId="50708510" w14:textId="12EF1B27" w:rsidR="00021D9B" w:rsidRPr="00263E63" w:rsidRDefault="001F6649" w:rsidP="00263E63">
      <w:pPr>
        <w:shd w:val="clear" w:color="auto" w:fill="FFFFFF"/>
        <w:tabs>
          <w:tab w:val="left" w:pos="1594"/>
        </w:tabs>
        <w:spacing w:before="19" w:line="307" w:lineRule="exact"/>
        <w:ind w:right="29" w:firstLine="700"/>
        <w:jc w:val="both"/>
        <w:rPr>
          <w:spacing w:val="-12"/>
          <w:sz w:val="28"/>
          <w:szCs w:val="28"/>
          <w:lang w:val="uk-UA"/>
        </w:rPr>
      </w:pPr>
      <w:r w:rsidRPr="00263E63">
        <w:rPr>
          <w:spacing w:val="-7"/>
          <w:sz w:val="28"/>
          <w:szCs w:val="28"/>
          <w:lang w:val="uk-UA"/>
        </w:rPr>
        <w:t xml:space="preserve">1.3.6. </w:t>
      </w:r>
      <w:r w:rsidR="00021D9B" w:rsidRPr="00263E63">
        <w:rPr>
          <w:spacing w:val="-7"/>
          <w:sz w:val="28"/>
          <w:szCs w:val="28"/>
          <w:lang w:val="uk-UA"/>
        </w:rPr>
        <w:t>Підвищення дисципліни сплати збору за</w:t>
      </w:r>
      <w:r w:rsidR="001D5290" w:rsidRPr="00263E63">
        <w:rPr>
          <w:spacing w:val="-7"/>
          <w:sz w:val="28"/>
          <w:szCs w:val="28"/>
          <w:lang w:val="uk-UA"/>
        </w:rPr>
        <w:t xml:space="preserve"> місця для</w:t>
      </w:r>
      <w:r w:rsidR="00021D9B" w:rsidRPr="00263E63">
        <w:rPr>
          <w:spacing w:val="-7"/>
          <w:sz w:val="28"/>
          <w:szCs w:val="28"/>
          <w:lang w:val="uk-UA"/>
        </w:rPr>
        <w:t xml:space="preserve"> паркування</w:t>
      </w:r>
      <w:r w:rsidR="008E43D5">
        <w:rPr>
          <w:sz w:val="28"/>
          <w:szCs w:val="28"/>
          <w:lang w:val="uk-UA"/>
        </w:rPr>
        <w:t>;</w:t>
      </w:r>
    </w:p>
    <w:p w14:paraId="07ADA4F6" w14:textId="77777777" w:rsidR="00D162C0" w:rsidRPr="00263E63" w:rsidRDefault="00D162C0" w:rsidP="00263E63">
      <w:pPr>
        <w:shd w:val="clear" w:color="auto" w:fill="FFFFFF"/>
        <w:tabs>
          <w:tab w:val="left" w:pos="1392"/>
        </w:tabs>
        <w:spacing w:before="10" w:line="307" w:lineRule="exact"/>
        <w:ind w:right="38" w:firstLine="700"/>
        <w:jc w:val="both"/>
        <w:rPr>
          <w:spacing w:val="-12"/>
          <w:sz w:val="28"/>
          <w:szCs w:val="28"/>
          <w:lang w:val="uk-UA"/>
        </w:rPr>
      </w:pPr>
    </w:p>
    <w:p w14:paraId="2B9E254B" w14:textId="3DBBC042" w:rsidR="00021D9B" w:rsidRPr="00263E63" w:rsidRDefault="00021D9B" w:rsidP="00263E63">
      <w:pPr>
        <w:shd w:val="clear" w:color="auto" w:fill="FFFFFF"/>
        <w:tabs>
          <w:tab w:val="left" w:pos="1392"/>
        </w:tabs>
        <w:spacing w:before="10" w:line="307" w:lineRule="exact"/>
        <w:ind w:right="38" w:firstLine="700"/>
        <w:jc w:val="both"/>
        <w:rPr>
          <w:sz w:val="28"/>
          <w:szCs w:val="28"/>
          <w:lang w:val="uk-UA"/>
        </w:rPr>
      </w:pPr>
      <w:r w:rsidRPr="00263E63">
        <w:rPr>
          <w:spacing w:val="-12"/>
          <w:sz w:val="28"/>
          <w:szCs w:val="28"/>
          <w:lang w:val="uk-UA"/>
        </w:rPr>
        <w:t>1.3.</w:t>
      </w:r>
      <w:r w:rsidR="001F6649" w:rsidRPr="00263E63">
        <w:rPr>
          <w:spacing w:val="-12"/>
          <w:sz w:val="28"/>
          <w:szCs w:val="28"/>
          <w:lang w:val="uk-UA"/>
        </w:rPr>
        <w:t>7</w:t>
      </w:r>
      <w:r w:rsidRPr="00263E63">
        <w:rPr>
          <w:spacing w:val="-12"/>
          <w:sz w:val="28"/>
          <w:szCs w:val="28"/>
          <w:lang w:val="uk-UA"/>
        </w:rPr>
        <w:t>.</w:t>
      </w:r>
      <w:r w:rsidR="00120264" w:rsidRPr="00263E63">
        <w:rPr>
          <w:sz w:val="28"/>
          <w:szCs w:val="28"/>
          <w:lang w:val="uk-UA"/>
        </w:rPr>
        <w:t xml:space="preserve"> </w:t>
      </w:r>
      <w:r w:rsidRPr="00263E63">
        <w:rPr>
          <w:spacing w:val="-10"/>
          <w:sz w:val="28"/>
          <w:szCs w:val="28"/>
          <w:lang w:val="uk-UA"/>
        </w:rPr>
        <w:t>Збільшення фінансових надходжень до бюджету міста за рахунок</w:t>
      </w:r>
      <w:r w:rsidR="00120264" w:rsidRPr="00263E63">
        <w:rPr>
          <w:spacing w:val="-10"/>
          <w:sz w:val="28"/>
          <w:szCs w:val="28"/>
          <w:lang w:val="uk-UA"/>
        </w:rPr>
        <w:t xml:space="preserve"> </w:t>
      </w:r>
      <w:r w:rsidRPr="00263E63">
        <w:rPr>
          <w:sz w:val="28"/>
          <w:szCs w:val="28"/>
          <w:lang w:val="uk-UA"/>
        </w:rPr>
        <w:t>збору за</w:t>
      </w:r>
      <w:r w:rsidR="001D5290" w:rsidRPr="00263E63">
        <w:rPr>
          <w:sz w:val="28"/>
          <w:szCs w:val="28"/>
          <w:lang w:val="uk-UA"/>
        </w:rPr>
        <w:t xml:space="preserve"> місця для</w:t>
      </w:r>
      <w:r w:rsidRPr="00263E63">
        <w:rPr>
          <w:sz w:val="28"/>
          <w:szCs w:val="28"/>
          <w:lang w:val="uk-UA"/>
        </w:rPr>
        <w:t xml:space="preserve"> паркування </w:t>
      </w:r>
      <w:r w:rsidR="00F9744D" w:rsidRPr="00263E63">
        <w:rPr>
          <w:sz w:val="28"/>
          <w:szCs w:val="28"/>
          <w:lang w:val="uk-UA"/>
        </w:rPr>
        <w:t>транспортних засобів</w:t>
      </w:r>
      <w:r w:rsidR="008E43D5">
        <w:rPr>
          <w:sz w:val="28"/>
          <w:szCs w:val="28"/>
          <w:lang w:val="uk-UA"/>
        </w:rPr>
        <w:t>;</w:t>
      </w:r>
    </w:p>
    <w:p w14:paraId="6D09835D" w14:textId="77777777" w:rsidR="00D162C0" w:rsidRPr="00263E63" w:rsidRDefault="00D162C0" w:rsidP="00263E63">
      <w:pPr>
        <w:shd w:val="clear" w:color="auto" w:fill="FFFFFF"/>
        <w:tabs>
          <w:tab w:val="left" w:pos="1392"/>
        </w:tabs>
        <w:spacing w:before="10" w:line="307" w:lineRule="exact"/>
        <w:ind w:right="38" w:firstLine="700"/>
        <w:jc w:val="both"/>
        <w:rPr>
          <w:sz w:val="28"/>
          <w:szCs w:val="28"/>
          <w:lang w:val="uk-UA"/>
        </w:rPr>
      </w:pPr>
    </w:p>
    <w:p w14:paraId="21016DD0" w14:textId="377DAFB9" w:rsidR="009F6421" w:rsidRDefault="009F6421" w:rsidP="00263E63">
      <w:pPr>
        <w:shd w:val="clear" w:color="auto" w:fill="FFFFFF"/>
        <w:tabs>
          <w:tab w:val="left" w:pos="1392"/>
        </w:tabs>
        <w:spacing w:before="10" w:line="307" w:lineRule="exact"/>
        <w:ind w:right="38" w:firstLine="700"/>
        <w:jc w:val="both"/>
        <w:rPr>
          <w:sz w:val="28"/>
          <w:szCs w:val="28"/>
          <w:lang w:val="uk-UA"/>
        </w:rPr>
      </w:pPr>
      <w:r w:rsidRPr="00263E63">
        <w:rPr>
          <w:sz w:val="28"/>
          <w:szCs w:val="28"/>
          <w:lang w:val="uk-UA"/>
        </w:rPr>
        <w:t>1.4. Дія Правил поширюється на осіб, які</w:t>
      </w:r>
      <w:r w:rsidR="00567BE8" w:rsidRPr="00263E63">
        <w:rPr>
          <w:sz w:val="28"/>
          <w:szCs w:val="28"/>
          <w:lang w:val="uk-UA"/>
        </w:rPr>
        <w:t xml:space="preserve"> </w:t>
      </w:r>
      <w:r w:rsidRPr="00263E63">
        <w:rPr>
          <w:sz w:val="28"/>
          <w:szCs w:val="28"/>
          <w:lang w:val="uk-UA"/>
        </w:rPr>
        <w:t>розміщують транспортні засоб</w:t>
      </w:r>
      <w:r w:rsidR="00D162C0" w:rsidRPr="00263E63">
        <w:rPr>
          <w:sz w:val="28"/>
          <w:szCs w:val="28"/>
          <w:lang w:val="uk-UA"/>
        </w:rPr>
        <w:t>и на майданчиках для паркування</w:t>
      </w:r>
      <w:r w:rsidRPr="00263E63">
        <w:rPr>
          <w:sz w:val="28"/>
          <w:szCs w:val="28"/>
          <w:lang w:val="uk-UA"/>
        </w:rPr>
        <w:t xml:space="preserve">, а також на </w:t>
      </w:r>
      <w:proofErr w:type="spellStart"/>
      <w:r w:rsidRPr="00263E63">
        <w:rPr>
          <w:sz w:val="28"/>
          <w:szCs w:val="28"/>
          <w:lang w:val="uk-UA"/>
        </w:rPr>
        <w:t>суб</w:t>
      </w:r>
      <w:proofErr w:type="spellEnd"/>
      <w:r w:rsidRPr="00263E63">
        <w:rPr>
          <w:sz w:val="28"/>
          <w:szCs w:val="28"/>
        </w:rPr>
        <w:t>’</w:t>
      </w:r>
      <w:proofErr w:type="spellStart"/>
      <w:r w:rsidRPr="00263E63">
        <w:rPr>
          <w:sz w:val="28"/>
          <w:szCs w:val="28"/>
          <w:lang w:val="uk-UA"/>
        </w:rPr>
        <w:t>єктів</w:t>
      </w:r>
      <w:proofErr w:type="spellEnd"/>
      <w:r w:rsidRPr="00263E63">
        <w:rPr>
          <w:sz w:val="28"/>
          <w:szCs w:val="28"/>
          <w:lang w:val="uk-UA"/>
        </w:rPr>
        <w:t xml:space="preserve"> господарювання</w:t>
      </w:r>
      <w:r w:rsidR="007770D1">
        <w:rPr>
          <w:sz w:val="28"/>
          <w:szCs w:val="28"/>
          <w:lang w:val="uk-UA"/>
        </w:rPr>
        <w:t>,</w:t>
      </w:r>
      <w:r w:rsidRPr="00263E63">
        <w:rPr>
          <w:sz w:val="28"/>
          <w:szCs w:val="28"/>
          <w:lang w:val="uk-UA"/>
        </w:rPr>
        <w:t xml:space="preserve"> які утримують такі майданчики</w:t>
      </w:r>
      <w:r w:rsidR="008E43D5">
        <w:rPr>
          <w:sz w:val="28"/>
          <w:szCs w:val="28"/>
          <w:lang w:val="uk-UA"/>
        </w:rPr>
        <w:t>.</w:t>
      </w:r>
    </w:p>
    <w:p w14:paraId="50CB4E78" w14:textId="77777777" w:rsidR="00A14DF2" w:rsidRPr="00263E63" w:rsidRDefault="00A14DF2" w:rsidP="00263E63">
      <w:pPr>
        <w:shd w:val="clear" w:color="auto" w:fill="FFFFFF"/>
        <w:tabs>
          <w:tab w:val="left" w:pos="1392"/>
        </w:tabs>
        <w:spacing w:before="10" w:line="307" w:lineRule="exact"/>
        <w:ind w:right="38" w:firstLine="700"/>
        <w:jc w:val="both"/>
        <w:rPr>
          <w:sz w:val="28"/>
          <w:szCs w:val="28"/>
          <w:lang w:val="uk-UA"/>
        </w:rPr>
      </w:pPr>
    </w:p>
    <w:p w14:paraId="4EDE951C" w14:textId="77777777" w:rsidR="00714FE6" w:rsidRPr="00263E63" w:rsidRDefault="002B7BB5" w:rsidP="00263E63">
      <w:pPr>
        <w:shd w:val="clear" w:color="auto" w:fill="FFFFFF"/>
        <w:tabs>
          <w:tab w:val="left" w:pos="1392"/>
        </w:tabs>
        <w:spacing w:before="10" w:line="307" w:lineRule="exact"/>
        <w:ind w:right="38" w:firstLine="700"/>
        <w:jc w:val="both"/>
        <w:rPr>
          <w:spacing w:val="-7"/>
          <w:sz w:val="28"/>
          <w:szCs w:val="28"/>
          <w:lang w:val="uk-UA"/>
        </w:rPr>
      </w:pPr>
      <w:r w:rsidRPr="00263E63">
        <w:rPr>
          <w:sz w:val="28"/>
          <w:szCs w:val="28"/>
          <w:lang w:val="uk-UA"/>
        </w:rPr>
        <w:t>1.5. Правила не регулюють питання організації та порядку надання послуг із зберігання транспортних засобів, що належать громадянам та юридичним особам</w:t>
      </w:r>
      <w:r w:rsidR="00BB339D" w:rsidRPr="00263E63">
        <w:rPr>
          <w:sz w:val="28"/>
          <w:szCs w:val="28"/>
          <w:lang w:val="uk-UA"/>
        </w:rPr>
        <w:t>, а також транзитних транспортних засобів, що здійснюють міжнародні та</w:t>
      </w:r>
      <w:r w:rsidR="00BC57E9" w:rsidRPr="00263E63">
        <w:rPr>
          <w:sz w:val="28"/>
          <w:szCs w:val="28"/>
          <w:lang w:val="uk-UA"/>
        </w:rPr>
        <w:t xml:space="preserve"> </w:t>
      </w:r>
      <w:r w:rsidR="00BB339D" w:rsidRPr="00263E63">
        <w:rPr>
          <w:sz w:val="28"/>
          <w:szCs w:val="28"/>
          <w:lang w:val="uk-UA"/>
        </w:rPr>
        <w:t>міжміські перевезення, організаці</w:t>
      </w:r>
      <w:r w:rsidR="00263E63" w:rsidRPr="00263E63">
        <w:rPr>
          <w:sz w:val="28"/>
          <w:szCs w:val="28"/>
          <w:lang w:val="uk-UA"/>
        </w:rPr>
        <w:t>ю</w:t>
      </w:r>
      <w:r w:rsidR="00BB339D" w:rsidRPr="00263E63">
        <w:rPr>
          <w:sz w:val="28"/>
          <w:szCs w:val="28"/>
          <w:lang w:val="uk-UA"/>
        </w:rPr>
        <w:t xml:space="preserve"> та порядок надання яких </w:t>
      </w:r>
      <w:r w:rsidR="00D162C0" w:rsidRPr="00263E63">
        <w:rPr>
          <w:sz w:val="28"/>
          <w:szCs w:val="28"/>
          <w:lang w:val="uk-UA"/>
        </w:rPr>
        <w:t>у</w:t>
      </w:r>
      <w:r w:rsidR="00C05A8C" w:rsidRPr="00263E63">
        <w:rPr>
          <w:sz w:val="28"/>
          <w:szCs w:val="28"/>
          <w:lang w:val="uk-UA"/>
        </w:rPr>
        <w:t>с</w:t>
      </w:r>
      <w:r w:rsidR="00BB339D" w:rsidRPr="00263E63">
        <w:rPr>
          <w:sz w:val="28"/>
          <w:szCs w:val="28"/>
          <w:lang w:val="uk-UA"/>
        </w:rPr>
        <w:t>тановлен</w:t>
      </w:r>
      <w:r w:rsidR="00C05A8C" w:rsidRPr="00263E63">
        <w:rPr>
          <w:sz w:val="28"/>
          <w:szCs w:val="28"/>
          <w:lang w:val="uk-UA"/>
        </w:rPr>
        <w:t>о</w:t>
      </w:r>
      <w:r w:rsidR="00BB339D" w:rsidRPr="00263E63">
        <w:rPr>
          <w:sz w:val="28"/>
          <w:szCs w:val="28"/>
          <w:lang w:val="uk-UA"/>
        </w:rPr>
        <w:t xml:space="preserve"> Правилами зберігання транспортних засобів на автостоянках, затвердженими </w:t>
      </w:r>
      <w:r w:rsidR="00196626" w:rsidRPr="00263E63">
        <w:rPr>
          <w:sz w:val="28"/>
          <w:szCs w:val="28"/>
          <w:lang w:val="uk-UA"/>
        </w:rPr>
        <w:t>П</w:t>
      </w:r>
      <w:r w:rsidR="00BB339D" w:rsidRPr="00263E63">
        <w:rPr>
          <w:sz w:val="28"/>
          <w:szCs w:val="28"/>
          <w:lang w:val="uk-UA"/>
        </w:rPr>
        <w:t>остановою Каб</w:t>
      </w:r>
      <w:r w:rsidR="00567BE8" w:rsidRPr="00263E63">
        <w:rPr>
          <w:sz w:val="28"/>
          <w:szCs w:val="28"/>
          <w:lang w:val="uk-UA"/>
        </w:rPr>
        <w:t>і</w:t>
      </w:r>
      <w:r w:rsidR="00BB339D" w:rsidRPr="00263E63">
        <w:rPr>
          <w:sz w:val="28"/>
          <w:szCs w:val="28"/>
          <w:lang w:val="uk-UA"/>
        </w:rPr>
        <w:t>нету Міністрів України від 22.01.1996</w:t>
      </w:r>
      <w:r w:rsidR="00120264" w:rsidRPr="00263E63">
        <w:rPr>
          <w:sz w:val="28"/>
          <w:szCs w:val="28"/>
          <w:lang w:val="uk-UA"/>
        </w:rPr>
        <w:t xml:space="preserve"> № 115</w:t>
      </w:r>
      <w:r w:rsidR="00BB339D" w:rsidRPr="00263E63">
        <w:rPr>
          <w:sz w:val="28"/>
          <w:szCs w:val="28"/>
          <w:lang w:val="uk-UA"/>
        </w:rPr>
        <w:t>.</w:t>
      </w:r>
    </w:p>
    <w:p w14:paraId="4C0B3720" w14:textId="77777777" w:rsidR="00A777C8" w:rsidRDefault="00A777C8" w:rsidP="00263E63">
      <w:pPr>
        <w:shd w:val="clear" w:color="auto" w:fill="FFFFFF"/>
        <w:jc w:val="center"/>
        <w:rPr>
          <w:spacing w:val="-9"/>
          <w:sz w:val="28"/>
          <w:szCs w:val="28"/>
          <w:lang w:val="uk-UA"/>
        </w:rPr>
      </w:pPr>
    </w:p>
    <w:p w14:paraId="1634F279" w14:textId="77777777" w:rsidR="00021D9B" w:rsidRPr="00263E63" w:rsidRDefault="00120264" w:rsidP="00263E63">
      <w:pPr>
        <w:shd w:val="clear" w:color="auto" w:fill="FFFFFF"/>
        <w:jc w:val="center"/>
        <w:rPr>
          <w:spacing w:val="-9"/>
          <w:sz w:val="28"/>
          <w:szCs w:val="28"/>
          <w:lang w:val="uk-UA"/>
        </w:rPr>
      </w:pPr>
      <w:r w:rsidRPr="00263E63">
        <w:rPr>
          <w:spacing w:val="-9"/>
          <w:sz w:val="28"/>
          <w:szCs w:val="28"/>
          <w:lang w:val="uk-UA"/>
        </w:rPr>
        <w:lastRenderedPageBreak/>
        <w:t xml:space="preserve">2. </w:t>
      </w:r>
      <w:r w:rsidR="00891389" w:rsidRPr="00263E63">
        <w:rPr>
          <w:spacing w:val="-9"/>
          <w:sz w:val="28"/>
          <w:szCs w:val="28"/>
          <w:lang w:val="uk-UA"/>
        </w:rPr>
        <w:t>Визначення термінів</w:t>
      </w:r>
    </w:p>
    <w:p w14:paraId="0846C009" w14:textId="77777777" w:rsidR="0023355E" w:rsidRPr="007770D1" w:rsidRDefault="0023355E" w:rsidP="00263E63">
      <w:pPr>
        <w:shd w:val="clear" w:color="auto" w:fill="FFFFFF"/>
        <w:jc w:val="center"/>
        <w:rPr>
          <w:sz w:val="28"/>
          <w:szCs w:val="28"/>
          <w:lang w:val="uk-UA"/>
        </w:rPr>
      </w:pPr>
    </w:p>
    <w:p w14:paraId="1D41D5F7" w14:textId="77777777" w:rsidR="00D162C0" w:rsidRPr="00263E63" w:rsidRDefault="0085242A" w:rsidP="00263E63">
      <w:pPr>
        <w:shd w:val="clear" w:color="auto" w:fill="FFFFFF"/>
        <w:tabs>
          <w:tab w:val="left" w:pos="1181"/>
        </w:tabs>
        <w:ind w:right="10" w:firstLine="700"/>
        <w:jc w:val="both"/>
        <w:rPr>
          <w:spacing w:val="-11"/>
          <w:sz w:val="28"/>
          <w:szCs w:val="28"/>
          <w:lang w:val="uk-UA"/>
        </w:rPr>
      </w:pPr>
      <w:r w:rsidRPr="007770D1">
        <w:rPr>
          <w:spacing w:val="-11"/>
          <w:sz w:val="28"/>
          <w:szCs w:val="28"/>
          <w:lang w:val="uk-UA"/>
        </w:rPr>
        <w:t xml:space="preserve">2.1. </w:t>
      </w:r>
      <w:r w:rsidR="00D162C0" w:rsidRPr="007770D1">
        <w:rPr>
          <w:spacing w:val="-6"/>
          <w:sz w:val="28"/>
          <w:szCs w:val="28"/>
          <w:lang w:val="uk-UA"/>
        </w:rPr>
        <w:t>Майданчик для платного паркування транспортних засобів (далі – майданчик для паркування)</w:t>
      </w:r>
      <w:r w:rsidR="00D162C0" w:rsidRPr="00263E63">
        <w:rPr>
          <w:spacing w:val="-6"/>
          <w:sz w:val="28"/>
          <w:szCs w:val="28"/>
          <w:lang w:val="uk-UA"/>
        </w:rPr>
        <w:t xml:space="preserve"> – площа території (земельна ділянка), що належить на правах власності територіальній громаді або державі, яка </w:t>
      </w:r>
      <w:r w:rsidR="00D162C0" w:rsidRPr="00263E63">
        <w:rPr>
          <w:spacing w:val="-7"/>
          <w:sz w:val="28"/>
          <w:szCs w:val="28"/>
          <w:lang w:val="uk-UA"/>
        </w:rPr>
        <w:t xml:space="preserve">визначена виконавчим </w:t>
      </w:r>
      <w:r w:rsidR="001C35E9" w:rsidRPr="00263E63">
        <w:rPr>
          <w:spacing w:val="-7"/>
          <w:sz w:val="28"/>
          <w:szCs w:val="28"/>
          <w:lang w:val="uk-UA"/>
        </w:rPr>
        <w:t>комітетом</w:t>
      </w:r>
      <w:r w:rsidR="00D162C0" w:rsidRPr="00263E63">
        <w:rPr>
          <w:spacing w:val="-7"/>
          <w:sz w:val="28"/>
          <w:szCs w:val="28"/>
          <w:lang w:val="uk-UA"/>
        </w:rPr>
        <w:t xml:space="preserve"> міської ради як спеціальна земельна ділянка, відведена для організації та провадження діяльності із забезпечення паркування та </w:t>
      </w:r>
      <w:r w:rsidR="00D162C0" w:rsidRPr="00263E63">
        <w:rPr>
          <w:spacing w:val="-8"/>
          <w:sz w:val="28"/>
          <w:szCs w:val="28"/>
          <w:lang w:val="uk-UA"/>
        </w:rPr>
        <w:t>використовується для паркування зі справлянням збору за місця для паркування транспортних засобів</w:t>
      </w:r>
      <w:r w:rsidR="00D162C0" w:rsidRPr="00263E63">
        <w:rPr>
          <w:spacing w:val="-7"/>
          <w:sz w:val="28"/>
          <w:szCs w:val="28"/>
          <w:lang w:val="uk-UA"/>
        </w:rPr>
        <w:t xml:space="preserve"> із встановленим </w:t>
      </w:r>
      <w:r w:rsidR="00D162C0" w:rsidRPr="00263E63">
        <w:rPr>
          <w:sz w:val="28"/>
          <w:szCs w:val="28"/>
          <w:lang w:val="uk-UA"/>
        </w:rPr>
        <w:t>режимом роботи та тарифом.</w:t>
      </w:r>
    </w:p>
    <w:p w14:paraId="01BA1D28" w14:textId="77777777" w:rsidR="00D162C0" w:rsidRPr="00263E63" w:rsidRDefault="00D162C0" w:rsidP="00263E63">
      <w:pPr>
        <w:shd w:val="clear" w:color="auto" w:fill="FFFFFF"/>
        <w:tabs>
          <w:tab w:val="left" w:pos="1181"/>
        </w:tabs>
        <w:spacing w:line="326" w:lineRule="exact"/>
        <w:ind w:left="10" w:right="10" w:firstLine="700"/>
        <w:jc w:val="both"/>
        <w:rPr>
          <w:spacing w:val="-11"/>
          <w:sz w:val="28"/>
          <w:szCs w:val="28"/>
          <w:lang w:val="uk-UA"/>
        </w:rPr>
      </w:pPr>
    </w:p>
    <w:p w14:paraId="5BFD3264" w14:textId="77777777" w:rsidR="0085242A" w:rsidRPr="00263E63" w:rsidRDefault="0085242A" w:rsidP="00263E63">
      <w:pPr>
        <w:shd w:val="clear" w:color="auto" w:fill="FFFFFF"/>
        <w:tabs>
          <w:tab w:val="left" w:pos="1181"/>
        </w:tabs>
        <w:spacing w:line="326" w:lineRule="exact"/>
        <w:ind w:left="10" w:right="10" w:firstLine="700"/>
        <w:jc w:val="both"/>
        <w:rPr>
          <w:spacing w:val="-11"/>
          <w:sz w:val="28"/>
          <w:szCs w:val="28"/>
          <w:lang w:val="uk-UA"/>
        </w:rPr>
      </w:pPr>
      <w:r w:rsidRPr="00263E63">
        <w:rPr>
          <w:spacing w:val="-11"/>
          <w:sz w:val="28"/>
          <w:szCs w:val="28"/>
          <w:lang w:val="uk-UA"/>
        </w:rPr>
        <w:t xml:space="preserve">2.2. </w:t>
      </w:r>
      <w:r w:rsidR="00D03D66" w:rsidRPr="002256AD">
        <w:rPr>
          <w:spacing w:val="-11"/>
          <w:sz w:val="28"/>
          <w:szCs w:val="28"/>
          <w:lang w:val="uk-UA"/>
        </w:rPr>
        <w:t>Вартість послуг з користування майданчиками для паркування</w:t>
      </w:r>
      <w:r w:rsidR="009B479B" w:rsidRPr="002256AD">
        <w:rPr>
          <w:spacing w:val="-11"/>
          <w:sz w:val="28"/>
          <w:szCs w:val="28"/>
          <w:lang w:val="uk-UA"/>
        </w:rPr>
        <w:t xml:space="preserve"> </w:t>
      </w:r>
      <w:r w:rsidR="00F1301A" w:rsidRPr="002256AD">
        <w:rPr>
          <w:spacing w:val="-11"/>
          <w:sz w:val="28"/>
          <w:szCs w:val="28"/>
          <w:lang w:val="uk-UA"/>
        </w:rPr>
        <w:t>(далі – вартість послуг за паркування)</w:t>
      </w:r>
      <w:r w:rsidR="00F1301A" w:rsidRPr="00263E63">
        <w:rPr>
          <w:spacing w:val="-11"/>
          <w:sz w:val="28"/>
          <w:szCs w:val="28"/>
          <w:lang w:val="uk-UA"/>
        </w:rPr>
        <w:t xml:space="preserve"> </w:t>
      </w:r>
      <w:r w:rsidR="007330B4" w:rsidRPr="00263E63">
        <w:rPr>
          <w:spacing w:val="-11"/>
          <w:sz w:val="28"/>
          <w:szCs w:val="28"/>
          <w:lang w:val="uk-UA"/>
        </w:rPr>
        <w:t xml:space="preserve">– </w:t>
      </w:r>
      <w:r w:rsidR="00D03D66" w:rsidRPr="00263E63">
        <w:rPr>
          <w:spacing w:val="-11"/>
          <w:sz w:val="28"/>
          <w:szCs w:val="28"/>
          <w:lang w:val="uk-UA"/>
        </w:rPr>
        <w:t xml:space="preserve">економічно обґрунтовані витрати </w:t>
      </w:r>
      <w:r w:rsidR="00D464CA" w:rsidRPr="00263E63">
        <w:rPr>
          <w:spacing w:val="-11"/>
          <w:sz w:val="28"/>
          <w:szCs w:val="28"/>
          <w:lang w:val="uk-UA"/>
        </w:rPr>
        <w:t>оператора</w:t>
      </w:r>
      <w:r w:rsidR="00D03D66" w:rsidRPr="00263E63">
        <w:rPr>
          <w:spacing w:val="-11"/>
          <w:sz w:val="28"/>
          <w:szCs w:val="28"/>
          <w:lang w:val="uk-UA"/>
        </w:rPr>
        <w:t>, пов’язані з утриманням таких майданчиків</w:t>
      </w:r>
      <w:r w:rsidR="008D0F77" w:rsidRPr="00263E63">
        <w:rPr>
          <w:spacing w:val="-11"/>
          <w:sz w:val="28"/>
          <w:szCs w:val="28"/>
          <w:lang w:val="uk-UA"/>
        </w:rPr>
        <w:t>.</w:t>
      </w:r>
    </w:p>
    <w:p w14:paraId="1B82FC47" w14:textId="77777777" w:rsidR="00D162C0" w:rsidRDefault="00D162C0" w:rsidP="00263E63">
      <w:pPr>
        <w:shd w:val="clear" w:color="auto" w:fill="FFFFFF"/>
        <w:tabs>
          <w:tab w:val="left" w:pos="1181"/>
        </w:tabs>
        <w:spacing w:line="326" w:lineRule="exact"/>
        <w:ind w:left="10" w:right="10" w:firstLine="700"/>
        <w:jc w:val="both"/>
        <w:rPr>
          <w:sz w:val="28"/>
          <w:szCs w:val="28"/>
          <w:lang w:val="uk-UA"/>
        </w:rPr>
      </w:pPr>
    </w:p>
    <w:p w14:paraId="0B14E106" w14:textId="77777777" w:rsidR="004A4FAB" w:rsidRPr="007770D1" w:rsidRDefault="004A4FAB" w:rsidP="004A4FAB">
      <w:pPr>
        <w:shd w:val="clear" w:color="auto" w:fill="FFFFFF"/>
        <w:tabs>
          <w:tab w:val="left" w:pos="1181"/>
        </w:tabs>
        <w:spacing w:line="326" w:lineRule="exact"/>
        <w:ind w:left="10" w:right="10" w:firstLine="700"/>
        <w:jc w:val="both"/>
        <w:rPr>
          <w:sz w:val="28"/>
          <w:szCs w:val="28"/>
          <w:lang w:val="uk-UA"/>
        </w:rPr>
      </w:pPr>
      <w:r w:rsidRPr="00263E63">
        <w:rPr>
          <w:color w:val="000000"/>
          <w:sz w:val="28"/>
          <w:szCs w:val="28"/>
          <w:shd w:val="clear" w:color="auto" w:fill="FAFAFA"/>
          <w:lang w:val="uk-UA"/>
        </w:rPr>
        <w:t>2.</w:t>
      </w:r>
      <w:r>
        <w:rPr>
          <w:color w:val="000000"/>
          <w:sz w:val="28"/>
          <w:szCs w:val="28"/>
          <w:shd w:val="clear" w:color="auto" w:fill="FAFAFA"/>
          <w:lang w:val="uk-UA"/>
        </w:rPr>
        <w:t>3</w:t>
      </w:r>
      <w:r w:rsidRPr="007770D1">
        <w:rPr>
          <w:color w:val="000000"/>
          <w:sz w:val="28"/>
          <w:szCs w:val="28"/>
          <w:shd w:val="clear" w:color="auto" w:fill="FAFAFA"/>
          <w:lang w:val="uk-UA"/>
        </w:rPr>
        <w:t>.</w:t>
      </w:r>
      <w:r w:rsidRPr="007770D1">
        <w:rPr>
          <w:color w:val="000000"/>
          <w:sz w:val="28"/>
          <w:szCs w:val="28"/>
          <w:lang w:val="uk-UA"/>
        </w:rPr>
        <w:t xml:space="preserve"> Користувач – фізична чи юридична особа, яка розміщує транспортний засіб на майданчику для паркування.</w:t>
      </w:r>
    </w:p>
    <w:p w14:paraId="3B09639E" w14:textId="77777777" w:rsidR="004A4FAB" w:rsidRPr="00263E63" w:rsidRDefault="004A4FAB" w:rsidP="00263E63">
      <w:pPr>
        <w:shd w:val="clear" w:color="auto" w:fill="FFFFFF"/>
        <w:tabs>
          <w:tab w:val="left" w:pos="1181"/>
        </w:tabs>
        <w:spacing w:line="326" w:lineRule="exact"/>
        <w:ind w:left="10" w:right="10" w:firstLine="700"/>
        <w:jc w:val="both"/>
        <w:rPr>
          <w:sz w:val="28"/>
          <w:szCs w:val="28"/>
          <w:lang w:val="uk-UA"/>
        </w:rPr>
      </w:pPr>
    </w:p>
    <w:p w14:paraId="723F8654" w14:textId="5F63D554" w:rsidR="00632630" w:rsidRPr="00263E63" w:rsidRDefault="00632630"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t>2.</w:t>
      </w:r>
      <w:r w:rsidR="004A4FAB">
        <w:rPr>
          <w:sz w:val="28"/>
          <w:szCs w:val="28"/>
          <w:lang w:val="uk-UA"/>
        </w:rPr>
        <w:t>4</w:t>
      </w:r>
      <w:r w:rsidRPr="00263E63">
        <w:rPr>
          <w:sz w:val="28"/>
          <w:szCs w:val="28"/>
          <w:lang w:val="uk-UA"/>
        </w:rPr>
        <w:t xml:space="preserve">. </w:t>
      </w:r>
      <w:r w:rsidRPr="002256AD">
        <w:rPr>
          <w:sz w:val="28"/>
          <w:szCs w:val="28"/>
          <w:lang w:val="uk-UA"/>
        </w:rPr>
        <w:t>Плата за надання послуг з паркування транспортних засо</w:t>
      </w:r>
      <w:r w:rsidRPr="002256AD">
        <w:rPr>
          <w:spacing w:val="-8"/>
          <w:sz w:val="28"/>
          <w:szCs w:val="28"/>
          <w:lang w:val="uk-UA"/>
        </w:rPr>
        <w:t>бів</w:t>
      </w:r>
      <w:r w:rsidRPr="00263E63">
        <w:rPr>
          <w:spacing w:val="-8"/>
          <w:sz w:val="28"/>
          <w:szCs w:val="28"/>
          <w:lang w:val="uk-UA"/>
        </w:rPr>
        <w:t xml:space="preserve"> – встановлена виконавчим комітетом</w:t>
      </w:r>
      <w:r w:rsidR="00BD4A57">
        <w:rPr>
          <w:spacing w:val="-8"/>
          <w:sz w:val="28"/>
          <w:szCs w:val="28"/>
          <w:lang w:val="uk-UA"/>
        </w:rPr>
        <w:t xml:space="preserve"> Миколаївської</w:t>
      </w:r>
      <w:r w:rsidRPr="00263E63">
        <w:rPr>
          <w:spacing w:val="-8"/>
          <w:sz w:val="28"/>
          <w:szCs w:val="28"/>
          <w:lang w:val="uk-UA"/>
        </w:rPr>
        <w:t xml:space="preserve"> міської ради вартість послуг </w:t>
      </w:r>
      <w:r w:rsidR="003A05B3">
        <w:rPr>
          <w:spacing w:val="-8"/>
          <w:sz w:val="28"/>
          <w:szCs w:val="28"/>
          <w:lang w:val="uk-UA"/>
        </w:rPr>
        <w:t xml:space="preserve">за </w:t>
      </w:r>
      <w:r w:rsidRPr="00263E63">
        <w:rPr>
          <w:spacing w:val="-8"/>
          <w:sz w:val="28"/>
          <w:szCs w:val="28"/>
          <w:lang w:val="uk-UA"/>
        </w:rPr>
        <w:t>паркування</w:t>
      </w:r>
      <w:r w:rsidRPr="00263E63">
        <w:rPr>
          <w:sz w:val="28"/>
          <w:szCs w:val="28"/>
          <w:lang w:val="uk-UA"/>
        </w:rPr>
        <w:t>, яка сплачується користувачем.</w:t>
      </w:r>
    </w:p>
    <w:p w14:paraId="0A112DDE"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7888F06E" w14:textId="41EC2B17" w:rsidR="00D162C0" w:rsidRPr="00A314D2" w:rsidRDefault="00632630"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t>2.</w:t>
      </w:r>
      <w:r w:rsidR="004A4FAB">
        <w:rPr>
          <w:sz w:val="28"/>
          <w:szCs w:val="28"/>
          <w:lang w:val="uk-UA"/>
        </w:rPr>
        <w:t>5</w:t>
      </w:r>
      <w:r w:rsidRPr="00263E63">
        <w:rPr>
          <w:sz w:val="28"/>
          <w:szCs w:val="28"/>
          <w:lang w:val="uk-UA"/>
        </w:rPr>
        <w:t xml:space="preserve">. </w:t>
      </w:r>
      <w:r w:rsidR="00A314D2" w:rsidRPr="00A314D2">
        <w:rPr>
          <w:sz w:val="28"/>
          <w:szCs w:val="28"/>
          <w:lang w:val="uk-UA"/>
        </w:rPr>
        <w:t>Документ про оплату вартості послуг з користування майданчиком для платного паркування - паркувальний талон або фіскальний чек, які посвідчують сплату вартості послуг з користування майданчиками для платного паркування</w:t>
      </w:r>
      <w:r w:rsidR="00A314D2" w:rsidRPr="00A314D2">
        <w:rPr>
          <w:sz w:val="28"/>
          <w:szCs w:val="28"/>
        </w:rPr>
        <w:t>.</w:t>
      </w:r>
    </w:p>
    <w:p w14:paraId="18D3FC8B" w14:textId="77777777" w:rsidR="00A314D2" w:rsidRPr="00263E63" w:rsidRDefault="00A314D2" w:rsidP="00263E63">
      <w:pPr>
        <w:shd w:val="clear" w:color="auto" w:fill="FFFFFF"/>
        <w:tabs>
          <w:tab w:val="left" w:pos="1181"/>
        </w:tabs>
        <w:spacing w:line="326" w:lineRule="exact"/>
        <w:ind w:left="10" w:right="10" w:firstLine="700"/>
        <w:jc w:val="both"/>
        <w:rPr>
          <w:spacing w:val="-11"/>
          <w:sz w:val="28"/>
          <w:szCs w:val="28"/>
          <w:lang w:val="uk-UA"/>
        </w:rPr>
      </w:pPr>
    </w:p>
    <w:p w14:paraId="387C9922" w14:textId="3153605A" w:rsidR="0085242A" w:rsidRPr="00263E63" w:rsidRDefault="0085242A" w:rsidP="00263E63">
      <w:pPr>
        <w:shd w:val="clear" w:color="auto" w:fill="FFFFFF"/>
        <w:tabs>
          <w:tab w:val="left" w:pos="1181"/>
        </w:tabs>
        <w:spacing w:line="326" w:lineRule="exact"/>
        <w:ind w:left="10" w:right="10" w:firstLine="700"/>
        <w:jc w:val="both"/>
        <w:rPr>
          <w:spacing w:val="-11"/>
          <w:sz w:val="28"/>
          <w:szCs w:val="28"/>
          <w:lang w:val="uk-UA"/>
        </w:rPr>
      </w:pPr>
      <w:r w:rsidRPr="00263E63">
        <w:rPr>
          <w:spacing w:val="-11"/>
          <w:sz w:val="28"/>
          <w:szCs w:val="28"/>
          <w:lang w:val="uk-UA"/>
        </w:rPr>
        <w:t>2.</w:t>
      </w:r>
      <w:r w:rsidR="004A4FAB">
        <w:rPr>
          <w:spacing w:val="-11"/>
          <w:sz w:val="28"/>
          <w:szCs w:val="28"/>
          <w:lang w:val="uk-UA"/>
        </w:rPr>
        <w:t>6</w:t>
      </w:r>
      <w:r w:rsidRPr="00263E63">
        <w:rPr>
          <w:spacing w:val="-11"/>
          <w:sz w:val="28"/>
          <w:szCs w:val="28"/>
          <w:lang w:val="uk-UA"/>
        </w:rPr>
        <w:t xml:space="preserve">. </w:t>
      </w:r>
      <w:r w:rsidR="00A314D2" w:rsidRPr="00A314D2">
        <w:rPr>
          <w:spacing w:val="-11"/>
          <w:sz w:val="28"/>
          <w:szCs w:val="28"/>
          <w:lang w:val="uk-UA"/>
        </w:rPr>
        <w:t>Платіжний пристрій - технічний пристрій (банківський автомат, платіжний термінал, програмно-технічний комплекс самообслуговування тощо), який дає змогу користувачеві здійснити операції з ініціювання переказу коштів, а також виконати інші операції згідно з функціональними можливостями такого пристрою</w:t>
      </w:r>
      <w:r w:rsidR="00A314D2">
        <w:rPr>
          <w:spacing w:val="-11"/>
          <w:sz w:val="28"/>
          <w:szCs w:val="28"/>
          <w:lang w:val="uk-UA"/>
        </w:rPr>
        <w:t>.</w:t>
      </w:r>
    </w:p>
    <w:p w14:paraId="1F0B79DB" w14:textId="77777777" w:rsidR="00D162C0" w:rsidRPr="00263E63" w:rsidRDefault="00D162C0" w:rsidP="00263E63">
      <w:pPr>
        <w:shd w:val="clear" w:color="auto" w:fill="FFFFFF"/>
        <w:tabs>
          <w:tab w:val="left" w:pos="1181"/>
        </w:tabs>
        <w:spacing w:line="326" w:lineRule="exact"/>
        <w:ind w:left="10" w:right="10" w:firstLine="700"/>
        <w:jc w:val="both"/>
        <w:rPr>
          <w:spacing w:val="-11"/>
          <w:sz w:val="28"/>
          <w:szCs w:val="28"/>
          <w:lang w:val="uk-UA"/>
        </w:rPr>
      </w:pPr>
    </w:p>
    <w:p w14:paraId="164E8B7F" w14:textId="77777777" w:rsidR="0085242A" w:rsidRPr="00263E63" w:rsidRDefault="0085242A" w:rsidP="00263E63">
      <w:pPr>
        <w:shd w:val="clear" w:color="auto" w:fill="FFFFFF"/>
        <w:tabs>
          <w:tab w:val="left" w:pos="1181"/>
        </w:tabs>
        <w:spacing w:line="326" w:lineRule="exact"/>
        <w:ind w:left="10" w:right="10" w:firstLine="700"/>
        <w:jc w:val="both"/>
        <w:rPr>
          <w:spacing w:val="-11"/>
          <w:sz w:val="28"/>
          <w:szCs w:val="28"/>
          <w:lang w:val="uk-UA"/>
        </w:rPr>
      </w:pPr>
      <w:r w:rsidRPr="00263E63">
        <w:rPr>
          <w:spacing w:val="-11"/>
          <w:sz w:val="28"/>
          <w:szCs w:val="28"/>
          <w:lang w:val="uk-UA"/>
        </w:rPr>
        <w:t>2.</w:t>
      </w:r>
      <w:r w:rsidR="004A4FAB">
        <w:rPr>
          <w:spacing w:val="-11"/>
          <w:sz w:val="28"/>
          <w:szCs w:val="28"/>
          <w:lang w:val="uk-UA"/>
        </w:rPr>
        <w:t>7</w:t>
      </w:r>
      <w:r w:rsidRPr="00263E63">
        <w:rPr>
          <w:spacing w:val="-11"/>
          <w:sz w:val="28"/>
          <w:szCs w:val="28"/>
          <w:lang w:val="uk-UA"/>
        </w:rPr>
        <w:t xml:space="preserve">. </w:t>
      </w:r>
      <w:r w:rsidR="00CE4793" w:rsidRPr="002256AD">
        <w:rPr>
          <w:spacing w:val="-11"/>
          <w:sz w:val="28"/>
          <w:szCs w:val="28"/>
          <w:lang w:val="uk-UA"/>
        </w:rPr>
        <w:t>Захищена комп’ютеризована система</w:t>
      </w:r>
      <w:r w:rsidR="007330B4" w:rsidRPr="00263E63">
        <w:rPr>
          <w:spacing w:val="-11"/>
          <w:sz w:val="28"/>
          <w:szCs w:val="28"/>
          <w:lang w:val="uk-UA"/>
        </w:rPr>
        <w:t xml:space="preserve"> – </w:t>
      </w:r>
      <w:r w:rsidR="00CE4793" w:rsidRPr="00263E63">
        <w:rPr>
          <w:spacing w:val="-11"/>
          <w:sz w:val="28"/>
          <w:szCs w:val="28"/>
          <w:lang w:val="uk-UA"/>
        </w:rPr>
        <w:t>комплексна система, що використовується в населених пунктах на території України</w:t>
      </w:r>
      <w:r w:rsidR="00FC5F5B" w:rsidRPr="00263E63">
        <w:rPr>
          <w:spacing w:val="-11"/>
          <w:sz w:val="28"/>
          <w:szCs w:val="28"/>
          <w:lang w:val="uk-UA"/>
        </w:rPr>
        <w:t>,</w:t>
      </w:r>
      <w:r w:rsidR="00CE4793" w:rsidRPr="00263E63">
        <w:rPr>
          <w:spacing w:val="-11"/>
          <w:sz w:val="28"/>
          <w:szCs w:val="28"/>
          <w:lang w:val="uk-UA"/>
        </w:rPr>
        <w:t xml:space="preserve"> складається з технічних засобів </w:t>
      </w:r>
      <w:r w:rsidR="00FC5F5B" w:rsidRPr="00263E63">
        <w:rPr>
          <w:spacing w:val="-11"/>
          <w:sz w:val="28"/>
          <w:szCs w:val="28"/>
          <w:lang w:val="uk-UA"/>
        </w:rPr>
        <w:t>і</w:t>
      </w:r>
      <w:r w:rsidR="00CE4793" w:rsidRPr="00263E63">
        <w:rPr>
          <w:spacing w:val="-11"/>
          <w:sz w:val="28"/>
          <w:szCs w:val="28"/>
          <w:lang w:val="uk-UA"/>
        </w:rPr>
        <w:t xml:space="preserve"> програмного забезпечення, призначена для надання користувачам можливості отримувати попередньо оплачені послуги з користування майданчиками для паркування за допомогою засобів мобільного зв’язку</w:t>
      </w:r>
      <w:r w:rsidR="006B715A" w:rsidRPr="00263E63">
        <w:rPr>
          <w:spacing w:val="-11"/>
          <w:sz w:val="28"/>
          <w:szCs w:val="28"/>
          <w:lang w:val="uk-UA"/>
        </w:rPr>
        <w:t>.</w:t>
      </w:r>
    </w:p>
    <w:p w14:paraId="5E4A3ECF" w14:textId="77777777" w:rsidR="00D162C0" w:rsidRPr="00263E63" w:rsidRDefault="00D162C0" w:rsidP="00263E63">
      <w:pPr>
        <w:shd w:val="clear" w:color="auto" w:fill="FFFFFF"/>
        <w:tabs>
          <w:tab w:val="left" w:pos="1181"/>
        </w:tabs>
        <w:spacing w:line="326" w:lineRule="exact"/>
        <w:ind w:left="10" w:right="10" w:firstLine="700"/>
        <w:jc w:val="both"/>
        <w:rPr>
          <w:spacing w:val="-11"/>
          <w:sz w:val="28"/>
          <w:szCs w:val="28"/>
          <w:lang w:val="uk-UA"/>
        </w:rPr>
      </w:pPr>
    </w:p>
    <w:p w14:paraId="61586377" w14:textId="77777777" w:rsidR="00D162C0" w:rsidRDefault="0085242A" w:rsidP="00263E63">
      <w:pPr>
        <w:shd w:val="clear" w:color="auto" w:fill="FFFFFF"/>
        <w:tabs>
          <w:tab w:val="left" w:pos="1181"/>
        </w:tabs>
        <w:ind w:right="10" w:firstLine="700"/>
        <w:jc w:val="both"/>
        <w:rPr>
          <w:spacing w:val="-11"/>
          <w:sz w:val="28"/>
          <w:szCs w:val="28"/>
          <w:lang w:val="uk-UA"/>
        </w:rPr>
      </w:pPr>
      <w:r w:rsidRPr="00263E63">
        <w:rPr>
          <w:spacing w:val="-11"/>
          <w:sz w:val="28"/>
          <w:szCs w:val="28"/>
          <w:lang w:val="uk-UA"/>
        </w:rPr>
        <w:t>2.</w:t>
      </w:r>
      <w:r w:rsidR="004A4FAB">
        <w:rPr>
          <w:spacing w:val="-11"/>
          <w:sz w:val="28"/>
          <w:szCs w:val="28"/>
          <w:lang w:val="uk-UA"/>
        </w:rPr>
        <w:t>8</w:t>
      </w:r>
      <w:r w:rsidRPr="00263E63">
        <w:rPr>
          <w:spacing w:val="-11"/>
          <w:sz w:val="28"/>
          <w:szCs w:val="28"/>
          <w:lang w:val="uk-UA"/>
        </w:rPr>
        <w:t xml:space="preserve">. </w:t>
      </w:r>
      <w:r w:rsidR="00D162C0" w:rsidRPr="002256AD">
        <w:rPr>
          <w:spacing w:val="-11"/>
          <w:sz w:val="28"/>
          <w:szCs w:val="28"/>
          <w:lang w:val="uk-UA"/>
        </w:rPr>
        <w:t>Автоматичний в</w:t>
      </w:r>
      <w:r w:rsidR="00D162C0" w:rsidRPr="002256AD">
        <w:rPr>
          <w:spacing w:val="-11"/>
          <w:sz w:val="28"/>
          <w:szCs w:val="28"/>
        </w:rPr>
        <w:t>’</w:t>
      </w:r>
      <w:proofErr w:type="spellStart"/>
      <w:r w:rsidR="00D162C0" w:rsidRPr="002256AD">
        <w:rPr>
          <w:spacing w:val="-11"/>
          <w:sz w:val="28"/>
          <w:szCs w:val="28"/>
          <w:lang w:val="uk-UA"/>
        </w:rPr>
        <w:t>їзний</w:t>
      </w:r>
      <w:proofErr w:type="spellEnd"/>
      <w:r w:rsidR="00D162C0" w:rsidRPr="002256AD">
        <w:rPr>
          <w:spacing w:val="-11"/>
          <w:sz w:val="28"/>
          <w:szCs w:val="28"/>
          <w:lang w:val="uk-UA"/>
        </w:rPr>
        <w:t xml:space="preserve"> та виїзний термінал</w:t>
      </w:r>
      <w:r w:rsidR="00D162C0" w:rsidRPr="00263E63">
        <w:rPr>
          <w:spacing w:val="-11"/>
          <w:sz w:val="28"/>
          <w:szCs w:val="28"/>
          <w:lang w:val="uk-UA"/>
        </w:rPr>
        <w:t xml:space="preserve"> – система пристроїв, яка призначена для пропуску/випуску транспортних засобів на майданчики/з майданчиків для паркування і може бути обладнана приладом для сплати вартості послуг з</w:t>
      </w:r>
      <w:r w:rsidR="003A05B3">
        <w:rPr>
          <w:spacing w:val="-11"/>
          <w:sz w:val="28"/>
          <w:szCs w:val="28"/>
          <w:lang w:val="uk-UA"/>
        </w:rPr>
        <w:t>а</w:t>
      </w:r>
      <w:r w:rsidR="00D162C0" w:rsidRPr="00263E63">
        <w:rPr>
          <w:spacing w:val="-11"/>
          <w:sz w:val="28"/>
          <w:szCs w:val="28"/>
          <w:lang w:val="uk-UA"/>
        </w:rPr>
        <w:t xml:space="preserve"> паркування.</w:t>
      </w:r>
    </w:p>
    <w:p w14:paraId="16ECA506" w14:textId="77777777" w:rsidR="004A4FAB" w:rsidRPr="00263E63" w:rsidRDefault="004A4FAB" w:rsidP="00263E63">
      <w:pPr>
        <w:shd w:val="clear" w:color="auto" w:fill="FFFFFF"/>
        <w:tabs>
          <w:tab w:val="left" w:pos="1181"/>
        </w:tabs>
        <w:ind w:right="10" w:firstLine="700"/>
        <w:jc w:val="both"/>
        <w:rPr>
          <w:spacing w:val="-11"/>
          <w:sz w:val="28"/>
          <w:szCs w:val="28"/>
          <w:lang w:val="uk-UA"/>
        </w:rPr>
      </w:pPr>
    </w:p>
    <w:p w14:paraId="0F839406" w14:textId="19D1C176" w:rsidR="0042403A" w:rsidRPr="00263E63" w:rsidRDefault="0042403A"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t>2.</w:t>
      </w:r>
      <w:r w:rsidR="004A4FAB">
        <w:rPr>
          <w:sz w:val="28"/>
          <w:szCs w:val="28"/>
          <w:lang w:val="uk-UA"/>
        </w:rPr>
        <w:t>9</w:t>
      </w:r>
      <w:r w:rsidRPr="00263E63">
        <w:rPr>
          <w:sz w:val="28"/>
          <w:szCs w:val="28"/>
          <w:lang w:val="uk-UA"/>
        </w:rPr>
        <w:t xml:space="preserve">. </w:t>
      </w:r>
      <w:r w:rsidR="00A314D2" w:rsidRPr="00A314D2">
        <w:rPr>
          <w:sz w:val="28"/>
          <w:szCs w:val="28"/>
          <w:lang w:val="uk-UA"/>
        </w:rPr>
        <w:t>Відведені майданчики для паркування - майданчики для паркування, розміщені в межах проїзної частини вулиці або дороги та обладнані відповідно до вимог цих Правил і Правил дорожнього руху, затверджених постановою Кабінету Міністрів України від 10 жовтня 2001 р. № 1306</w:t>
      </w:r>
      <w:r w:rsidR="00A314D2">
        <w:rPr>
          <w:sz w:val="28"/>
          <w:szCs w:val="28"/>
          <w:lang w:val="uk-UA"/>
        </w:rPr>
        <w:t>.</w:t>
      </w:r>
    </w:p>
    <w:p w14:paraId="45D2708A"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3534271D" w14:textId="23B00A7F" w:rsidR="00806BB0" w:rsidRPr="00263E63" w:rsidRDefault="00806BB0"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lastRenderedPageBreak/>
        <w:t>2.</w:t>
      </w:r>
      <w:r w:rsidR="004A4FAB">
        <w:rPr>
          <w:sz w:val="28"/>
          <w:szCs w:val="28"/>
          <w:lang w:val="uk-UA"/>
        </w:rPr>
        <w:t>10</w:t>
      </w:r>
      <w:r w:rsidRPr="00263E63">
        <w:rPr>
          <w:sz w:val="28"/>
          <w:szCs w:val="28"/>
          <w:lang w:val="uk-UA"/>
        </w:rPr>
        <w:t xml:space="preserve">. </w:t>
      </w:r>
      <w:r w:rsidR="00A314D2" w:rsidRPr="00A314D2">
        <w:rPr>
          <w:sz w:val="28"/>
          <w:szCs w:val="28"/>
          <w:lang w:val="uk-UA"/>
        </w:rPr>
        <w:t>Спеціально обладнані майданчики для паркування - майданчики для паркування, розміщені поза межами проїзної частини вулиці або дороги та обладнані відповідно до вимог цих Правил і Правил дорожнього руху.</w:t>
      </w:r>
    </w:p>
    <w:p w14:paraId="2CCD5A3B"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5D0B42FA" w14:textId="77777777" w:rsidR="0085242A" w:rsidRPr="00263E63" w:rsidRDefault="00045EE2" w:rsidP="00263E63">
      <w:pPr>
        <w:shd w:val="clear" w:color="auto" w:fill="FFFFFF"/>
        <w:tabs>
          <w:tab w:val="left" w:pos="1181"/>
        </w:tabs>
        <w:spacing w:line="326" w:lineRule="exact"/>
        <w:ind w:left="10" w:right="10" w:firstLine="700"/>
        <w:jc w:val="both"/>
        <w:rPr>
          <w:spacing w:val="-11"/>
          <w:sz w:val="28"/>
          <w:szCs w:val="28"/>
          <w:lang w:val="uk-UA"/>
        </w:rPr>
      </w:pPr>
      <w:r w:rsidRPr="00263E63">
        <w:rPr>
          <w:sz w:val="28"/>
          <w:szCs w:val="28"/>
          <w:lang w:val="uk-UA"/>
        </w:rPr>
        <w:t>2.</w:t>
      </w:r>
      <w:r w:rsidR="003129C9" w:rsidRPr="00263E63">
        <w:rPr>
          <w:sz w:val="28"/>
          <w:szCs w:val="28"/>
          <w:lang w:val="uk-UA"/>
        </w:rPr>
        <w:t>1</w:t>
      </w:r>
      <w:r w:rsidR="004A4FAB">
        <w:rPr>
          <w:sz w:val="28"/>
          <w:szCs w:val="28"/>
          <w:lang w:val="uk-UA"/>
        </w:rPr>
        <w:t>1</w:t>
      </w:r>
      <w:r w:rsidR="0085242A" w:rsidRPr="00263E63">
        <w:rPr>
          <w:sz w:val="28"/>
          <w:szCs w:val="28"/>
          <w:lang w:val="uk-UA"/>
        </w:rPr>
        <w:t xml:space="preserve">. </w:t>
      </w:r>
      <w:r w:rsidR="00C14DF0" w:rsidRPr="004E4D20">
        <w:rPr>
          <w:spacing w:val="-11"/>
          <w:sz w:val="28"/>
          <w:szCs w:val="28"/>
          <w:lang w:val="uk-UA"/>
        </w:rPr>
        <w:t>Місце для паркування</w:t>
      </w:r>
      <w:r w:rsidR="00C14DF0" w:rsidRPr="00263E63">
        <w:rPr>
          <w:spacing w:val="-11"/>
          <w:sz w:val="28"/>
          <w:szCs w:val="28"/>
          <w:lang w:val="uk-UA"/>
        </w:rPr>
        <w:t xml:space="preserve"> – місце стоянки одного транспортного засобу на майданчику для паркува</w:t>
      </w:r>
      <w:r w:rsidR="007330B4" w:rsidRPr="00263E63">
        <w:rPr>
          <w:spacing w:val="-11"/>
          <w:sz w:val="28"/>
          <w:szCs w:val="28"/>
          <w:lang w:val="uk-UA"/>
        </w:rPr>
        <w:t>ння, позначене дорожньою розмітк</w:t>
      </w:r>
      <w:r w:rsidR="00C14DF0" w:rsidRPr="00263E63">
        <w:rPr>
          <w:spacing w:val="-11"/>
          <w:sz w:val="28"/>
          <w:szCs w:val="28"/>
          <w:lang w:val="uk-UA"/>
        </w:rPr>
        <w:t>ою відповідно до Правил дорожнього руху.</w:t>
      </w:r>
    </w:p>
    <w:p w14:paraId="14155DD8" w14:textId="77777777" w:rsidR="00D162C0" w:rsidRPr="00263E63" w:rsidRDefault="00D162C0" w:rsidP="00263E63">
      <w:pPr>
        <w:shd w:val="clear" w:color="auto" w:fill="FFFFFF"/>
        <w:tabs>
          <w:tab w:val="left" w:pos="1181"/>
        </w:tabs>
        <w:spacing w:line="326" w:lineRule="exact"/>
        <w:ind w:left="10" w:right="10" w:firstLine="700"/>
        <w:jc w:val="both"/>
        <w:rPr>
          <w:spacing w:val="-11"/>
          <w:sz w:val="28"/>
          <w:szCs w:val="28"/>
          <w:lang w:val="uk-UA"/>
        </w:rPr>
      </w:pPr>
    </w:p>
    <w:p w14:paraId="12BDE5F6" w14:textId="16A6A004" w:rsidR="00143185" w:rsidRPr="00263E63" w:rsidRDefault="00143185" w:rsidP="00263E63">
      <w:pPr>
        <w:shd w:val="clear" w:color="auto" w:fill="FFFFFF"/>
        <w:tabs>
          <w:tab w:val="left" w:pos="1181"/>
        </w:tabs>
        <w:spacing w:line="326" w:lineRule="exact"/>
        <w:ind w:left="10" w:right="10" w:firstLine="700"/>
        <w:jc w:val="both"/>
        <w:rPr>
          <w:color w:val="000000"/>
          <w:sz w:val="28"/>
          <w:szCs w:val="28"/>
          <w:shd w:val="clear" w:color="auto" w:fill="FAFAFA"/>
          <w:lang w:val="uk-UA"/>
        </w:rPr>
      </w:pPr>
      <w:r w:rsidRPr="00263E63">
        <w:rPr>
          <w:spacing w:val="-11"/>
          <w:sz w:val="28"/>
          <w:szCs w:val="28"/>
          <w:lang w:val="uk-UA"/>
        </w:rPr>
        <w:t>2.1</w:t>
      </w:r>
      <w:r w:rsidR="004A4FAB">
        <w:rPr>
          <w:spacing w:val="-11"/>
          <w:sz w:val="28"/>
          <w:szCs w:val="28"/>
          <w:lang w:val="uk-UA"/>
        </w:rPr>
        <w:t>2</w:t>
      </w:r>
      <w:r w:rsidRPr="00263E63">
        <w:rPr>
          <w:spacing w:val="-11"/>
          <w:sz w:val="28"/>
          <w:szCs w:val="28"/>
          <w:lang w:val="uk-UA"/>
        </w:rPr>
        <w:t xml:space="preserve">. </w:t>
      </w:r>
      <w:r w:rsidR="00A314D2" w:rsidRPr="00A314D2">
        <w:rPr>
          <w:spacing w:val="-8"/>
          <w:sz w:val="28"/>
          <w:szCs w:val="28"/>
          <w:lang w:val="uk-UA"/>
        </w:rPr>
        <w:t>Суб'єкти господарювання - балансоутримувачі майданчиків для паркування транспортних засобів визначаються відповідно до Закону України "Про благоустрій населених пунктів"</w:t>
      </w:r>
      <w:r w:rsidR="00A314D2">
        <w:rPr>
          <w:spacing w:val="-8"/>
          <w:sz w:val="28"/>
          <w:szCs w:val="28"/>
          <w:lang w:val="uk-UA"/>
        </w:rPr>
        <w:t>.</w:t>
      </w:r>
    </w:p>
    <w:p w14:paraId="1E86ECD0" w14:textId="77777777" w:rsidR="006F10D4" w:rsidRDefault="006F10D4" w:rsidP="00263E63">
      <w:pPr>
        <w:shd w:val="clear" w:color="auto" w:fill="FFFFFF"/>
        <w:tabs>
          <w:tab w:val="left" w:pos="1181"/>
        </w:tabs>
        <w:spacing w:line="326" w:lineRule="exact"/>
        <w:ind w:left="10" w:right="10" w:firstLine="700"/>
        <w:jc w:val="both"/>
        <w:rPr>
          <w:spacing w:val="-11"/>
          <w:sz w:val="28"/>
          <w:szCs w:val="28"/>
          <w:lang w:val="uk-UA"/>
        </w:rPr>
      </w:pPr>
    </w:p>
    <w:p w14:paraId="3937A022" w14:textId="42245E40" w:rsidR="0085242A" w:rsidRPr="00263E63" w:rsidRDefault="0085242A" w:rsidP="00263E63">
      <w:pPr>
        <w:shd w:val="clear" w:color="auto" w:fill="FFFFFF"/>
        <w:tabs>
          <w:tab w:val="left" w:pos="1181"/>
        </w:tabs>
        <w:spacing w:line="326" w:lineRule="exact"/>
        <w:ind w:left="10" w:right="10" w:firstLine="700"/>
        <w:jc w:val="both"/>
        <w:rPr>
          <w:sz w:val="28"/>
          <w:szCs w:val="28"/>
          <w:lang w:val="uk-UA"/>
        </w:rPr>
      </w:pPr>
      <w:r w:rsidRPr="00263E63">
        <w:rPr>
          <w:spacing w:val="-11"/>
          <w:sz w:val="28"/>
          <w:szCs w:val="28"/>
          <w:lang w:val="uk-UA"/>
        </w:rPr>
        <w:t>2.</w:t>
      </w:r>
      <w:r w:rsidR="00632630" w:rsidRPr="00263E63">
        <w:rPr>
          <w:spacing w:val="-11"/>
          <w:sz w:val="28"/>
          <w:szCs w:val="28"/>
          <w:lang w:val="uk-UA"/>
        </w:rPr>
        <w:t>1</w:t>
      </w:r>
      <w:r w:rsidR="004A4FAB">
        <w:rPr>
          <w:spacing w:val="-11"/>
          <w:sz w:val="28"/>
          <w:szCs w:val="28"/>
          <w:lang w:val="uk-UA"/>
        </w:rPr>
        <w:t>3</w:t>
      </w:r>
      <w:r w:rsidRPr="004E4D20">
        <w:rPr>
          <w:spacing w:val="-11"/>
          <w:sz w:val="28"/>
          <w:szCs w:val="28"/>
          <w:lang w:val="uk-UA"/>
        </w:rPr>
        <w:t>.</w:t>
      </w:r>
      <w:r w:rsidRPr="004E4D20">
        <w:rPr>
          <w:sz w:val="28"/>
          <w:szCs w:val="28"/>
          <w:lang w:val="uk-UA"/>
        </w:rPr>
        <w:t xml:space="preserve"> </w:t>
      </w:r>
      <w:r w:rsidR="00A314D2" w:rsidRPr="00A314D2">
        <w:rPr>
          <w:sz w:val="28"/>
          <w:szCs w:val="28"/>
          <w:lang w:val="uk-UA"/>
        </w:rPr>
        <w:t>Оператор - юридична особа або фізична особа - підприємець, яка організовує та провадить діяльність із забезпечення паркування транспортних засобів на майданчиках для паркування, здійснює їх утримання, облаштування та обладнання, надає послуги з користування такими майданчиками, забезпечує відповідно до Податкового кодексу України сплату збору за місця для паркування транспортних засобів</w:t>
      </w:r>
      <w:r w:rsidR="00A314D2">
        <w:rPr>
          <w:sz w:val="28"/>
          <w:szCs w:val="28"/>
          <w:lang w:val="uk-UA"/>
        </w:rPr>
        <w:t>.</w:t>
      </w:r>
    </w:p>
    <w:p w14:paraId="26071783"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791DCA4A" w14:textId="77777777" w:rsidR="00D24D6C" w:rsidRPr="00263E63" w:rsidRDefault="0085242A" w:rsidP="00263E63">
      <w:pPr>
        <w:shd w:val="clear" w:color="auto" w:fill="FFFFFF"/>
        <w:tabs>
          <w:tab w:val="left" w:pos="1181"/>
        </w:tabs>
        <w:spacing w:line="326" w:lineRule="exact"/>
        <w:ind w:left="10" w:right="10" w:firstLine="700"/>
        <w:jc w:val="both"/>
        <w:rPr>
          <w:color w:val="000000"/>
          <w:sz w:val="28"/>
          <w:szCs w:val="28"/>
          <w:shd w:val="clear" w:color="auto" w:fill="FAFAFA"/>
          <w:lang w:val="uk-UA"/>
        </w:rPr>
      </w:pPr>
      <w:r w:rsidRPr="00263E63">
        <w:rPr>
          <w:sz w:val="28"/>
          <w:szCs w:val="28"/>
          <w:lang w:val="uk-UA"/>
        </w:rPr>
        <w:t>2.</w:t>
      </w:r>
      <w:r w:rsidR="00632630" w:rsidRPr="00263E63">
        <w:rPr>
          <w:sz w:val="28"/>
          <w:szCs w:val="28"/>
          <w:lang w:val="uk-UA"/>
        </w:rPr>
        <w:t>1</w:t>
      </w:r>
      <w:r w:rsidR="004A4FAB">
        <w:rPr>
          <w:sz w:val="28"/>
          <w:szCs w:val="28"/>
          <w:lang w:val="uk-UA"/>
        </w:rPr>
        <w:t>4</w:t>
      </w:r>
      <w:r w:rsidRPr="00263E63">
        <w:rPr>
          <w:sz w:val="28"/>
          <w:szCs w:val="28"/>
          <w:lang w:val="uk-UA"/>
        </w:rPr>
        <w:t>.</w:t>
      </w:r>
      <w:r w:rsidR="000522FA" w:rsidRPr="00263E63">
        <w:rPr>
          <w:sz w:val="28"/>
          <w:szCs w:val="28"/>
          <w:lang w:val="uk-UA"/>
        </w:rPr>
        <w:t xml:space="preserve"> </w:t>
      </w:r>
      <w:r w:rsidR="000522FA" w:rsidRPr="004E4D20">
        <w:rPr>
          <w:color w:val="000000"/>
          <w:sz w:val="28"/>
          <w:szCs w:val="28"/>
          <w:shd w:val="clear" w:color="auto" w:fill="FAFAFA"/>
          <w:lang w:val="uk-UA"/>
        </w:rPr>
        <w:t>Платник збору</w:t>
      </w:r>
      <w:r w:rsidR="000522FA" w:rsidRPr="00263E63">
        <w:rPr>
          <w:color w:val="000000"/>
          <w:sz w:val="28"/>
          <w:szCs w:val="28"/>
          <w:shd w:val="clear" w:color="auto" w:fill="FAFAFA"/>
          <w:lang w:val="uk-UA"/>
        </w:rPr>
        <w:t xml:space="preserve"> – </w:t>
      </w:r>
      <w:r w:rsidR="007E7DD4" w:rsidRPr="00263E63">
        <w:rPr>
          <w:spacing w:val="-8"/>
          <w:sz w:val="28"/>
          <w:szCs w:val="28"/>
          <w:lang w:val="uk-UA"/>
        </w:rPr>
        <w:t>суб’єкт господарювання</w:t>
      </w:r>
      <w:r w:rsidR="000522FA" w:rsidRPr="00263E63">
        <w:rPr>
          <w:color w:val="000000"/>
          <w:sz w:val="28"/>
          <w:szCs w:val="28"/>
          <w:shd w:val="clear" w:color="auto" w:fill="FAFAFA"/>
          <w:lang w:val="uk-UA"/>
        </w:rPr>
        <w:t>, як</w:t>
      </w:r>
      <w:r w:rsidR="007E7DD4" w:rsidRPr="00263E63">
        <w:rPr>
          <w:color w:val="000000"/>
          <w:sz w:val="28"/>
          <w:szCs w:val="28"/>
          <w:shd w:val="clear" w:color="auto" w:fill="FAFAFA"/>
          <w:lang w:val="uk-UA"/>
        </w:rPr>
        <w:t>ий</w:t>
      </w:r>
      <w:r w:rsidR="000522FA" w:rsidRPr="00263E63">
        <w:rPr>
          <w:color w:val="000000"/>
          <w:sz w:val="28"/>
          <w:szCs w:val="28"/>
          <w:shd w:val="clear" w:color="auto" w:fill="FAFAFA"/>
          <w:lang w:val="uk-UA"/>
        </w:rPr>
        <w:t xml:space="preserve"> згідно з рішенням міської ради організову</w:t>
      </w:r>
      <w:r w:rsidR="007E7DD4" w:rsidRPr="00263E63">
        <w:rPr>
          <w:color w:val="000000"/>
          <w:sz w:val="28"/>
          <w:szCs w:val="28"/>
          <w:shd w:val="clear" w:color="auto" w:fill="FAFAFA"/>
          <w:lang w:val="uk-UA"/>
        </w:rPr>
        <w:t>є</w:t>
      </w:r>
      <w:r w:rsidR="000522FA" w:rsidRPr="00263E63">
        <w:rPr>
          <w:color w:val="000000"/>
          <w:sz w:val="28"/>
          <w:szCs w:val="28"/>
          <w:shd w:val="clear" w:color="auto" w:fill="FAFAFA"/>
          <w:lang w:val="uk-UA"/>
        </w:rPr>
        <w:t xml:space="preserve"> та провад</w:t>
      </w:r>
      <w:r w:rsidR="007E7DD4" w:rsidRPr="00263E63">
        <w:rPr>
          <w:color w:val="000000"/>
          <w:sz w:val="28"/>
          <w:szCs w:val="28"/>
          <w:shd w:val="clear" w:color="auto" w:fill="FAFAFA"/>
          <w:lang w:val="uk-UA"/>
        </w:rPr>
        <w:t>и</w:t>
      </w:r>
      <w:r w:rsidR="000522FA" w:rsidRPr="00263E63">
        <w:rPr>
          <w:color w:val="000000"/>
          <w:sz w:val="28"/>
          <w:szCs w:val="28"/>
          <w:shd w:val="clear" w:color="auto" w:fill="FAFAFA"/>
          <w:lang w:val="uk-UA"/>
        </w:rPr>
        <w:t>ть діяльність із забезпечення паркування на майданчиках для паркування.</w:t>
      </w:r>
    </w:p>
    <w:p w14:paraId="06E66096"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4F141CF4" w14:textId="6A915405" w:rsidR="0085242A" w:rsidRPr="00263E63" w:rsidRDefault="0085242A" w:rsidP="00263E63">
      <w:pPr>
        <w:shd w:val="clear" w:color="auto" w:fill="FFFFFF"/>
        <w:tabs>
          <w:tab w:val="left" w:pos="1181"/>
        </w:tabs>
        <w:spacing w:line="326" w:lineRule="exact"/>
        <w:ind w:left="10" w:right="10" w:firstLine="700"/>
        <w:jc w:val="both"/>
        <w:rPr>
          <w:spacing w:val="-8"/>
          <w:sz w:val="28"/>
          <w:szCs w:val="28"/>
          <w:lang w:val="uk-UA"/>
        </w:rPr>
      </w:pPr>
      <w:r w:rsidRPr="00263E63">
        <w:rPr>
          <w:sz w:val="28"/>
          <w:szCs w:val="28"/>
          <w:lang w:val="uk-UA"/>
        </w:rPr>
        <w:t>2.1</w:t>
      </w:r>
      <w:r w:rsidR="00D24D6C" w:rsidRPr="00263E63">
        <w:rPr>
          <w:sz w:val="28"/>
          <w:szCs w:val="28"/>
          <w:lang w:val="uk-UA"/>
        </w:rPr>
        <w:t>5</w:t>
      </w:r>
      <w:r w:rsidRPr="00263E63">
        <w:rPr>
          <w:sz w:val="28"/>
          <w:szCs w:val="28"/>
          <w:lang w:val="uk-UA"/>
        </w:rPr>
        <w:t xml:space="preserve">. </w:t>
      </w:r>
      <w:r w:rsidR="00A314D2" w:rsidRPr="00A314D2">
        <w:rPr>
          <w:spacing w:val="-8"/>
          <w:sz w:val="28"/>
          <w:szCs w:val="28"/>
          <w:lang w:val="uk-UA"/>
        </w:rPr>
        <w:t>Паркувальний автомат - технічний пристрій, призначений для сплати вартості послуг з користування майданчиками для платного паркування з використанням платіжних карток та готівкою</w:t>
      </w:r>
      <w:r w:rsidR="00A314D2">
        <w:rPr>
          <w:spacing w:val="-8"/>
          <w:sz w:val="28"/>
          <w:szCs w:val="28"/>
          <w:lang w:val="uk-UA"/>
        </w:rPr>
        <w:t>.</w:t>
      </w:r>
    </w:p>
    <w:p w14:paraId="51A79AE6" w14:textId="77777777" w:rsidR="00D162C0" w:rsidRPr="00263E63" w:rsidRDefault="00D162C0" w:rsidP="00263E63">
      <w:pPr>
        <w:shd w:val="clear" w:color="auto" w:fill="FFFFFF"/>
        <w:tabs>
          <w:tab w:val="left" w:pos="1181"/>
        </w:tabs>
        <w:spacing w:line="326" w:lineRule="exact"/>
        <w:ind w:left="10" w:right="10" w:firstLine="700"/>
        <w:jc w:val="both"/>
        <w:rPr>
          <w:spacing w:val="-8"/>
          <w:sz w:val="28"/>
          <w:szCs w:val="28"/>
          <w:lang w:val="uk-UA"/>
        </w:rPr>
      </w:pPr>
    </w:p>
    <w:p w14:paraId="25EE56BA" w14:textId="4C8DB2C1" w:rsidR="00DC6D87" w:rsidRPr="00263E63" w:rsidRDefault="00DC6D87" w:rsidP="00263E63">
      <w:pPr>
        <w:shd w:val="clear" w:color="auto" w:fill="FFFFFF"/>
        <w:tabs>
          <w:tab w:val="left" w:pos="1181"/>
        </w:tabs>
        <w:spacing w:line="326" w:lineRule="exact"/>
        <w:ind w:left="10" w:right="10" w:firstLine="700"/>
        <w:jc w:val="both"/>
        <w:rPr>
          <w:spacing w:val="-8"/>
          <w:sz w:val="28"/>
          <w:szCs w:val="28"/>
          <w:lang w:val="uk-UA"/>
        </w:rPr>
      </w:pPr>
      <w:r w:rsidRPr="00263E63">
        <w:rPr>
          <w:spacing w:val="-8"/>
          <w:sz w:val="28"/>
          <w:szCs w:val="28"/>
          <w:lang w:val="uk-UA"/>
        </w:rPr>
        <w:t>2.1</w:t>
      </w:r>
      <w:r w:rsidR="00D24D6C" w:rsidRPr="00263E63">
        <w:rPr>
          <w:spacing w:val="-8"/>
          <w:sz w:val="28"/>
          <w:szCs w:val="28"/>
          <w:lang w:val="uk-UA"/>
        </w:rPr>
        <w:t>6</w:t>
      </w:r>
      <w:r w:rsidRPr="00263E63">
        <w:rPr>
          <w:spacing w:val="-8"/>
          <w:sz w:val="28"/>
          <w:szCs w:val="28"/>
          <w:lang w:val="uk-UA"/>
        </w:rPr>
        <w:t xml:space="preserve">. </w:t>
      </w:r>
      <w:r w:rsidR="00A314D2" w:rsidRPr="00A314D2">
        <w:rPr>
          <w:sz w:val="28"/>
          <w:szCs w:val="28"/>
          <w:lang w:val="uk-UA"/>
        </w:rPr>
        <w:t>Контрольно-пропускний пункт та/або приміщення для обслуговуючого персоналу – це мобільний пост нагляду, що являє собою ізольовану, компактну споруду, яка призначена для організації робочого місця обслуговуючого персоналу.</w:t>
      </w:r>
    </w:p>
    <w:p w14:paraId="4381E9FF" w14:textId="77777777" w:rsidR="00D162C0" w:rsidRPr="00263E63" w:rsidRDefault="00D162C0" w:rsidP="00263E63">
      <w:pPr>
        <w:shd w:val="clear" w:color="auto" w:fill="FFFFFF"/>
        <w:tabs>
          <w:tab w:val="left" w:pos="1181"/>
        </w:tabs>
        <w:spacing w:line="326" w:lineRule="exact"/>
        <w:ind w:left="10" w:right="10" w:firstLine="700"/>
        <w:jc w:val="both"/>
        <w:rPr>
          <w:spacing w:val="-8"/>
          <w:sz w:val="28"/>
          <w:szCs w:val="28"/>
          <w:lang w:val="uk-UA"/>
        </w:rPr>
      </w:pPr>
    </w:p>
    <w:p w14:paraId="69FABFF7" w14:textId="77777777" w:rsidR="0085242A" w:rsidRPr="00263E63" w:rsidRDefault="0085242A" w:rsidP="00263E63">
      <w:pPr>
        <w:shd w:val="clear" w:color="auto" w:fill="FFFFFF"/>
        <w:tabs>
          <w:tab w:val="left" w:pos="1181"/>
        </w:tabs>
        <w:spacing w:line="326" w:lineRule="exact"/>
        <w:ind w:left="10" w:right="10" w:firstLine="700"/>
        <w:jc w:val="both"/>
        <w:rPr>
          <w:sz w:val="28"/>
          <w:szCs w:val="28"/>
          <w:lang w:val="uk-UA"/>
        </w:rPr>
      </w:pPr>
      <w:r w:rsidRPr="00263E63">
        <w:rPr>
          <w:spacing w:val="-8"/>
          <w:sz w:val="28"/>
          <w:szCs w:val="28"/>
          <w:lang w:val="uk-UA"/>
        </w:rPr>
        <w:t>2.1</w:t>
      </w:r>
      <w:r w:rsidR="00D24D6C" w:rsidRPr="00263E63">
        <w:rPr>
          <w:spacing w:val="-8"/>
          <w:sz w:val="28"/>
          <w:szCs w:val="28"/>
          <w:lang w:val="uk-UA"/>
        </w:rPr>
        <w:t>7</w:t>
      </w:r>
      <w:r w:rsidRPr="00263E63">
        <w:rPr>
          <w:spacing w:val="-8"/>
          <w:sz w:val="28"/>
          <w:szCs w:val="28"/>
          <w:lang w:val="uk-UA"/>
        </w:rPr>
        <w:t>.</w:t>
      </w:r>
      <w:r w:rsidR="00C14FD0" w:rsidRPr="00263E63">
        <w:rPr>
          <w:sz w:val="28"/>
          <w:szCs w:val="28"/>
          <w:lang w:val="uk-UA"/>
        </w:rPr>
        <w:t xml:space="preserve"> </w:t>
      </w:r>
      <w:r w:rsidR="00C14FD0" w:rsidRPr="004E4D20">
        <w:rPr>
          <w:sz w:val="28"/>
          <w:szCs w:val="28"/>
          <w:lang w:val="uk-UA"/>
        </w:rPr>
        <w:t>Паркування</w:t>
      </w:r>
      <w:r w:rsidR="0027788D" w:rsidRPr="004E4D20">
        <w:rPr>
          <w:sz w:val="28"/>
          <w:szCs w:val="28"/>
          <w:lang w:val="uk-UA"/>
        </w:rPr>
        <w:t xml:space="preserve"> </w:t>
      </w:r>
      <w:r w:rsidR="0027788D" w:rsidRPr="00263E63">
        <w:rPr>
          <w:sz w:val="28"/>
          <w:szCs w:val="28"/>
          <w:lang w:val="uk-UA"/>
        </w:rPr>
        <w:t xml:space="preserve">– </w:t>
      </w:r>
      <w:r w:rsidR="00C14FD0" w:rsidRPr="00263E63">
        <w:rPr>
          <w:sz w:val="28"/>
          <w:szCs w:val="28"/>
          <w:lang w:val="uk-UA"/>
        </w:rPr>
        <w:t>розміщення транспортного засобу на майданчику для паркування</w:t>
      </w:r>
      <w:r w:rsidR="0027788D" w:rsidRPr="00263E63">
        <w:rPr>
          <w:sz w:val="28"/>
          <w:szCs w:val="28"/>
          <w:lang w:val="uk-UA"/>
        </w:rPr>
        <w:t>.</w:t>
      </w:r>
    </w:p>
    <w:p w14:paraId="53A348E3"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3A30045B" w14:textId="4D533A27" w:rsidR="0085242A" w:rsidRPr="00263E63" w:rsidRDefault="0085242A"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t>2.1</w:t>
      </w:r>
      <w:r w:rsidR="00D24D6C" w:rsidRPr="00263E63">
        <w:rPr>
          <w:sz w:val="28"/>
          <w:szCs w:val="28"/>
          <w:lang w:val="uk-UA"/>
        </w:rPr>
        <w:t>8</w:t>
      </w:r>
      <w:r w:rsidRPr="00263E63">
        <w:rPr>
          <w:sz w:val="28"/>
          <w:szCs w:val="28"/>
          <w:lang w:val="uk-UA"/>
        </w:rPr>
        <w:t xml:space="preserve">. </w:t>
      </w:r>
      <w:r w:rsidR="00A314D2" w:rsidRPr="00A314D2">
        <w:rPr>
          <w:sz w:val="28"/>
          <w:szCs w:val="28"/>
          <w:lang w:val="uk-UA"/>
        </w:rPr>
        <w:t>Система контролю оплати вартості послуг з паркування (далі - автоматизована система) - програмно-технічний комплекс, який надає можливість в режимі реального часу (он-лайн) контролювати оплату послуг з користування майданчиками для платного паркування</w:t>
      </w:r>
      <w:r w:rsidR="00A314D2">
        <w:rPr>
          <w:sz w:val="28"/>
          <w:szCs w:val="28"/>
          <w:lang w:val="uk-UA"/>
        </w:rPr>
        <w:t>.</w:t>
      </w:r>
    </w:p>
    <w:p w14:paraId="5F23F35E" w14:textId="77777777" w:rsidR="003845E7" w:rsidRDefault="003845E7" w:rsidP="00263E63">
      <w:pPr>
        <w:shd w:val="clear" w:color="auto" w:fill="FFFFFF"/>
        <w:tabs>
          <w:tab w:val="left" w:pos="1181"/>
        </w:tabs>
        <w:spacing w:line="326" w:lineRule="exact"/>
        <w:ind w:left="10" w:right="10" w:firstLine="700"/>
        <w:jc w:val="both"/>
        <w:rPr>
          <w:sz w:val="28"/>
          <w:szCs w:val="28"/>
          <w:lang w:val="uk-UA"/>
        </w:rPr>
      </w:pPr>
    </w:p>
    <w:p w14:paraId="013C54F7" w14:textId="4CC825AD" w:rsidR="002A09CB" w:rsidRPr="00263E63" w:rsidRDefault="0085242A"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t>2.1</w:t>
      </w:r>
      <w:r w:rsidR="00D24D6C" w:rsidRPr="00263E63">
        <w:rPr>
          <w:sz w:val="28"/>
          <w:szCs w:val="28"/>
          <w:lang w:val="uk-UA"/>
        </w:rPr>
        <w:t>9</w:t>
      </w:r>
      <w:r w:rsidRPr="00263E63">
        <w:rPr>
          <w:sz w:val="28"/>
          <w:szCs w:val="28"/>
          <w:lang w:val="uk-UA"/>
        </w:rPr>
        <w:t>.</w:t>
      </w:r>
      <w:r w:rsidR="0027788D" w:rsidRPr="00263E63">
        <w:rPr>
          <w:sz w:val="28"/>
          <w:szCs w:val="28"/>
          <w:lang w:val="uk-UA"/>
        </w:rPr>
        <w:t xml:space="preserve"> </w:t>
      </w:r>
      <w:r w:rsidR="00A314D2" w:rsidRPr="00A314D2">
        <w:rPr>
          <w:sz w:val="28"/>
          <w:szCs w:val="28"/>
          <w:lang w:val="uk-UA"/>
        </w:rPr>
        <w:t xml:space="preserve">Службова </w:t>
      </w:r>
      <w:proofErr w:type="spellStart"/>
      <w:r w:rsidR="00A314D2" w:rsidRPr="00A314D2">
        <w:rPr>
          <w:sz w:val="28"/>
          <w:szCs w:val="28"/>
          <w:lang w:val="uk-UA"/>
        </w:rPr>
        <w:t>парковка</w:t>
      </w:r>
      <w:proofErr w:type="spellEnd"/>
      <w:r w:rsidR="00A314D2" w:rsidRPr="00A314D2">
        <w:rPr>
          <w:sz w:val="28"/>
          <w:szCs w:val="28"/>
          <w:lang w:val="uk-UA"/>
        </w:rPr>
        <w:t xml:space="preserve"> – спеціально визначене виконавчим комітетом міської ради місце для паркування транспортних засобів, розташоване біля об’єкту нерухомого майна, який належить на праві власності або праві користування суб’єкту господарювання для розміщення транспортних засобів його співробітників та (або) відвідувачів.</w:t>
      </w:r>
    </w:p>
    <w:p w14:paraId="029425DB" w14:textId="77777777" w:rsidR="00D162C0" w:rsidRPr="00263E63" w:rsidRDefault="00D162C0" w:rsidP="00263E63">
      <w:pPr>
        <w:shd w:val="clear" w:color="auto" w:fill="FFFFFF"/>
        <w:tabs>
          <w:tab w:val="left" w:pos="1181"/>
        </w:tabs>
        <w:spacing w:line="326" w:lineRule="exact"/>
        <w:ind w:left="10" w:right="10" w:firstLine="700"/>
        <w:jc w:val="both"/>
        <w:rPr>
          <w:sz w:val="28"/>
          <w:szCs w:val="28"/>
          <w:lang w:val="uk-UA"/>
        </w:rPr>
      </w:pPr>
    </w:p>
    <w:p w14:paraId="087CF6CA" w14:textId="33D26D15" w:rsidR="0085242A" w:rsidRPr="00263E63" w:rsidRDefault="0085242A" w:rsidP="00263E63">
      <w:pPr>
        <w:shd w:val="clear" w:color="auto" w:fill="FFFFFF"/>
        <w:tabs>
          <w:tab w:val="left" w:pos="1181"/>
        </w:tabs>
        <w:spacing w:line="326" w:lineRule="exact"/>
        <w:ind w:left="10" w:right="10" w:firstLine="700"/>
        <w:jc w:val="both"/>
        <w:rPr>
          <w:sz w:val="28"/>
          <w:szCs w:val="28"/>
          <w:lang w:val="uk-UA"/>
        </w:rPr>
      </w:pPr>
      <w:r w:rsidRPr="00263E63">
        <w:rPr>
          <w:sz w:val="28"/>
          <w:szCs w:val="28"/>
          <w:lang w:val="uk-UA"/>
        </w:rPr>
        <w:t>2.</w:t>
      </w:r>
      <w:r w:rsidR="00D24D6C" w:rsidRPr="00263E63">
        <w:rPr>
          <w:sz w:val="28"/>
          <w:szCs w:val="28"/>
          <w:lang w:val="uk-UA"/>
        </w:rPr>
        <w:t>20</w:t>
      </w:r>
      <w:r w:rsidRPr="00263E63">
        <w:rPr>
          <w:sz w:val="28"/>
          <w:szCs w:val="28"/>
          <w:lang w:val="uk-UA"/>
        </w:rPr>
        <w:t>.</w:t>
      </w:r>
      <w:r w:rsidR="0047255E" w:rsidRPr="00263E63">
        <w:rPr>
          <w:sz w:val="28"/>
          <w:szCs w:val="28"/>
          <w:lang w:val="uk-UA"/>
        </w:rPr>
        <w:t xml:space="preserve"> </w:t>
      </w:r>
      <w:r w:rsidR="002A09CB" w:rsidRPr="004E4D20">
        <w:rPr>
          <w:color w:val="000000"/>
          <w:sz w:val="28"/>
          <w:szCs w:val="28"/>
          <w:shd w:val="clear" w:color="auto" w:fill="FAFAFA"/>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w:t>
      </w:r>
      <w:r w:rsidR="007113CA">
        <w:rPr>
          <w:color w:val="000000"/>
          <w:sz w:val="28"/>
          <w:szCs w:val="28"/>
          <w:shd w:val="clear" w:color="auto" w:fill="FAFAFA"/>
          <w:lang w:val="uk-UA"/>
        </w:rPr>
        <w:t xml:space="preserve"> – </w:t>
      </w:r>
      <w:r w:rsidR="00F217FF" w:rsidRPr="00263E63">
        <w:rPr>
          <w:color w:val="000000"/>
          <w:sz w:val="28"/>
          <w:szCs w:val="28"/>
          <w:shd w:val="clear" w:color="auto" w:fill="FAFAFA"/>
          <w:lang w:val="uk-UA"/>
        </w:rPr>
        <w:t>перелік</w:t>
      </w:r>
      <w:r w:rsidR="002A09CB" w:rsidRPr="00263E63">
        <w:rPr>
          <w:color w:val="000000"/>
          <w:sz w:val="28"/>
          <w:szCs w:val="28"/>
          <w:shd w:val="clear" w:color="auto" w:fill="FAFAFA"/>
          <w:lang w:val="uk-UA"/>
        </w:rPr>
        <w:t>, в якому зазначаються їх місцезнаходження, загальна площа, технічне облаштування,</w:t>
      </w:r>
      <w:r w:rsidR="00F217FF" w:rsidRPr="00263E63">
        <w:rPr>
          <w:color w:val="000000"/>
          <w:sz w:val="28"/>
          <w:szCs w:val="28"/>
          <w:shd w:val="clear" w:color="auto" w:fill="FAFAFA"/>
          <w:lang w:val="uk-UA"/>
        </w:rPr>
        <w:t xml:space="preserve"> кількість місць для паркування</w:t>
      </w:r>
      <w:r w:rsidR="002A09CB" w:rsidRPr="00263E63">
        <w:rPr>
          <w:color w:val="000000"/>
          <w:sz w:val="28"/>
          <w:szCs w:val="28"/>
          <w:shd w:val="clear" w:color="auto" w:fill="FAFAFA"/>
          <w:lang w:val="uk-UA"/>
        </w:rPr>
        <w:t>, який затверджується рішенням виконавчого комітету</w:t>
      </w:r>
      <w:r w:rsidR="00147800">
        <w:rPr>
          <w:color w:val="000000"/>
          <w:sz w:val="28"/>
          <w:szCs w:val="28"/>
          <w:shd w:val="clear" w:color="auto" w:fill="FAFAFA"/>
          <w:lang w:val="uk-UA"/>
        </w:rPr>
        <w:t xml:space="preserve"> Миколаївської</w:t>
      </w:r>
      <w:r w:rsidR="002A09CB" w:rsidRPr="00263E63">
        <w:rPr>
          <w:color w:val="000000"/>
          <w:sz w:val="28"/>
          <w:szCs w:val="28"/>
          <w:shd w:val="clear" w:color="auto" w:fill="FAFAFA"/>
          <w:lang w:val="uk-UA"/>
        </w:rPr>
        <w:t xml:space="preserve"> міської ради</w:t>
      </w:r>
      <w:r w:rsidR="00147800">
        <w:rPr>
          <w:color w:val="000000"/>
          <w:sz w:val="28"/>
          <w:szCs w:val="28"/>
          <w:shd w:val="clear" w:color="auto" w:fill="FAFAFA"/>
          <w:lang w:val="uk-UA"/>
        </w:rPr>
        <w:t>.</w:t>
      </w:r>
    </w:p>
    <w:p w14:paraId="4FC6A700" w14:textId="77777777" w:rsidR="00944455" w:rsidRPr="00263E63" w:rsidRDefault="0058354A" w:rsidP="00263E63">
      <w:pPr>
        <w:shd w:val="clear" w:color="auto" w:fill="FFFFFF"/>
        <w:tabs>
          <w:tab w:val="left" w:pos="1181"/>
        </w:tabs>
        <w:ind w:firstLine="700"/>
        <w:jc w:val="both"/>
        <w:rPr>
          <w:spacing w:val="-8"/>
          <w:sz w:val="28"/>
          <w:szCs w:val="28"/>
          <w:lang w:val="uk-UA"/>
        </w:rPr>
      </w:pPr>
      <w:r w:rsidRPr="00263E63">
        <w:rPr>
          <w:spacing w:val="-8"/>
          <w:sz w:val="28"/>
          <w:szCs w:val="28"/>
          <w:lang w:val="uk-UA"/>
        </w:rPr>
        <w:t>І</w:t>
      </w:r>
      <w:r w:rsidR="00944455" w:rsidRPr="00263E63">
        <w:rPr>
          <w:spacing w:val="-8"/>
          <w:sz w:val="28"/>
          <w:szCs w:val="28"/>
          <w:lang w:val="uk-UA"/>
        </w:rPr>
        <w:t xml:space="preserve">нші терміни застосовуються у значеннях, наведених у </w:t>
      </w:r>
      <w:r w:rsidR="00EE1A43" w:rsidRPr="00263E63">
        <w:rPr>
          <w:spacing w:val="-8"/>
          <w:sz w:val="28"/>
          <w:szCs w:val="28"/>
          <w:lang w:val="uk-UA"/>
        </w:rPr>
        <w:t>з</w:t>
      </w:r>
      <w:r w:rsidR="00944455" w:rsidRPr="00263E63">
        <w:rPr>
          <w:spacing w:val="-8"/>
          <w:sz w:val="28"/>
          <w:szCs w:val="28"/>
          <w:lang w:val="uk-UA"/>
        </w:rPr>
        <w:t xml:space="preserve">аконах України </w:t>
      </w:r>
      <w:hyperlink r:id="rId8" w:tgtFrame="_blank" w:history="1">
        <w:r w:rsidR="0027788D" w:rsidRPr="00263E63">
          <w:rPr>
            <w:spacing w:val="-8"/>
            <w:sz w:val="28"/>
            <w:szCs w:val="28"/>
            <w:lang w:val="uk-UA"/>
          </w:rPr>
          <w:t>«</w:t>
        </w:r>
      </w:hyperlink>
      <w:hyperlink r:id="rId9" w:tgtFrame="_blank" w:history="1">
        <w:r w:rsidR="00944455" w:rsidRPr="00263E63">
          <w:rPr>
            <w:spacing w:val="-8"/>
            <w:sz w:val="28"/>
            <w:szCs w:val="28"/>
            <w:lang w:val="uk-UA"/>
          </w:rPr>
          <w:t>Про автомобільні дороги</w:t>
        </w:r>
      </w:hyperlink>
      <w:r w:rsidR="0027788D" w:rsidRPr="00263E63">
        <w:rPr>
          <w:spacing w:val="-8"/>
          <w:sz w:val="28"/>
          <w:szCs w:val="28"/>
          <w:lang w:val="uk-UA"/>
        </w:rPr>
        <w:t>»</w:t>
      </w:r>
      <w:r w:rsidR="00944455" w:rsidRPr="00263E63">
        <w:rPr>
          <w:spacing w:val="-8"/>
          <w:sz w:val="28"/>
          <w:szCs w:val="28"/>
          <w:lang w:val="uk-UA"/>
        </w:rPr>
        <w:t xml:space="preserve">, </w:t>
      </w:r>
      <w:hyperlink r:id="rId10" w:tgtFrame="_blank" w:history="1">
        <w:r w:rsidR="0027788D" w:rsidRPr="00263E63">
          <w:rPr>
            <w:spacing w:val="-8"/>
            <w:sz w:val="28"/>
            <w:szCs w:val="28"/>
            <w:lang w:val="uk-UA"/>
          </w:rPr>
          <w:t>«</w:t>
        </w:r>
        <w:r w:rsidR="00944455" w:rsidRPr="00263E63">
          <w:rPr>
            <w:spacing w:val="-8"/>
            <w:sz w:val="28"/>
            <w:szCs w:val="28"/>
            <w:lang w:val="uk-UA"/>
          </w:rPr>
          <w:t>Про дорожній рух</w:t>
        </w:r>
      </w:hyperlink>
      <w:r w:rsidR="0027788D" w:rsidRPr="00263E63">
        <w:rPr>
          <w:spacing w:val="-8"/>
          <w:sz w:val="28"/>
          <w:szCs w:val="28"/>
          <w:lang w:val="uk-UA"/>
        </w:rPr>
        <w:t>»</w:t>
      </w:r>
      <w:r w:rsidR="00944455" w:rsidRPr="00263E63">
        <w:rPr>
          <w:spacing w:val="-8"/>
          <w:sz w:val="28"/>
          <w:szCs w:val="28"/>
          <w:lang w:val="uk-UA"/>
        </w:rPr>
        <w:t xml:space="preserve">, </w:t>
      </w:r>
      <w:hyperlink r:id="rId11" w:tgtFrame="_blank" w:history="1">
        <w:r w:rsidR="0027788D" w:rsidRPr="00263E63">
          <w:rPr>
            <w:spacing w:val="-8"/>
            <w:sz w:val="28"/>
            <w:szCs w:val="28"/>
            <w:lang w:val="uk-UA"/>
          </w:rPr>
          <w:t>«</w:t>
        </w:r>
        <w:r w:rsidR="00944455" w:rsidRPr="00263E63">
          <w:rPr>
            <w:spacing w:val="-8"/>
            <w:sz w:val="28"/>
            <w:szCs w:val="28"/>
            <w:lang w:val="uk-UA"/>
          </w:rPr>
          <w:t>Про автомобільний транспорт</w:t>
        </w:r>
      </w:hyperlink>
      <w:r w:rsidR="0027788D" w:rsidRPr="00263E63">
        <w:rPr>
          <w:spacing w:val="-8"/>
          <w:sz w:val="28"/>
          <w:szCs w:val="28"/>
          <w:lang w:val="uk-UA"/>
        </w:rPr>
        <w:t>»</w:t>
      </w:r>
      <w:r w:rsidR="00944455" w:rsidRPr="00263E63">
        <w:rPr>
          <w:spacing w:val="-8"/>
          <w:sz w:val="28"/>
          <w:szCs w:val="28"/>
          <w:lang w:val="uk-UA"/>
        </w:rPr>
        <w:t xml:space="preserve">, </w:t>
      </w:r>
      <w:hyperlink r:id="rId12" w:tgtFrame="_blank" w:history="1">
        <w:r w:rsidR="0027788D" w:rsidRPr="00263E63">
          <w:rPr>
            <w:spacing w:val="-8"/>
            <w:sz w:val="28"/>
            <w:szCs w:val="28"/>
            <w:lang w:val="uk-UA"/>
          </w:rPr>
          <w:t>«</w:t>
        </w:r>
        <w:r w:rsidR="00944455" w:rsidRPr="00263E63">
          <w:rPr>
            <w:spacing w:val="-8"/>
            <w:sz w:val="28"/>
            <w:szCs w:val="28"/>
            <w:lang w:val="uk-UA"/>
          </w:rPr>
          <w:t>Про транспорт</w:t>
        </w:r>
      </w:hyperlink>
      <w:r w:rsidR="0027788D" w:rsidRPr="00263E63">
        <w:rPr>
          <w:spacing w:val="-8"/>
          <w:sz w:val="28"/>
          <w:szCs w:val="28"/>
          <w:lang w:val="uk-UA"/>
        </w:rPr>
        <w:t>»</w:t>
      </w:r>
      <w:r w:rsidR="00944455" w:rsidRPr="00263E63">
        <w:rPr>
          <w:spacing w:val="-8"/>
          <w:sz w:val="28"/>
          <w:szCs w:val="28"/>
          <w:lang w:val="uk-UA"/>
        </w:rPr>
        <w:t xml:space="preserve">, </w:t>
      </w:r>
      <w:hyperlink r:id="rId13" w:tgtFrame="_blank" w:history="1">
        <w:r w:rsidR="0027788D" w:rsidRPr="00263E63">
          <w:rPr>
            <w:spacing w:val="-8"/>
            <w:sz w:val="28"/>
            <w:szCs w:val="28"/>
            <w:lang w:val="uk-UA"/>
          </w:rPr>
          <w:t>«</w:t>
        </w:r>
        <w:r w:rsidR="00944455" w:rsidRPr="00263E63">
          <w:rPr>
            <w:spacing w:val="-8"/>
            <w:sz w:val="28"/>
            <w:szCs w:val="28"/>
            <w:lang w:val="uk-UA"/>
          </w:rPr>
          <w:t>Про платіжні системи та переказ коштів в Україні</w:t>
        </w:r>
      </w:hyperlink>
      <w:r w:rsidR="0027788D" w:rsidRPr="00263E63">
        <w:rPr>
          <w:spacing w:val="-8"/>
          <w:sz w:val="28"/>
          <w:szCs w:val="28"/>
          <w:lang w:val="uk-UA"/>
        </w:rPr>
        <w:t>»</w:t>
      </w:r>
      <w:r w:rsidR="00944455" w:rsidRPr="00263E63">
        <w:rPr>
          <w:spacing w:val="-8"/>
          <w:sz w:val="28"/>
          <w:szCs w:val="28"/>
          <w:lang w:val="uk-UA"/>
        </w:rPr>
        <w:t xml:space="preserve">, </w:t>
      </w:r>
      <w:hyperlink r:id="rId14" w:tgtFrame="_blank" w:history="1">
        <w:r w:rsidR="00944455" w:rsidRPr="00263E63">
          <w:rPr>
            <w:spacing w:val="-8"/>
            <w:sz w:val="28"/>
            <w:szCs w:val="28"/>
            <w:lang w:val="uk-UA"/>
          </w:rPr>
          <w:t>Правилах дорожнього руху</w:t>
        </w:r>
      </w:hyperlink>
      <w:r w:rsidR="00944455" w:rsidRPr="00263E63">
        <w:rPr>
          <w:spacing w:val="-8"/>
          <w:sz w:val="28"/>
          <w:szCs w:val="28"/>
          <w:lang w:val="uk-UA"/>
        </w:rPr>
        <w:t>.</w:t>
      </w:r>
    </w:p>
    <w:p w14:paraId="130195B3" w14:textId="77777777" w:rsidR="003A05B3" w:rsidRDefault="003A05B3" w:rsidP="00263E63">
      <w:pPr>
        <w:shd w:val="clear" w:color="auto" w:fill="FFFFFF"/>
        <w:tabs>
          <w:tab w:val="left" w:pos="1181"/>
        </w:tabs>
        <w:ind w:firstLine="700"/>
        <w:jc w:val="both"/>
        <w:rPr>
          <w:spacing w:val="-8"/>
          <w:sz w:val="28"/>
          <w:szCs w:val="28"/>
          <w:lang w:val="uk-UA"/>
        </w:rPr>
      </w:pPr>
    </w:p>
    <w:p w14:paraId="3ED8C0AE" w14:textId="68E22DA8" w:rsidR="0058354A" w:rsidRPr="00263E63" w:rsidRDefault="0058354A" w:rsidP="00263E63">
      <w:pPr>
        <w:shd w:val="clear" w:color="auto" w:fill="FFFFFF"/>
        <w:tabs>
          <w:tab w:val="left" w:pos="1181"/>
        </w:tabs>
        <w:ind w:firstLine="700"/>
        <w:jc w:val="both"/>
        <w:rPr>
          <w:spacing w:val="-8"/>
          <w:sz w:val="28"/>
          <w:szCs w:val="28"/>
          <w:lang w:val="uk-UA"/>
        </w:rPr>
      </w:pPr>
      <w:r w:rsidRPr="00263E63">
        <w:rPr>
          <w:spacing w:val="-8"/>
          <w:sz w:val="28"/>
          <w:szCs w:val="28"/>
          <w:lang w:val="uk-UA"/>
        </w:rPr>
        <w:t xml:space="preserve">Паркування може бути платним або безоплатним відповідно до рішення </w:t>
      </w:r>
      <w:r w:rsidR="00EE1A43" w:rsidRPr="00263E63">
        <w:rPr>
          <w:spacing w:val="-8"/>
          <w:sz w:val="28"/>
          <w:szCs w:val="28"/>
          <w:lang w:val="uk-UA"/>
        </w:rPr>
        <w:t>виконавчого комітету</w:t>
      </w:r>
      <w:r w:rsidR="00B13EF7">
        <w:rPr>
          <w:spacing w:val="-8"/>
          <w:sz w:val="28"/>
          <w:szCs w:val="28"/>
          <w:lang w:val="uk-UA"/>
        </w:rPr>
        <w:t xml:space="preserve"> Миколаївської</w:t>
      </w:r>
      <w:r w:rsidR="00EE1A43" w:rsidRPr="00263E63">
        <w:rPr>
          <w:spacing w:val="-8"/>
          <w:sz w:val="28"/>
          <w:szCs w:val="28"/>
          <w:lang w:val="uk-UA"/>
        </w:rPr>
        <w:t xml:space="preserve"> міської ради</w:t>
      </w:r>
      <w:r w:rsidRPr="00263E63">
        <w:rPr>
          <w:spacing w:val="-8"/>
          <w:sz w:val="28"/>
          <w:szCs w:val="28"/>
          <w:lang w:val="uk-UA"/>
        </w:rPr>
        <w:t>.</w:t>
      </w:r>
    </w:p>
    <w:p w14:paraId="1C64A616" w14:textId="77777777" w:rsidR="003A05B3" w:rsidRDefault="003A05B3" w:rsidP="00263E63">
      <w:pPr>
        <w:shd w:val="clear" w:color="auto" w:fill="FFFFFF"/>
        <w:tabs>
          <w:tab w:val="left" w:pos="1181"/>
        </w:tabs>
        <w:ind w:firstLine="700"/>
        <w:jc w:val="both"/>
        <w:rPr>
          <w:spacing w:val="-8"/>
          <w:sz w:val="28"/>
          <w:szCs w:val="28"/>
          <w:lang w:val="uk-UA"/>
        </w:rPr>
      </w:pPr>
      <w:bookmarkStart w:id="0" w:name="n35"/>
      <w:bookmarkEnd w:id="0"/>
    </w:p>
    <w:p w14:paraId="5C44496C" w14:textId="5AF818F8" w:rsidR="0058354A" w:rsidRPr="00263E63" w:rsidRDefault="0058354A" w:rsidP="00263E63">
      <w:pPr>
        <w:shd w:val="clear" w:color="auto" w:fill="FFFFFF"/>
        <w:tabs>
          <w:tab w:val="left" w:pos="1181"/>
        </w:tabs>
        <w:ind w:firstLine="700"/>
        <w:jc w:val="both"/>
        <w:rPr>
          <w:spacing w:val="-8"/>
          <w:sz w:val="28"/>
          <w:szCs w:val="28"/>
          <w:lang w:val="uk-UA"/>
        </w:rPr>
      </w:pPr>
      <w:r w:rsidRPr="00263E63">
        <w:rPr>
          <w:spacing w:val="-8"/>
          <w:sz w:val="28"/>
          <w:szCs w:val="28"/>
          <w:lang w:val="uk-UA"/>
        </w:rPr>
        <w:t xml:space="preserve">Контроль за виконанням Правил здійснює </w:t>
      </w:r>
      <w:r w:rsidR="00147800">
        <w:rPr>
          <w:spacing w:val="-8"/>
          <w:sz w:val="28"/>
          <w:szCs w:val="28"/>
          <w:lang w:val="uk-UA"/>
        </w:rPr>
        <w:t>Миколаївський</w:t>
      </w:r>
      <w:r w:rsidR="005976B6" w:rsidRPr="000F2427">
        <w:rPr>
          <w:spacing w:val="-8"/>
          <w:sz w:val="28"/>
          <w:szCs w:val="28"/>
          <w:lang w:val="uk-UA"/>
        </w:rPr>
        <w:t xml:space="preserve"> відділ поліції Головного у</w:t>
      </w:r>
      <w:r w:rsidR="003E21A7" w:rsidRPr="000F2427">
        <w:rPr>
          <w:spacing w:val="-8"/>
          <w:sz w:val="28"/>
          <w:szCs w:val="28"/>
          <w:lang w:val="uk-UA"/>
        </w:rPr>
        <w:t xml:space="preserve">правління </w:t>
      </w:r>
      <w:r w:rsidR="00DC4D17" w:rsidRPr="000F2427">
        <w:rPr>
          <w:spacing w:val="-8"/>
          <w:sz w:val="28"/>
          <w:szCs w:val="28"/>
          <w:lang w:val="uk-UA"/>
        </w:rPr>
        <w:t>Н</w:t>
      </w:r>
      <w:r w:rsidR="009C5583" w:rsidRPr="000F2427">
        <w:rPr>
          <w:spacing w:val="-8"/>
          <w:sz w:val="28"/>
          <w:szCs w:val="28"/>
          <w:lang w:val="uk-UA"/>
        </w:rPr>
        <w:t xml:space="preserve">аціональної поліції в </w:t>
      </w:r>
      <w:r w:rsidR="00147800">
        <w:rPr>
          <w:spacing w:val="-8"/>
          <w:sz w:val="28"/>
          <w:szCs w:val="28"/>
          <w:lang w:val="uk-UA"/>
        </w:rPr>
        <w:t>Миколаївській</w:t>
      </w:r>
      <w:r w:rsidR="005976B6" w:rsidRPr="000F2427">
        <w:rPr>
          <w:spacing w:val="-8"/>
          <w:sz w:val="28"/>
          <w:szCs w:val="28"/>
          <w:lang w:val="uk-UA"/>
        </w:rPr>
        <w:t xml:space="preserve"> області </w:t>
      </w:r>
      <w:r w:rsidR="009C5583" w:rsidRPr="000F2427">
        <w:rPr>
          <w:spacing w:val="-8"/>
          <w:sz w:val="28"/>
          <w:szCs w:val="28"/>
          <w:lang w:val="uk-UA"/>
        </w:rPr>
        <w:t>(</w:t>
      </w:r>
      <w:r w:rsidR="005976B6" w:rsidRPr="000F2427">
        <w:rPr>
          <w:spacing w:val="-8"/>
          <w:sz w:val="28"/>
          <w:szCs w:val="28"/>
          <w:lang w:val="uk-UA"/>
        </w:rPr>
        <w:t>дал</w:t>
      </w:r>
      <w:r w:rsidR="009C5583" w:rsidRPr="000F2427">
        <w:rPr>
          <w:spacing w:val="-8"/>
          <w:sz w:val="28"/>
          <w:szCs w:val="28"/>
          <w:lang w:val="uk-UA"/>
        </w:rPr>
        <w:t xml:space="preserve">і – </w:t>
      </w:r>
      <w:r w:rsidR="00147800">
        <w:rPr>
          <w:spacing w:val="-8"/>
          <w:sz w:val="28"/>
          <w:szCs w:val="28"/>
          <w:lang w:val="uk-UA"/>
        </w:rPr>
        <w:t>Миколаївський</w:t>
      </w:r>
      <w:r w:rsidR="005976B6" w:rsidRPr="000F2427">
        <w:rPr>
          <w:spacing w:val="-8"/>
          <w:sz w:val="28"/>
          <w:szCs w:val="28"/>
          <w:lang w:val="uk-UA"/>
        </w:rPr>
        <w:t xml:space="preserve"> ВП </w:t>
      </w:r>
      <w:r w:rsidR="009C5583" w:rsidRPr="000F2427">
        <w:rPr>
          <w:spacing w:val="-8"/>
          <w:sz w:val="28"/>
          <w:szCs w:val="28"/>
          <w:lang w:val="uk-UA"/>
        </w:rPr>
        <w:t xml:space="preserve">ГУНП в </w:t>
      </w:r>
      <w:r w:rsidR="00147800">
        <w:rPr>
          <w:spacing w:val="-8"/>
          <w:sz w:val="28"/>
          <w:szCs w:val="28"/>
          <w:lang w:val="uk-UA"/>
        </w:rPr>
        <w:t>Миколаївській</w:t>
      </w:r>
      <w:r w:rsidR="00CD26B4" w:rsidRPr="000F2427">
        <w:rPr>
          <w:spacing w:val="-8"/>
          <w:sz w:val="28"/>
          <w:szCs w:val="28"/>
          <w:lang w:val="uk-UA"/>
        </w:rPr>
        <w:t xml:space="preserve"> області</w:t>
      </w:r>
      <w:r w:rsidR="009C5583" w:rsidRPr="000F2427">
        <w:rPr>
          <w:spacing w:val="-8"/>
          <w:sz w:val="28"/>
          <w:szCs w:val="28"/>
          <w:lang w:val="uk-UA"/>
        </w:rPr>
        <w:t>)</w:t>
      </w:r>
      <w:r w:rsidR="009C5583" w:rsidRPr="00263E63">
        <w:rPr>
          <w:spacing w:val="-8"/>
          <w:sz w:val="28"/>
          <w:szCs w:val="28"/>
          <w:lang w:val="uk-UA"/>
        </w:rPr>
        <w:t xml:space="preserve"> </w:t>
      </w:r>
      <w:r w:rsidRPr="00263E63">
        <w:rPr>
          <w:spacing w:val="-8"/>
          <w:sz w:val="28"/>
          <w:szCs w:val="28"/>
          <w:lang w:val="uk-UA"/>
        </w:rPr>
        <w:t xml:space="preserve">у частині забезпечення безпеки дорожнього руху на майданчиках для паркування та посадові особи </w:t>
      </w:r>
      <w:r w:rsidR="00562ECD">
        <w:rPr>
          <w:spacing w:val="-8"/>
          <w:sz w:val="28"/>
          <w:szCs w:val="28"/>
          <w:lang w:val="uk-UA"/>
        </w:rPr>
        <w:t>Управління</w:t>
      </w:r>
      <w:r w:rsidR="00485F21" w:rsidRPr="00263E63">
        <w:rPr>
          <w:color w:val="000000"/>
          <w:sz w:val="28"/>
          <w:szCs w:val="28"/>
          <w:shd w:val="clear" w:color="auto" w:fill="FAFAFA"/>
          <w:lang w:val="uk-UA"/>
        </w:rPr>
        <w:t xml:space="preserve"> </w:t>
      </w:r>
      <w:r w:rsidRPr="00263E63">
        <w:rPr>
          <w:spacing w:val="-8"/>
          <w:sz w:val="28"/>
          <w:szCs w:val="28"/>
          <w:lang w:val="uk-UA"/>
        </w:rPr>
        <w:t xml:space="preserve">у частині </w:t>
      </w:r>
      <w:r w:rsidR="00147800">
        <w:rPr>
          <w:spacing w:val="-8"/>
          <w:sz w:val="28"/>
          <w:szCs w:val="28"/>
          <w:lang w:val="uk-UA"/>
        </w:rPr>
        <w:t>виконавчих органів Миколаївської міської ради</w:t>
      </w:r>
      <w:r w:rsidRPr="00263E63">
        <w:rPr>
          <w:spacing w:val="-8"/>
          <w:sz w:val="28"/>
          <w:szCs w:val="28"/>
          <w:lang w:val="uk-UA"/>
        </w:rPr>
        <w:t xml:space="preserve"> (у тому числі щодо оплати послуг з користування майданчиками для паркування).</w:t>
      </w:r>
    </w:p>
    <w:p w14:paraId="42C18D40" w14:textId="77777777" w:rsidR="003A05B3" w:rsidRDefault="003A05B3" w:rsidP="00263E63">
      <w:pPr>
        <w:shd w:val="clear" w:color="auto" w:fill="FFFFFF"/>
        <w:tabs>
          <w:tab w:val="left" w:pos="1181"/>
        </w:tabs>
        <w:ind w:firstLine="700"/>
        <w:jc w:val="both"/>
        <w:rPr>
          <w:spacing w:val="-8"/>
          <w:sz w:val="28"/>
          <w:szCs w:val="28"/>
          <w:lang w:val="uk-UA"/>
        </w:rPr>
      </w:pPr>
      <w:bookmarkStart w:id="1" w:name="n124"/>
      <w:bookmarkEnd w:id="1"/>
    </w:p>
    <w:p w14:paraId="1654A200" w14:textId="77777777" w:rsidR="0058354A" w:rsidRPr="00263E63" w:rsidRDefault="0058354A" w:rsidP="00263E63">
      <w:pPr>
        <w:shd w:val="clear" w:color="auto" w:fill="FFFFFF"/>
        <w:tabs>
          <w:tab w:val="left" w:pos="1181"/>
        </w:tabs>
        <w:ind w:firstLine="700"/>
        <w:jc w:val="both"/>
        <w:rPr>
          <w:spacing w:val="-8"/>
          <w:sz w:val="28"/>
          <w:szCs w:val="28"/>
          <w:lang w:val="uk-UA"/>
        </w:rPr>
      </w:pPr>
      <w:r w:rsidRPr="00263E63">
        <w:rPr>
          <w:spacing w:val="-8"/>
          <w:sz w:val="28"/>
          <w:szCs w:val="28"/>
          <w:lang w:val="uk-UA"/>
        </w:rPr>
        <w:t>Контроль за виконанням Правил у частині стану утримання майданчиків для паркування здійснюється в порядку</w:t>
      </w:r>
      <w:r w:rsidR="00526BFA" w:rsidRPr="00263E63">
        <w:rPr>
          <w:spacing w:val="-8"/>
          <w:sz w:val="28"/>
          <w:szCs w:val="28"/>
          <w:lang w:val="uk-UA"/>
        </w:rPr>
        <w:t>,</w:t>
      </w:r>
      <w:r w:rsidRPr="00263E63">
        <w:rPr>
          <w:spacing w:val="-8"/>
          <w:sz w:val="28"/>
          <w:szCs w:val="28"/>
          <w:lang w:val="uk-UA"/>
        </w:rPr>
        <w:t xml:space="preserve"> встановленому </w:t>
      </w:r>
      <w:hyperlink r:id="rId15" w:tgtFrame="_blank" w:history="1">
        <w:r w:rsidRPr="00263E63">
          <w:rPr>
            <w:spacing w:val="-8"/>
            <w:sz w:val="28"/>
            <w:szCs w:val="28"/>
            <w:lang w:val="uk-UA"/>
          </w:rPr>
          <w:t>Законом України</w:t>
        </w:r>
      </w:hyperlink>
      <w:r w:rsidRPr="00263E63">
        <w:rPr>
          <w:spacing w:val="-8"/>
          <w:sz w:val="28"/>
          <w:szCs w:val="28"/>
          <w:lang w:val="uk-UA"/>
        </w:rPr>
        <w:t xml:space="preserve"> </w:t>
      </w:r>
      <w:r w:rsidR="0027788D" w:rsidRPr="00263E63">
        <w:rPr>
          <w:spacing w:val="-8"/>
          <w:sz w:val="28"/>
          <w:szCs w:val="28"/>
          <w:lang w:val="uk-UA"/>
        </w:rPr>
        <w:t>«</w:t>
      </w:r>
      <w:r w:rsidRPr="00263E63">
        <w:rPr>
          <w:spacing w:val="-8"/>
          <w:sz w:val="28"/>
          <w:szCs w:val="28"/>
          <w:lang w:val="uk-UA"/>
        </w:rPr>
        <w:t>Про основні засади державного нагляду (контролю) у сфері господарської діяльності</w:t>
      </w:r>
      <w:r w:rsidR="0027788D" w:rsidRPr="00263E63">
        <w:rPr>
          <w:spacing w:val="-8"/>
          <w:sz w:val="28"/>
          <w:szCs w:val="28"/>
          <w:lang w:val="uk-UA"/>
        </w:rPr>
        <w:t>»</w:t>
      </w:r>
      <w:r w:rsidRPr="00263E63">
        <w:rPr>
          <w:spacing w:val="-8"/>
          <w:sz w:val="28"/>
          <w:szCs w:val="28"/>
          <w:lang w:val="uk-UA"/>
        </w:rPr>
        <w:t>.</w:t>
      </w:r>
    </w:p>
    <w:p w14:paraId="345567BE" w14:textId="77777777" w:rsidR="00496755" w:rsidRPr="00263E63" w:rsidRDefault="00496755" w:rsidP="00263E63">
      <w:pPr>
        <w:shd w:val="clear" w:color="auto" w:fill="FFFFFF"/>
        <w:jc w:val="center"/>
        <w:rPr>
          <w:spacing w:val="-9"/>
          <w:sz w:val="28"/>
          <w:szCs w:val="28"/>
          <w:lang w:val="uk-UA"/>
        </w:rPr>
      </w:pPr>
    </w:p>
    <w:p w14:paraId="4B79B026" w14:textId="77777777" w:rsidR="0053711F" w:rsidRPr="00263E63" w:rsidRDefault="0027788D" w:rsidP="00263E63">
      <w:pPr>
        <w:shd w:val="clear" w:color="auto" w:fill="FFFFFF"/>
        <w:jc w:val="center"/>
        <w:rPr>
          <w:spacing w:val="-9"/>
          <w:sz w:val="28"/>
          <w:szCs w:val="28"/>
          <w:lang w:val="uk-UA"/>
        </w:rPr>
      </w:pPr>
      <w:r w:rsidRPr="00263E63">
        <w:rPr>
          <w:spacing w:val="-9"/>
          <w:sz w:val="28"/>
          <w:szCs w:val="28"/>
          <w:lang w:val="uk-UA"/>
        </w:rPr>
        <w:t xml:space="preserve">3. </w:t>
      </w:r>
      <w:r w:rsidR="0053711F" w:rsidRPr="00263E63">
        <w:rPr>
          <w:spacing w:val="-9"/>
          <w:sz w:val="28"/>
          <w:szCs w:val="28"/>
          <w:lang w:val="uk-UA"/>
        </w:rPr>
        <w:t>Розміщення майданчиків для паркування</w:t>
      </w:r>
    </w:p>
    <w:p w14:paraId="166790A0" w14:textId="77777777" w:rsidR="002316F4" w:rsidRPr="00263E63" w:rsidRDefault="002316F4" w:rsidP="00263E63">
      <w:pPr>
        <w:shd w:val="clear" w:color="auto" w:fill="FFFFFF"/>
        <w:jc w:val="center"/>
        <w:rPr>
          <w:b/>
          <w:spacing w:val="-9"/>
          <w:sz w:val="28"/>
          <w:szCs w:val="28"/>
          <w:lang w:val="uk-UA"/>
        </w:rPr>
      </w:pPr>
    </w:p>
    <w:p w14:paraId="1E241668" w14:textId="77777777" w:rsidR="0053711F" w:rsidRPr="00263E63" w:rsidRDefault="002316F4" w:rsidP="00263E63">
      <w:pPr>
        <w:shd w:val="clear" w:color="auto" w:fill="FFFFFF"/>
        <w:tabs>
          <w:tab w:val="left" w:pos="1181"/>
        </w:tabs>
        <w:ind w:firstLine="700"/>
        <w:jc w:val="both"/>
        <w:rPr>
          <w:spacing w:val="-8"/>
          <w:sz w:val="28"/>
          <w:szCs w:val="28"/>
          <w:lang w:val="uk-UA"/>
        </w:rPr>
      </w:pPr>
      <w:bookmarkStart w:id="2" w:name="n37"/>
      <w:bookmarkEnd w:id="2"/>
      <w:r w:rsidRPr="00263E63">
        <w:rPr>
          <w:spacing w:val="-8"/>
          <w:sz w:val="28"/>
          <w:szCs w:val="28"/>
          <w:lang w:val="uk-UA"/>
        </w:rPr>
        <w:t>3.1</w:t>
      </w:r>
      <w:r w:rsidR="0053711F" w:rsidRPr="00263E63">
        <w:rPr>
          <w:spacing w:val="-8"/>
          <w:sz w:val="28"/>
          <w:szCs w:val="28"/>
          <w:lang w:val="uk-UA"/>
        </w:rPr>
        <w:t>. Майданчики для паркування є об</w:t>
      </w:r>
      <w:r w:rsidR="00544F78" w:rsidRPr="00263E63">
        <w:rPr>
          <w:spacing w:val="-8"/>
          <w:sz w:val="28"/>
          <w:szCs w:val="28"/>
        </w:rPr>
        <w:t>’</w:t>
      </w:r>
      <w:proofErr w:type="spellStart"/>
      <w:r w:rsidR="0053711F" w:rsidRPr="00263E63">
        <w:rPr>
          <w:spacing w:val="-8"/>
          <w:sz w:val="28"/>
          <w:szCs w:val="28"/>
          <w:lang w:val="uk-UA"/>
        </w:rPr>
        <w:t>єктами</w:t>
      </w:r>
      <w:proofErr w:type="spellEnd"/>
      <w:r w:rsidR="0053711F" w:rsidRPr="00263E63">
        <w:rPr>
          <w:spacing w:val="-8"/>
          <w:sz w:val="28"/>
          <w:szCs w:val="28"/>
          <w:lang w:val="uk-UA"/>
        </w:rPr>
        <w:t xml:space="preserve"> благоустрою і повинні відповідати нормам, нормативам, стандартам у сфері благоустрою населених пунктів.</w:t>
      </w:r>
    </w:p>
    <w:p w14:paraId="697C43CF" w14:textId="77777777" w:rsidR="00526BFA" w:rsidRPr="00263E63" w:rsidRDefault="00526BFA" w:rsidP="00263E63">
      <w:pPr>
        <w:shd w:val="clear" w:color="auto" w:fill="FFFFFF"/>
        <w:tabs>
          <w:tab w:val="left" w:pos="1181"/>
        </w:tabs>
        <w:ind w:firstLine="700"/>
        <w:jc w:val="both"/>
        <w:rPr>
          <w:spacing w:val="-8"/>
          <w:sz w:val="28"/>
          <w:szCs w:val="28"/>
          <w:lang w:val="uk-UA"/>
        </w:rPr>
      </w:pPr>
      <w:bookmarkStart w:id="3" w:name="n38"/>
      <w:bookmarkEnd w:id="3"/>
    </w:p>
    <w:p w14:paraId="5F424699" w14:textId="4877EF28" w:rsidR="001304D5" w:rsidRPr="00263E63" w:rsidRDefault="002316F4" w:rsidP="00263E63">
      <w:pPr>
        <w:shd w:val="clear" w:color="auto" w:fill="FFFFFF"/>
        <w:tabs>
          <w:tab w:val="left" w:pos="1181"/>
        </w:tabs>
        <w:ind w:firstLine="700"/>
        <w:jc w:val="both"/>
        <w:rPr>
          <w:spacing w:val="-8"/>
          <w:sz w:val="28"/>
          <w:szCs w:val="28"/>
          <w:lang w:val="uk-UA"/>
        </w:rPr>
      </w:pPr>
      <w:r w:rsidRPr="002B35FE">
        <w:rPr>
          <w:spacing w:val="-8"/>
          <w:sz w:val="28"/>
          <w:szCs w:val="28"/>
          <w:lang w:val="uk-UA"/>
        </w:rPr>
        <w:t>3.2</w:t>
      </w:r>
      <w:r w:rsidR="0053711F" w:rsidRPr="002B35FE">
        <w:rPr>
          <w:spacing w:val="-8"/>
          <w:sz w:val="28"/>
          <w:szCs w:val="28"/>
          <w:lang w:val="uk-UA"/>
        </w:rPr>
        <w:t xml:space="preserve">. </w:t>
      </w:r>
      <w:r w:rsidR="001304D5" w:rsidRPr="002B35FE">
        <w:rPr>
          <w:spacing w:val="-8"/>
          <w:sz w:val="28"/>
          <w:szCs w:val="28"/>
          <w:lang w:val="uk-UA"/>
        </w:rPr>
        <w:t>Розміщення майданчиків для паркування за окремими адресами здійснюється у встановленому порядку</w:t>
      </w:r>
      <w:r w:rsidR="0063627D" w:rsidRPr="002B35FE">
        <w:rPr>
          <w:spacing w:val="-8"/>
          <w:sz w:val="28"/>
          <w:szCs w:val="28"/>
          <w:lang w:val="uk-UA"/>
        </w:rPr>
        <w:t xml:space="preserve"> </w:t>
      </w:r>
      <w:r w:rsidR="001304D5" w:rsidRPr="002B35FE">
        <w:rPr>
          <w:spacing w:val="-8"/>
          <w:sz w:val="28"/>
          <w:szCs w:val="28"/>
          <w:lang w:val="uk-UA"/>
        </w:rPr>
        <w:t xml:space="preserve">за погодженням з </w:t>
      </w:r>
      <w:r w:rsidR="00147800" w:rsidRPr="002B35FE">
        <w:rPr>
          <w:spacing w:val="-8"/>
          <w:sz w:val="28"/>
          <w:szCs w:val="28"/>
          <w:lang w:val="uk-UA"/>
        </w:rPr>
        <w:t>Миколаївським</w:t>
      </w:r>
      <w:r w:rsidR="00CD26B4" w:rsidRPr="002B35FE">
        <w:rPr>
          <w:spacing w:val="-8"/>
          <w:sz w:val="28"/>
          <w:szCs w:val="28"/>
          <w:lang w:val="uk-UA"/>
        </w:rPr>
        <w:t xml:space="preserve"> ВП ГУНП в </w:t>
      </w:r>
      <w:r w:rsidR="00147800" w:rsidRPr="002B35FE">
        <w:rPr>
          <w:spacing w:val="-8"/>
          <w:sz w:val="28"/>
          <w:szCs w:val="28"/>
          <w:lang w:val="uk-UA"/>
        </w:rPr>
        <w:t>Миколаївській</w:t>
      </w:r>
      <w:r w:rsidR="00CD26B4" w:rsidRPr="002B35FE">
        <w:rPr>
          <w:spacing w:val="-8"/>
          <w:sz w:val="28"/>
          <w:szCs w:val="28"/>
          <w:lang w:val="uk-UA"/>
        </w:rPr>
        <w:t xml:space="preserve"> області</w:t>
      </w:r>
      <w:r w:rsidR="00BB6EF8" w:rsidRPr="002B35FE">
        <w:rPr>
          <w:spacing w:val="-8"/>
          <w:sz w:val="28"/>
          <w:szCs w:val="28"/>
          <w:lang w:val="uk-UA"/>
        </w:rPr>
        <w:t>.</w:t>
      </w:r>
    </w:p>
    <w:p w14:paraId="0C9B32BA" w14:textId="77777777" w:rsidR="003A05B3" w:rsidRDefault="003A05B3" w:rsidP="00263E63">
      <w:pPr>
        <w:shd w:val="clear" w:color="auto" w:fill="FFFFFF"/>
        <w:tabs>
          <w:tab w:val="left" w:pos="1181"/>
        </w:tabs>
        <w:ind w:firstLine="700"/>
        <w:jc w:val="both"/>
        <w:rPr>
          <w:spacing w:val="-8"/>
          <w:sz w:val="28"/>
          <w:szCs w:val="28"/>
          <w:lang w:val="uk-UA"/>
        </w:rPr>
      </w:pPr>
      <w:bookmarkStart w:id="4" w:name="n125"/>
      <w:bookmarkStart w:id="5" w:name="n112"/>
      <w:bookmarkEnd w:id="4"/>
      <w:bookmarkEnd w:id="5"/>
    </w:p>
    <w:p w14:paraId="766A362D" w14:textId="77777777" w:rsidR="00A314D2" w:rsidRPr="00A314D2" w:rsidRDefault="002316F4" w:rsidP="00A314D2">
      <w:pPr>
        <w:shd w:val="clear" w:color="auto" w:fill="FFFFFF"/>
        <w:tabs>
          <w:tab w:val="left" w:pos="1181"/>
        </w:tabs>
        <w:ind w:firstLine="700"/>
        <w:jc w:val="both"/>
        <w:rPr>
          <w:spacing w:val="-8"/>
          <w:sz w:val="28"/>
          <w:szCs w:val="28"/>
          <w:lang w:val="uk-UA"/>
        </w:rPr>
      </w:pPr>
      <w:r w:rsidRPr="00263E63">
        <w:rPr>
          <w:spacing w:val="-8"/>
          <w:sz w:val="28"/>
          <w:szCs w:val="28"/>
          <w:lang w:val="uk-UA"/>
        </w:rPr>
        <w:t>3.3</w:t>
      </w:r>
      <w:r w:rsidR="0053711F" w:rsidRPr="00263E63">
        <w:rPr>
          <w:spacing w:val="-8"/>
          <w:sz w:val="28"/>
          <w:szCs w:val="28"/>
          <w:lang w:val="uk-UA"/>
        </w:rPr>
        <w:t xml:space="preserve">. </w:t>
      </w:r>
      <w:bookmarkStart w:id="6" w:name="n114"/>
      <w:bookmarkStart w:id="7" w:name="n39"/>
      <w:bookmarkEnd w:id="6"/>
      <w:bookmarkEnd w:id="7"/>
      <w:r w:rsidR="00A314D2" w:rsidRPr="00A314D2">
        <w:rPr>
          <w:spacing w:val="-8"/>
          <w:sz w:val="28"/>
          <w:szCs w:val="28"/>
          <w:lang w:val="uk-UA"/>
        </w:rPr>
        <w:t>Забороняється обладнання суб’єктами господарювання (в тому числі операторами) майданчиків для паркування на тротуарах.</w:t>
      </w:r>
    </w:p>
    <w:p w14:paraId="63AD4AF1" w14:textId="77777777" w:rsidR="00A314D2" w:rsidRPr="00A314D2" w:rsidRDefault="00A314D2" w:rsidP="00A314D2">
      <w:pPr>
        <w:shd w:val="clear" w:color="auto" w:fill="FFFFFF"/>
        <w:tabs>
          <w:tab w:val="left" w:pos="1181"/>
        </w:tabs>
        <w:ind w:firstLine="700"/>
        <w:jc w:val="both"/>
        <w:rPr>
          <w:spacing w:val="-8"/>
          <w:sz w:val="28"/>
          <w:szCs w:val="28"/>
          <w:lang w:val="uk-UA"/>
        </w:rPr>
      </w:pPr>
      <w:r w:rsidRPr="00A314D2">
        <w:rPr>
          <w:spacing w:val="-8"/>
          <w:sz w:val="28"/>
          <w:szCs w:val="28"/>
          <w:lang w:val="uk-UA"/>
        </w:rPr>
        <w:t>Обладнувати майданчики для паркування на проїзній частині автомобільних доріг мають право тільки оператори.</w:t>
      </w:r>
    </w:p>
    <w:p w14:paraId="783A5F68" w14:textId="29D61C47" w:rsidR="00EB09A9" w:rsidRDefault="00A314D2" w:rsidP="00A314D2">
      <w:pPr>
        <w:shd w:val="clear" w:color="auto" w:fill="FFFFFF"/>
        <w:tabs>
          <w:tab w:val="left" w:pos="1181"/>
        </w:tabs>
        <w:ind w:firstLine="700"/>
        <w:jc w:val="both"/>
        <w:rPr>
          <w:spacing w:val="-8"/>
          <w:sz w:val="28"/>
          <w:szCs w:val="28"/>
          <w:lang w:val="uk-UA"/>
        </w:rPr>
      </w:pPr>
      <w:r w:rsidRPr="00A314D2">
        <w:rPr>
          <w:spacing w:val="-8"/>
          <w:sz w:val="28"/>
          <w:szCs w:val="28"/>
          <w:lang w:val="uk-UA"/>
        </w:rPr>
        <w:t>Операторам забороняється передавати майданчики для паркування на проїзній частині автомобільних доріг у користування іншим суб’єктам господарювання.</w:t>
      </w:r>
    </w:p>
    <w:p w14:paraId="160792B5" w14:textId="77777777" w:rsidR="00A314D2" w:rsidRPr="00263E63" w:rsidRDefault="00A314D2" w:rsidP="00A314D2">
      <w:pPr>
        <w:shd w:val="clear" w:color="auto" w:fill="FFFFFF"/>
        <w:tabs>
          <w:tab w:val="left" w:pos="1181"/>
        </w:tabs>
        <w:ind w:firstLine="700"/>
        <w:jc w:val="both"/>
        <w:rPr>
          <w:spacing w:val="-8"/>
          <w:sz w:val="28"/>
          <w:szCs w:val="28"/>
          <w:lang w:val="uk-UA"/>
        </w:rPr>
      </w:pPr>
    </w:p>
    <w:p w14:paraId="726B1695" w14:textId="77777777" w:rsidR="0053711F" w:rsidRPr="004E4D20" w:rsidRDefault="00B921C6" w:rsidP="00263E63">
      <w:pPr>
        <w:shd w:val="clear" w:color="auto" w:fill="FFFFFF"/>
        <w:tabs>
          <w:tab w:val="left" w:pos="1181"/>
        </w:tabs>
        <w:ind w:firstLine="700"/>
        <w:jc w:val="both"/>
        <w:rPr>
          <w:spacing w:val="-8"/>
          <w:sz w:val="28"/>
          <w:szCs w:val="28"/>
          <w:lang w:val="uk-UA"/>
        </w:rPr>
      </w:pPr>
      <w:r w:rsidRPr="00263E63">
        <w:rPr>
          <w:spacing w:val="-8"/>
          <w:sz w:val="28"/>
          <w:szCs w:val="28"/>
          <w:lang w:val="uk-UA"/>
        </w:rPr>
        <w:t>3.4</w:t>
      </w:r>
      <w:r w:rsidR="0053711F" w:rsidRPr="00263E63">
        <w:rPr>
          <w:spacing w:val="-8"/>
          <w:sz w:val="28"/>
          <w:szCs w:val="28"/>
          <w:lang w:val="uk-UA"/>
        </w:rPr>
        <w:t xml:space="preserve">. </w:t>
      </w:r>
      <w:r w:rsidR="0053711F" w:rsidRPr="004E4D20">
        <w:rPr>
          <w:spacing w:val="-8"/>
          <w:sz w:val="28"/>
          <w:szCs w:val="28"/>
          <w:lang w:val="uk-UA"/>
        </w:rPr>
        <w:t xml:space="preserve">Під час розміщення майданчиків для паркування </w:t>
      </w:r>
      <w:r w:rsidR="00590FDC" w:rsidRPr="004E4D20">
        <w:rPr>
          <w:spacing w:val="-8"/>
          <w:sz w:val="28"/>
          <w:szCs w:val="28"/>
          <w:lang w:val="uk-UA"/>
        </w:rPr>
        <w:t xml:space="preserve">на </w:t>
      </w:r>
      <w:r w:rsidR="0053711F" w:rsidRPr="004E4D20">
        <w:rPr>
          <w:spacing w:val="-8"/>
          <w:sz w:val="28"/>
          <w:szCs w:val="28"/>
          <w:lang w:val="uk-UA"/>
        </w:rPr>
        <w:t xml:space="preserve">вулицях і дорогах </w:t>
      </w:r>
      <w:r w:rsidR="00D85978" w:rsidRPr="004E4D20">
        <w:rPr>
          <w:spacing w:val="-8"/>
          <w:sz w:val="28"/>
          <w:szCs w:val="28"/>
          <w:lang w:val="uk-UA"/>
        </w:rPr>
        <w:t>міста</w:t>
      </w:r>
      <w:r w:rsidR="0053711F" w:rsidRPr="004E4D20">
        <w:rPr>
          <w:spacing w:val="-8"/>
          <w:sz w:val="28"/>
          <w:szCs w:val="28"/>
          <w:lang w:val="uk-UA"/>
        </w:rPr>
        <w:t xml:space="preserve"> необхідно враховувати:</w:t>
      </w:r>
    </w:p>
    <w:p w14:paraId="114E516F" w14:textId="7FCE611B" w:rsidR="0053711F" w:rsidRPr="00263E63" w:rsidRDefault="00803529" w:rsidP="00263E63">
      <w:pPr>
        <w:shd w:val="clear" w:color="auto" w:fill="FFFFFF"/>
        <w:tabs>
          <w:tab w:val="left" w:pos="1181"/>
        </w:tabs>
        <w:ind w:firstLine="700"/>
        <w:jc w:val="both"/>
        <w:rPr>
          <w:spacing w:val="-8"/>
          <w:sz w:val="28"/>
          <w:szCs w:val="28"/>
          <w:lang w:val="uk-UA"/>
        </w:rPr>
      </w:pPr>
      <w:bookmarkStart w:id="8" w:name="n40"/>
      <w:bookmarkEnd w:id="8"/>
      <w:r>
        <w:rPr>
          <w:spacing w:val="-8"/>
          <w:sz w:val="28"/>
          <w:szCs w:val="28"/>
          <w:lang w:val="uk-UA"/>
        </w:rPr>
        <w:t xml:space="preserve">- </w:t>
      </w:r>
      <w:r w:rsidR="00362495" w:rsidRPr="00263E63">
        <w:rPr>
          <w:spacing w:val="-8"/>
          <w:sz w:val="28"/>
          <w:szCs w:val="28"/>
          <w:lang w:val="uk-UA"/>
        </w:rPr>
        <w:t>наявність і</w:t>
      </w:r>
      <w:r w:rsidR="0053711F" w:rsidRPr="00263E63">
        <w:rPr>
          <w:spacing w:val="-8"/>
          <w:sz w:val="28"/>
          <w:szCs w:val="28"/>
          <w:lang w:val="uk-UA"/>
        </w:rPr>
        <w:t xml:space="preserve"> характеристики комунікацій та інженерних мереж;</w:t>
      </w:r>
    </w:p>
    <w:p w14:paraId="0496DA2E" w14:textId="0D37EF38" w:rsidR="0053711F" w:rsidRPr="00263E63" w:rsidRDefault="00803529" w:rsidP="00263E63">
      <w:pPr>
        <w:shd w:val="clear" w:color="auto" w:fill="FFFFFF"/>
        <w:tabs>
          <w:tab w:val="left" w:pos="1181"/>
        </w:tabs>
        <w:ind w:firstLine="700"/>
        <w:jc w:val="both"/>
        <w:rPr>
          <w:spacing w:val="-8"/>
          <w:sz w:val="28"/>
          <w:szCs w:val="28"/>
          <w:lang w:val="uk-UA"/>
        </w:rPr>
      </w:pPr>
      <w:bookmarkStart w:id="9" w:name="n41"/>
      <w:bookmarkEnd w:id="9"/>
      <w:r>
        <w:rPr>
          <w:spacing w:val="-8"/>
          <w:sz w:val="28"/>
          <w:szCs w:val="28"/>
          <w:lang w:val="uk-UA"/>
        </w:rPr>
        <w:t xml:space="preserve">- </w:t>
      </w:r>
      <w:r w:rsidR="0053711F" w:rsidRPr="00263E63">
        <w:rPr>
          <w:spacing w:val="-8"/>
          <w:sz w:val="28"/>
          <w:szCs w:val="28"/>
          <w:lang w:val="uk-UA"/>
        </w:rPr>
        <w:t xml:space="preserve">умови для забезпечення безпеки дорожнього руху, зокрема видимості в плані та </w:t>
      </w:r>
      <w:r w:rsidR="0053711F" w:rsidRPr="00263E63">
        <w:rPr>
          <w:spacing w:val="-8"/>
          <w:sz w:val="28"/>
          <w:szCs w:val="28"/>
          <w:lang w:val="uk-UA"/>
        </w:rPr>
        <w:lastRenderedPageBreak/>
        <w:t>поздовжньому профілі;</w:t>
      </w:r>
    </w:p>
    <w:p w14:paraId="2A3CDBCC" w14:textId="0F35FC21" w:rsidR="0053711F" w:rsidRPr="00263E63" w:rsidRDefault="00803529" w:rsidP="00263E63">
      <w:pPr>
        <w:shd w:val="clear" w:color="auto" w:fill="FFFFFF"/>
        <w:tabs>
          <w:tab w:val="left" w:pos="1181"/>
        </w:tabs>
        <w:ind w:firstLine="700"/>
        <w:jc w:val="both"/>
        <w:rPr>
          <w:spacing w:val="-8"/>
          <w:sz w:val="28"/>
          <w:szCs w:val="28"/>
          <w:lang w:val="uk-UA"/>
        </w:rPr>
      </w:pPr>
      <w:bookmarkStart w:id="10" w:name="n42"/>
      <w:bookmarkEnd w:id="10"/>
      <w:r>
        <w:rPr>
          <w:spacing w:val="-8"/>
          <w:sz w:val="28"/>
          <w:szCs w:val="28"/>
          <w:lang w:val="uk-UA"/>
        </w:rPr>
        <w:t xml:space="preserve">- </w:t>
      </w:r>
      <w:r w:rsidR="0053711F" w:rsidRPr="00263E63">
        <w:rPr>
          <w:spacing w:val="-8"/>
          <w:sz w:val="28"/>
          <w:szCs w:val="28"/>
          <w:lang w:val="uk-UA"/>
        </w:rPr>
        <w:t>параметри поперечних та поздовжніх ухилів;</w:t>
      </w:r>
    </w:p>
    <w:p w14:paraId="7BC8E6B7" w14:textId="61D8B85B" w:rsidR="0053711F" w:rsidRPr="00263E63" w:rsidRDefault="00803529" w:rsidP="00263E63">
      <w:pPr>
        <w:shd w:val="clear" w:color="auto" w:fill="FFFFFF"/>
        <w:tabs>
          <w:tab w:val="left" w:pos="1181"/>
        </w:tabs>
        <w:ind w:firstLine="700"/>
        <w:jc w:val="both"/>
        <w:rPr>
          <w:spacing w:val="-8"/>
          <w:sz w:val="28"/>
          <w:szCs w:val="28"/>
          <w:lang w:val="uk-UA"/>
        </w:rPr>
      </w:pPr>
      <w:bookmarkStart w:id="11" w:name="n43"/>
      <w:bookmarkEnd w:id="11"/>
      <w:r>
        <w:rPr>
          <w:spacing w:val="-8"/>
          <w:sz w:val="28"/>
          <w:szCs w:val="28"/>
          <w:lang w:val="uk-UA"/>
        </w:rPr>
        <w:t xml:space="preserve">- </w:t>
      </w:r>
      <w:r w:rsidR="0053711F" w:rsidRPr="00263E63">
        <w:rPr>
          <w:spacing w:val="-8"/>
          <w:sz w:val="28"/>
          <w:szCs w:val="28"/>
          <w:lang w:val="uk-UA"/>
        </w:rPr>
        <w:t>розташування зелених насаджень;</w:t>
      </w:r>
    </w:p>
    <w:p w14:paraId="6547F0DD" w14:textId="7DD4E61C" w:rsidR="0053711F" w:rsidRPr="00263E63" w:rsidRDefault="00803529" w:rsidP="00263E63">
      <w:pPr>
        <w:shd w:val="clear" w:color="auto" w:fill="FFFFFF"/>
        <w:tabs>
          <w:tab w:val="left" w:pos="1181"/>
        </w:tabs>
        <w:ind w:firstLine="700"/>
        <w:jc w:val="both"/>
        <w:rPr>
          <w:spacing w:val="-8"/>
          <w:sz w:val="28"/>
          <w:szCs w:val="28"/>
          <w:lang w:val="uk-UA"/>
        </w:rPr>
      </w:pPr>
      <w:bookmarkStart w:id="12" w:name="n44"/>
      <w:bookmarkEnd w:id="12"/>
      <w:r>
        <w:rPr>
          <w:spacing w:val="-8"/>
          <w:sz w:val="28"/>
          <w:szCs w:val="28"/>
          <w:lang w:val="uk-UA"/>
        </w:rPr>
        <w:t xml:space="preserve">- </w:t>
      </w:r>
      <w:r w:rsidR="0053711F" w:rsidRPr="00263E63">
        <w:rPr>
          <w:spacing w:val="-8"/>
          <w:sz w:val="28"/>
          <w:szCs w:val="28"/>
          <w:lang w:val="uk-UA"/>
        </w:rPr>
        <w:t>стан покриття проїзної частини.</w:t>
      </w:r>
    </w:p>
    <w:p w14:paraId="13F04E31" w14:textId="77777777" w:rsidR="00EB09A9" w:rsidRPr="00263E63" w:rsidRDefault="00EB09A9" w:rsidP="00263E63">
      <w:pPr>
        <w:shd w:val="clear" w:color="auto" w:fill="FFFFFF"/>
        <w:tabs>
          <w:tab w:val="left" w:pos="1181"/>
        </w:tabs>
        <w:ind w:firstLine="700"/>
        <w:jc w:val="both"/>
        <w:rPr>
          <w:spacing w:val="-8"/>
          <w:sz w:val="28"/>
          <w:szCs w:val="28"/>
          <w:lang w:val="uk-UA"/>
        </w:rPr>
      </w:pPr>
      <w:bookmarkStart w:id="13" w:name="n45"/>
      <w:bookmarkEnd w:id="13"/>
    </w:p>
    <w:p w14:paraId="04F4639A" w14:textId="354FEF4E" w:rsidR="0053711F" w:rsidRPr="00263E63" w:rsidRDefault="00223EFF" w:rsidP="00263E63">
      <w:pPr>
        <w:shd w:val="clear" w:color="auto" w:fill="FFFFFF"/>
        <w:tabs>
          <w:tab w:val="left" w:pos="1181"/>
        </w:tabs>
        <w:ind w:firstLine="700"/>
        <w:jc w:val="both"/>
        <w:rPr>
          <w:spacing w:val="-8"/>
          <w:sz w:val="28"/>
          <w:szCs w:val="28"/>
          <w:lang w:val="uk-UA"/>
        </w:rPr>
      </w:pPr>
      <w:r w:rsidRPr="002B35FE">
        <w:rPr>
          <w:spacing w:val="-8"/>
          <w:sz w:val="28"/>
          <w:szCs w:val="28"/>
          <w:lang w:val="uk-UA"/>
        </w:rPr>
        <w:t>3.5</w:t>
      </w:r>
      <w:r w:rsidR="0053711F" w:rsidRPr="002B35FE">
        <w:rPr>
          <w:spacing w:val="-8"/>
          <w:sz w:val="28"/>
          <w:szCs w:val="28"/>
          <w:lang w:val="uk-UA"/>
        </w:rPr>
        <w:t xml:space="preserve">. </w:t>
      </w:r>
      <w:r w:rsidR="00A314D2" w:rsidRPr="00A314D2">
        <w:rPr>
          <w:spacing w:val="-8"/>
          <w:sz w:val="28"/>
          <w:szCs w:val="28"/>
          <w:lang w:val="uk-UA"/>
        </w:rPr>
        <w:t>Забороняється розміщення майданчиків для паркування на вулицях з двома смугами руху завширшки менш як 6 метрів.</w:t>
      </w:r>
    </w:p>
    <w:p w14:paraId="2E9DCE75" w14:textId="77777777" w:rsidR="00EB09A9" w:rsidRPr="00263E63" w:rsidRDefault="00EB09A9" w:rsidP="00263E63">
      <w:pPr>
        <w:shd w:val="clear" w:color="auto" w:fill="FFFFFF"/>
        <w:tabs>
          <w:tab w:val="left" w:pos="1181"/>
        </w:tabs>
        <w:ind w:firstLine="700"/>
        <w:jc w:val="both"/>
        <w:rPr>
          <w:spacing w:val="-8"/>
          <w:sz w:val="28"/>
          <w:szCs w:val="28"/>
          <w:lang w:val="uk-UA"/>
        </w:rPr>
      </w:pPr>
      <w:bookmarkStart w:id="14" w:name="n46"/>
      <w:bookmarkEnd w:id="14"/>
    </w:p>
    <w:p w14:paraId="77062B3A" w14:textId="77777777" w:rsidR="0053711F" w:rsidRPr="00263E63" w:rsidRDefault="00223EFF" w:rsidP="00263E63">
      <w:pPr>
        <w:shd w:val="clear" w:color="auto" w:fill="FFFFFF"/>
        <w:tabs>
          <w:tab w:val="left" w:pos="1181"/>
        </w:tabs>
        <w:ind w:firstLine="700"/>
        <w:jc w:val="both"/>
        <w:rPr>
          <w:spacing w:val="-8"/>
          <w:sz w:val="28"/>
          <w:szCs w:val="28"/>
          <w:lang w:val="uk-UA"/>
        </w:rPr>
      </w:pPr>
      <w:r w:rsidRPr="00263E63">
        <w:rPr>
          <w:spacing w:val="-8"/>
          <w:sz w:val="28"/>
          <w:szCs w:val="28"/>
          <w:lang w:val="uk-UA"/>
        </w:rPr>
        <w:t>3.6</w:t>
      </w:r>
      <w:r w:rsidR="0053711F" w:rsidRPr="00263E63">
        <w:rPr>
          <w:spacing w:val="-8"/>
          <w:sz w:val="28"/>
          <w:szCs w:val="28"/>
          <w:lang w:val="uk-UA"/>
        </w:rPr>
        <w:t>. Проектування, будівництво, реконструкція, ремонт та утримання майданчиків для паркування здійснюються з дотриманням вимог законодавства, державних будівельних норм, стандартів, технічних умов, інших нормативних документів та Правил.</w:t>
      </w:r>
    </w:p>
    <w:p w14:paraId="42B55046" w14:textId="77777777" w:rsidR="00EB09A9" w:rsidRPr="00263E63" w:rsidRDefault="00EB09A9" w:rsidP="00263E63">
      <w:pPr>
        <w:shd w:val="clear" w:color="auto" w:fill="FFFFFF"/>
        <w:tabs>
          <w:tab w:val="left" w:pos="1181"/>
        </w:tabs>
        <w:ind w:firstLine="700"/>
        <w:jc w:val="both"/>
        <w:rPr>
          <w:spacing w:val="-8"/>
          <w:sz w:val="28"/>
          <w:szCs w:val="28"/>
          <w:lang w:val="uk-UA"/>
        </w:rPr>
      </w:pPr>
    </w:p>
    <w:p w14:paraId="4020B440" w14:textId="77777777" w:rsidR="00A314D2" w:rsidRPr="00A314D2" w:rsidRDefault="008F0648" w:rsidP="00A314D2">
      <w:pPr>
        <w:shd w:val="clear" w:color="auto" w:fill="FFFFFF"/>
        <w:tabs>
          <w:tab w:val="left" w:pos="1181"/>
        </w:tabs>
        <w:ind w:firstLine="700"/>
        <w:jc w:val="both"/>
        <w:rPr>
          <w:spacing w:val="-8"/>
          <w:sz w:val="28"/>
          <w:szCs w:val="28"/>
          <w:lang w:val="uk-UA"/>
        </w:rPr>
      </w:pPr>
      <w:r w:rsidRPr="00263E63">
        <w:rPr>
          <w:spacing w:val="-8"/>
          <w:sz w:val="28"/>
          <w:szCs w:val="28"/>
          <w:lang w:val="uk-UA"/>
        </w:rPr>
        <w:t xml:space="preserve">3.7. </w:t>
      </w:r>
      <w:r w:rsidR="00A314D2" w:rsidRPr="00A314D2">
        <w:rPr>
          <w:spacing w:val="-8"/>
          <w:sz w:val="28"/>
          <w:szCs w:val="28"/>
          <w:lang w:val="uk-UA"/>
        </w:rPr>
        <w:t>Заявником на розміщення майданчика для паркування за певною адресою, може бути суб’єкт господарювання, який звернувся з відповідною письмовою заявою до управління транспортного комплексу, зв’язку та телекомунікацій Миколаївської міської ради (далі – Управління).</w:t>
      </w:r>
    </w:p>
    <w:p w14:paraId="41AFC6B4" w14:textId="77777777" w:rsidR="00A314D2" w:rsidRPr="00A314D2" w:rsidRDefault="00A314D2" w:rsidP="00A314D2">
      <w:pPr>
        <w:shd w:val="clear" w:color="auto" w:fill="FFFFFF"/>
        <w:tabs>
          <w:tab w:val="left" w:pos="1181"/>
        </w:tabs>
        <w:ind w:firstLine="700"/>
        <w:jc w:val="both"/>
        <w:rPr>
          <w:spacing w:val="-8"/>
          <w:sz w:val="28"/>
          <w:szCs w:val="28"/>
          <w:lang w:val="uk-UA"/>
        </w:rPr>
      </w:pPr>
      <w:r w:rsidRPr="00A314D2">
        <w:rPr>
          <w:spacing w:val="-8"/>
          <w:sz w:val="28"/>
          <w:szCs w:val="28"/>
          <w:lang w:val="uk-UA"/>
        </w:rPr>
        <w:t>У заяві (довільної форми) необхідно зазначити: прізвище, ім'я, по батькові фізичної особи або назву юридичної особи заявника; фактичну та юридичну адресу; контактний телефон; прізвище, ім'я, по батькові керівника юридичної особи, кількість машино-місць; режим роботи та адресу розташування майданчика для паркування. До заяви обов’язково має бути доданий картографічний матеріал М 1:500 (у трьох примірниках) з виділенням (позначенням) території ймовірного розташування майданчика для паркування.</w:t>
      </w:r>
    </w:p>
    <w:p w14:paraId="0F66BDDC" w14:textId="39CF361E" w:rsidR="00A314D2" w:rsidRDefault="00A314D2" w:rsidP="00A314D2">
      <w:pPr>
        <w:shd w:val="clear" w:color="auto" w:fill="FFFFFF"/>
        <w:tabs>
          <w:tab w:val="left" w:pos="1181"/>
        </w:tabs>
        <w:ind w:firstLine="700"/>
        <w:jc w:val="both"/>
        <w:rPr>
          <w:spacing w:val="-8"/>
          <w:sz w:val="28"/>
          <w:szCs w:val="28"/>
          <w:lang w:val="uk-UA"/>
        </w:rPr>
      </w:pPr>
      <w:r w:rsidRPr="00A314D2">
        <w:rPr>
          <w:spacing w:val="-8"/>
          <w:sz w:val="28"/>
          <w:szCs w:val="28"/>
          <w:lang w:val="uk-UA"/>
        </w:rPr>
        <w:t xml:space="preserve">До заяви про розміщення службової </w:t>
      </w:r>
      <w:proofErr w:type="spellStart"/>
      <w:r w:rsidRPr="00A314D2">
        <w:rPr>
          <w:spacing w:val="-8"/>
          <w:sz w:val="28"/>
          <w:szCs w:val="28"/>
          <w:lang w:val="uk-UA"/>
        </w:rPr>
        <w:t>парковки</w:t>
      </w:r>
      <w:proofErr w:type="spellEnd"/>
      <w:r w:rsidRPr="00A314D2">
        <w:rPr>
          <w:spacing w:val="-8"/>
          <w:sz w:val="28"/>
          <w:szCs w:val="28"/>
          <w:lang w:val="uk-UA"/>
        </w:rPr>
        <w:t xml:space="preserve"> необхідно додати документи, що підтверджують право власності або користування об’єктом нерухомого майна, прилеглого до службової </w:t>
      </w:r>
      <w:proofErr w:type="spellStart"/>
      <w:r w:rsidRPr="00A314D2">
        <w:rPr>
          <w:spacing w:val="-8"/>
          <w:sz w:val="28"/>
          <w:szCs w:val="28"/>
          <w:lang w:val="uk-UA"/>
        </w:rPr>
        <w:t>парковки</w:t>
      </w:r>
      <w:proofErr w:type="spellEnd"/>
      <w:r w:rsidRPr="00A314D2">
        <w:rPr>
          <w:spacing w:val="-8"/>
          <w:sz w:val="28"/>
          <w:szCs w:val="28"/>
          <w:lang w:val="uk-UA"/>
        </w:rPr>
        <w:t xml:space="preserve">. </w:t>
      </w:r>
    </w:p>
    <w:p w14:paraId="48B3520C" w14:textId="3D24EC4E" w:rsidR="00EB09A9" w:rsidRDefault="00A314D2" w:rsidP="00A314D2">
      <w:pPr>
        <w:shd w:val="clear" w:color="auto" w:fill="FFFFFF"/>
        <w:tabs>
          <w:tab w:val="left" w:pos="1181"/>
        </w:tabs>
        <w:ind w:firstLine="700"/>
        <w:jc w:val="both"/>
        <w:rPr>
          <w:spacing w:val="-8"/>
          <w:sz w:val="28"/>
          <w:szCs w:val="28"/>
          <w:lang w:val="uk-UA"/>
        </w:rPr>
      </w:pPr>
      <w:r w:rsidRPr="00A314D2">
        <w:rPr>
          <w:spacing w:val="-8"/>
          <w:sz w:val="28"/>
          <w:szCs w:val="28"/>
          <w:lang w:val="uk-UA"/>
        </w:rPr>
        <w:t>У разі надання неповного пакета документи залишаються без розгляду.</w:t>
      </w:r>
    </w:p>
    <w:p w14:paraId="4C8A51DD" w14:textId="77777777" w:rsidR="00AF7BD0" w:rsidRPr="00263E63" w:rsidRDefault="00AF7BD0" w:rsidP="00A314D2">
      <w:pPr>
        <w:shd w:val="clear" w:color="auto" w:fill="FFFFFF"/>
        <w:tabs>
          <w:tab w:val="left" w:pos="1181"/>
        </w:tabs>
        <w:ind w:firstLine="700"/>
        <w:jc w:val="both"/>
        <w:rPr>
          <w:spacing w:val="-8"/>
          <w:sz w:val="28"/>
          <w:szCs w:val="28"/>
          <w:lang w:val="uk-UA"/>
        </w:rPr>
      </w:pPr>
    </w:p>
    <w:p w14:paraId="396F579E" w14:textId="77777777" w:rsidR="00DC0AD7" w:rsidRPr="00DC0AD7" w:rsidRDefault="004B3A03" w:rsidP="00DC0AD7">
      <w:pPr>
        <w:shd w:val="clear" w:color="auto" w:fill="FFFFFF"/>
        <w:tabs>
          <w:tab w:val="left" w:pos="1181"/>
        </w:tabs>
        <w:ind w:firstLine="700"/>
        <w:jc w:val="both"/>
        <w:rPr>
          <w:spacing w:val="-8"/>
          <w:sz w:val="28"/>
          <w:szCs w:val="28"/>
          <w:lang w:val="uk-UA"/>
        </w:rPr>
      </w:pPr>
      <w:r w:rsidRPr="00263E63">
        <w:rPr>
          <w:spacing w:val="-8"/>
          <w:sz w:val="28"/>
          <w:szCs w:val="28"/>
          <w:lang w:val="uk-UA"/>
        </w:rPr>
        <w:t xml:space="preserve">3.8. </w:t>
      </w:r>
      <w:r w:rsidR="00DC0AD7" w:rsidRPr="00DC0AD7">
        <w:rPr>
          <w:spacing w:val="-8"/>
          <w:sz w:val="28"/>
          <w:szCs w:val="28"/>
          <w:lang w:val="uk-UA"/>
        </w:rPr>
        <w:t>У разі надходження заяви про розміщення майданчика для паркування за окремою адресою Управління протягом трьох робочих днів, починаючи з дня, наступного за днем надходження, направляє заяву на розгляд та опрацювання до комунального підприємства Миколаївської міської ради «</w:t>
      </w:r>
      <w:proofErr w:type="spellStart"/>
      <w:r w:rsidR="00DC0AD7" w:rsidRPr="00DC0AD7">
        <w:rPr>
          <w:spacing w:val="-8"/>
          <w:sz w:val="28"/>
          <w:szCs w:val="28"/>
          <w:lang w:val="uk-UA"/>
        </w:rPr>
        <w:t>Таймсет</w:t>
      </w:r>
      <w:proofErr w:type="spellEnd"/>
      <w:r w:rsidR="00DC0AD7" w:rsidRPr="00DC0AD7">
        <w:rPr>
          <w:spacing w:val="-8"/>
          <w:sz w:val="28"/>
          <w:szCs w:val="28"/>
          <w:lang w:val="uk-UA"/>
        </w:rPr>
        <w:t>».</w:t>
      </w:r>
    </w:p>
    <w:p w14:paraId="7F812DB3" w14:textId="77777777" w:rsidR="00DC0AD7" w:rsidRPr="00DC0AD7" w:rsidRDefault="00DC0AD7" w:rsidP="00DC0AD7">
      <w:pPr>
        <w:shd w:val="clear" w:color="auto" w:fill="FFFFFF"/>
        <w:tabs>
          <w:tab w:val="left" w:pos="1181"/>
        </w:tabs>
        <w:ind w:firstLine="700"/>
        <w:jc w:val="both"/>
        <w:rPr>
          <w:spacing w:val="-8"/>
          <w:sz w:val="28"/>
          <w:szCs w:val="28"/>
          <w:lang w:val="uk-UA"/>
        </w:rPr>
      </w:pPr>
      <w:r w:rsidRPr="00DC0AD7">
        <w:rPr>
          <w:spacing w:val="-8"/>
          <w:sz w:val="28"/>
          <w:szCs w:val="28"/>
          <w:lang w:val="uk-UA"/>
        </w:rPr>
        <w:t>Комунальним підприємством Миколаївської міської ради «</w:t>
      </w:r>
      <w:proofErr w:type="spellStart"/>
      <w:r w:rsidRPr="00DC0AD7">
        <w:rPr>
          <w:spacing w:val="-8"/>
          <w:sz w:val="28"/>
          <w:szCs w:val="28"/>
          <w:lang w:val="uk-UA"/>
        </w:rPr>
        <w:t>Таймсет</w:t>
      </w:r>
      <w:proofErr w:type="spellEnd"/>
      <w:r w:rsidRPr="00DC0AD7">
        <w:rPr>
          <w:spacing w:val="-8"/>
          <w:sz w:val="28"/>
          <w:szCs w:val="28"/>
          <w:lang w:val="uk-UA"/>
        </w:rPr>
        <w:t>», за погодженням з Управлінням, створюється постійна робоча група у складі п’яти фахівців.</w:t>
      </w:r>
    </w:p>
    <w:p w14:paraId="19C31C0C" w14:textId="77777777" w:rsidR="00DC0AD7" w:rsidRPr="00DC0AD7" w:rsidRDefault="00DC0AD7" w:rsidP="00DC0AD7">
      <w:pPr>
        <w:shd w:val="clear" w:color="auto" w:fill="FFFFFF"/>
        <w:tabs>
          <w:tab w:val="left" w:pos="1181"/>
        </w:tabs>
        <w:ind w:firstLine="700"/>
        <w:jc w:val="both"/>
        <w:rPr>
          <w:spacing w:val="-8"/>
          <w:sz w:val="28"/>
          <w:szCs w:val="28"/>
          <w:lang w:val="uk-UA"/>
        </w:rPr>
      </w:pPr>
      <w:r w:rsidRPr="00DC0AD7">
        <w:rPr>
          <w:spacing w:val="-8"/>
          <w:sz w:val="28"/>
          <w:szCs w:val="28"/>
          <w:lang w:val="uk-UA"/>
        </w:rPr>
        <w:t>Постійна робоча група протягом семи робочих днів, починаючи з дня, наступного за днем надходження заяви, здійснює обстеження земельної ділянки щодо можливості розміщення на такій земельній ділянці майданчика для паркування з дотриманням діючих норм, нормативів, стандартів. За результатами обстеження складається акт обстеження, який підписується усіма членами постійної робочої групи та передається до Управління.</w:t>
      </w:r>
    </w:p>
    <w:p w14:paraId="3E2EFCA7" w14:textId="6D17C11D" w:rsidR="00EB09A9" w:rsidRPr="00263E63" w:rsidRDefault="00DC0AD7" w:rsidP="00DC0AD7">
      <w:pPr>
        <w:shd w:val="clear" w:color="auto" w:fill="FFFFFF"/>
        <w:tabs>
          <w:tab w:val="left" w:pos="1181"/>
        </w:tabs>
        <w:ind w:firstLine="700"/>
        <w:jc w:val="both"/>
        <w:rPr>
          <w:spacing w:val="-6"/>
          <w:sz w:val="28"/>
          <w:szCs w:val="28"/>
          <w:lang w:val="uk-UA"/>
        </w:rPr>
      </w:pPr>
      <w:r w:rsidRPr="00DC0AD7">
        <w:rPr>
          <w:spacing w:val="-8"/>
          <w:sz w:val="28"/>
          <w:szCs w:val="28"/>
          <w:lang w:val="uk-UA"/>
        </w:rPr>
        <w:t>Акт обстеження має містити висновок постійної робочої групи щодо можливості або неможливості розміщення на земельній ділянці майданчика для паркування з обґрунтуванням.</w:t>
      </w:r>
    </w:p>
    <w:p w14:paraId="0205F08A" w14:textId="14F72219" w:rsidR="00DC0AD7" w:rsidRPr="00DC0AD7" w:rsidRDefault="00021D9B" w:rsidP="00DC0AD7">
      <w:pPr>
        <w:shd w:val="clear" w:color="auto" w:fill="FFFFFF"/>
        <w:tabs>
          <w:tab w:val="left" w:pos="1277"/>
        </w:tabs>
        <w:spacing w:line="317" w:lineRule="exact"/>
        <w:ind w:firstLine="700"/>
        <w:jc w:val="both"/>
        <w:rPr>
          <w:sz w:val="28"/>
          <w:szCs w:val="28"/>
          <w:lang w:val="uk-UA"/>
        </w:rPr>
      </w:pPr>
      <w:r w:rsidRPr="00263E63">
        <w:rPr>
          <w:spacing w:val="-6"/>
          <w:sz w:val="28"/>
          <w:szCs w:val="28"/>
          <w:lang w:val="uk-UA"/>
        </w:rPr>
        <w:lastRenderedPageBreak/>
        <w:t>3.</w:t>
      </w:r>
      <w:r w:rsidR="00C814B8" w:rsidRPr="00263E63">
        <w:rPr>
          <w:spacing w:val="-6"/>
          <w:sz w:val="28"/>
          <w:szCs w:val="28"/>
          <w:lang w:val="uk-UA"/>
        </w:rPr>
        <w:t>9</w:t>
      </w:r>
      <w:r w:rsidRPr="00263E63">
        <w:rPr>
          <w:spacing w:val="-6"/>
          <w:sz w:val="28"/>
          <w:szCs w:val="28"/>
          <w:lang w:val="uk-UA"/>
        </w:rPr>
        <w:t>.</w:t>
      </w:r>
      <w:r w:rsidR="00407A19" w:rsidRPr="00263E63">
        <w:rPr>
          <w:sz w:val="28"/>
          <w:szCs w:val="28"/>
          <w:lang w:val="uk-UA"/>
        </w:rPr>
        <w:t xml:space="preserve"> </w:t>
      </w:r>
      <w:r w:rsidR="00DC0AD7" w:rsidRPr="00DC0AD7">
        <w:rPr>
          <w:sz w:val="28"/>
          <w:szCs w:val="28"/>
          <w:lang w:val="uk-UA"/>
        </w:rPr>
        <w:t>Управління протягом десяти робочих днів, починаючи з дня, наступного за днем отримання від комунального підприємства Миколаївської міської ради «</w:t>
      </w:r>
      <w:proofErr w:type="spellStart"/>
      <w:r w:rsidR="00DC0AD7" w:rsidRPr="00DC0AD7">
        <w:rPr>
          <w:sz w:val="28"/>
          <w:szCs w:val="28"/>
          <w:lang w:val="uk-UA"/>
        </w:rPr>
        <w:t>Таймсет</w:t>
      </w:r>
      <w:proofErr w:type="spellEnd"/>
      <w:r w:rsidR="00DC0AD7" w:rsidRPr="00DC0AD7">
        <w:rPr>
          <w:sz w:val="28"/>
          <w:szCs w:val="28"/>
          <w:lang w:val="uk-UA"/>
        </w:rPr>
        <w:t xml:space="preserve">» </w:t>
      </w:r>
      <w:proofErr w:type="spellStart"/>
      <w:r w:rsidR="00DC0AD7" w:rsidRPr="00DC0AD7">
        <w:rPr>
          <w:sz w:val="28"/>
          <w:szCs w:val="28"/>
          <w:lang w:val="uk-UA"/>
        </w:rPr>
        <w:t>акта</w:t>
      </w:r>
      <w:proofErr w:type="spellEnd"/>
      <w:r w:rsidR="00DC0AD7" w:rsidRPr="00DC0AD7">
        <w:rPr>
          <w:sz w:val="28"/>
          <w:szCs w:val="28"/>
          <w:lang w:val="uk-UA"/>
        </w:rPr>
        <w:t xml:space="preserve"> обстеження з обґрунтованими можливостями розміщення на земельній ділянці майданчика для паркування:</w:t>
      </w:r>
    </w:p>
    <w:p w14:paraId="38E9803A" w14:textId="77777777" w:rsidR="00DC0AD7" w:rsidRPr="00DC0AD7" w:rsidRDefault="00DC0AD7" w:rsidP="00DC0AD7">
      <w:pPr>
        <w:shd w:val="clear" w:color="auto" w:fill="FFFFFF"/>
        <w:tabs>
          <w:tab w:val="left" w:pos="1277"/>
        </w:tabs>
        <w:spacing w:line="317" w:lineRule="exact"/>
        <w:ind w:firstLine="700"/>
        <w:jc w:val="both"/>
        <w:rPr>
          <w:sz w:val="28"/>
          <w:szCs w:val="28"/>
          <w:lang w:val="uk-UA"/>
        </w:rPr>
      </w:pPr>
      <w:r w:rsidRPr="00DC0AD7">
        <w:rPr>
          <w:sz w:val="28"/>
          <w:szCs w:val="28"/>
          <w:lang w:val="uk-UA"/>
        </w:rPr>
        <w:t>- здійснює перевірку даних щодо наявності сформованих земельних ділянок на місці розміщення майданчика для паркування ;</w:t>
      </w:r>
    </w:p>
    <w:p w14:paraId="70E8FD59" w14:textId="77777777" w:rsidR="00DC0AD7" w:rsidRPr="00DC0AD7" w:rsidRDefault="00DC0AD7" w:rsidP="00DC0AD7">
      <w:pPr>
        <w:shd w:val="clear" w:color="auto" w:fill="FFFFFF"/>
        <w:tabs>
          <w:tab w:val="left" w:pos="1277"/>
        </w:tabs>
        <w:spacing w:line="317" w:lineRule="exact"/>
        <w:ind w:firstLine="700"/>
        <w:jc w:val="both"/>
        <w:rPr>
          <w:sz w:val="28"/>
          <w:szCs w:val="28"/>
          <w:lang w:val="uk-UA"/>
        </w:rPr>
      </w:pPr>
      <w:r w:rsidRPr="00DC0AD7">
        <w:rPr>
          <w:sz w:val="28"/>
          <w:szCs w:val="28"/>
          <w:lang w:val="uk-UA"/>
        </w:rPr>
        <w:t>- здійснює перевірку даних щодо наявності чинних договорів оренди земельної ділянки шляхом використання підсистеми «Фіскальний кадастр» Муніципальної земельної інформаційної системи м. Миколаєва;</w:t>
      </w:r>
    </w:p>
    <w:p w14:paraId="354C2CBA" w14:textId="77777777" w:rsidR="00DC0AD7" w:rsidRPr="00DC0AD7" w:rsidRDefault="00DC0AD7" w:rsidP="00DC0AD7">
      <w:pPr>
        <w:shd w:val="clear" w:color="auto" w:fill="FFFFFF"/>
        <w:tabs>
          <w:tab w:val="left" w:pos="1277"/>
        </w:tabs>
        <w:spacing w:line="317" w:lineRule="exact"/>
        <w:ind w:firstLine="700"/>
        <w:jc w:val="both"/>
        <w:rPr>
          <w:sz w:val="28"/>
          <w:szCs w:val="28"/>
          <w:lang w:val="uk-UA"/>
        </w:rPr>
      </w:pPr>
      <w:r w:rsidRPr="00DC0AD7">
        <w:rPr>
          <w:sz w:val="28"/>
          <w:szCs w:val="28"/>
          <w:lang w:val="uk-UA"/>
        </w:rPr>
        <w:t>- у разі наявності на земельній ділянці будівлі та/або споруд отримує інформацію шляхом використання Єдиного реєстру речових прав на нерухоме майно для перевірки наявності власника нерухомого майна;</w:t>
      </w:r>
    </w:p>
    <w:p w14:paraId="465CBCE7" w14:textId="77777777" w:rsidR="00DC0AD7" w:rsidRPr="00DC0AD7" w:rsidRDefault="00DC0AD7" w:rsidP="00DC0AD7">
      <w:pPr>
        <w:shd w:val="clear" w:color="auto" w:fill="FFFFFF"/>
        <w:tabs>
          <w:tab w:val="left" w:pos="1277"/>
        </w:tabs>
        <w:spacing w:line="317" w:lineRule="exact"/>
        <w:ind w:firstLine="700"/>
        <w:jc w:val="both"/>
        <w:rPr>
          <w:sz w:val="28"/>
          <w:szCs w:val="28"/>
          <w:lang w:val="uk-UA"/>
        </w:rPr>
      </w:pPr>
      <w:r w:rsidRPr="00DC0AD7">
        <w:rPr>
          <w:sz w:val="28"/>
          <w:szCs w:val="28"/>
          <w:lang w:val="uk-UA"/>
        </w:rPr>
        <w:t xml:space="preserve">- у випадку відсутності відомостей у Єдиному реєстрі речових прав на нерухоме майно подає запит до комунального підприємства  Миколаївської міської ради  «Миколаївське міжміське бюро технічної інвентаризації» з метою отримання інформації щодо наявності записів про об’єкт у Переліку безхазяйного нерухомого майна та/або Переліку нерухомого майна, що може бути визнано </w:t>
      </w:r>
      <w:proofErr w:type="spellStart"/>
      <w:r w:rsidRPr="00DC0AD7">
        <w:rPr>
          <w:sz w:val="28"/>
          <w:szCs w:val="28"/>
          <w:lang w:val="uk-UA"/>
        </w:rPr>
        <w:t>відумерлою</w:t>
      </w:r>
      <w:proofErr w:type="spellEnd"/>
      <w:r w:rsidRPr="00DC0AD7">
        <w:rPr>
          <w:sz w:val="28"/>
          <w:szCs w:val="28"/>
          <w:lang w:val="uk-UA"/>
        </w:rPr>
        <w:t xml:space="preserve"> спадщиною».</w:t>
      </w:r>
    </w:p>
    <w:p w14:paraId="00BCF259" w14:textId="6EC7C1E2" w:rsidR="00E25BBC" w:rsidRDefault="00E25BBC" w:rsidP="00DC0AD7">
      <w:pPr>
        <w:shd w:val="clear" w:color="auto" w:fill="FFFFFF"/>
        <w:tabs>
          <w:tab w:val="left" w:pos="1277"/>
        </w:tabs>
        <w:spacing w:line="317" w:lineRule="exact"/>
        <w:ind w:firstLine="700"/>
        <w:jc w:val="both"/>
        <w:rPr>
          <w:spacing w:val="-8"/>
          <w:sz w:val="28"/>
          <w:szCs w:val="28"/>
          <w:lang w:val="uk-UA"/>
        </w:rPr>
      </w:pPr>
    </w:p>
    <w:p w14:paraId="6BA9FE72" w14:textId="4F3D8DBE" w:rsidR="00027F17" w:rsidRPr="00263E63" w:rsidRDefault="00407044" w:rsidP="00263E63">
      <w:pPr>
        <w:shd w:val="clear" w:color="auto" w:fill="FFFFFF"/>
        <w:tabs>
          <w:tab w:val="left" w:pos="1373"/>
        </w:tabs>
        <w:spacing w:line="317" w:lineRule="exact"/>
        <w:ind w:firstLine="700"/>
        <w:jc w:val="both"/>
        <w:rPr>
          <w:spacing w:val="-8"/>
          <w:sz w:val="28"/>
          <w:szCs w:val="28"/>
          <w:lang w:val="uk-UA"/>
        </w:rPr>
      </w:pPr>
      <w:r w:rsidRPr="002B35FE">
        <w:rPr>
          <w:spacing w:val="-8"/>
          <w:sz w:val="28"/>
          <w:szCs w:val="28"/>
          <w:lang w:val="uk-UA"/>
        </w:rPr>
        <w:t>3.1</w:t>
      </w:r>
      <w:r w:rsidR="0030055C" w:rsidRPr="002B35FE">
        <w:rPr>
          <w:spacing w:val="-8"/>
          <w:sz w:val="28"/>
          <w:szCs w:val="28"/>
          <w:lang w:val="uk-UA"/>
        </w:rPr>
        <w:t>0</w:t>
      </w:r>
      <w:r w:rsidR="00C21E44" w:rsidRPr="002B35FE">
        <w:rPr>
          <w:spacing w:val="-8"/>
          <w:sz w:val="28"/>
          <w:szCs w:val="28"/>
          <w:lang w:val="uk-UA"/>
        </w:rPr>
        <w:t>. У разі відсутності</w:t>
      </w:r>
      <w:r w:rsidR="00C21E44" w:rsidRPr="002B35FE">
        <w:rPr>
          <w:b/>
          <w:spacing w:val="-8"/>
          <w:sz w:val="28"/>
          <w:szCs w:val="28"/>
          <w:lang w:val="uk-UA"/>
        </w:rPr>
        <w:t xml:space="preserve"> </w:t>
      </w:r>
      <w:r w:rsidR="00C21E44" w:rsidRPr="002B35FE">
        <w:rPr>
          <w:spacing w:val="-8"/>
          <w:sz w:val="28"/>
          <w:szCs w:val="28"/>
          <w:lang w:val="uk-UA"/>
        </w:rPr>
        <w:t>законних власників та/або користувачів земельної ділянки</w:t>
      </w:r>
      <w:r w:rsidR="003501D1" w:rsidRPr="002B35FE">
        <w:rPr>
          <w:spacing w:val="-8"/>
          <w:sz w:val="28"/>
          <w:szCs w:val="28"/>
          <w:lang w:val="uk-UA"/>
        </w:rPr>
        <w:t xml:space="preserve"> </w:t>
      </w:r>
      <w:r w:rsidR="00C061A2" w:rsidRPr="002B35FE">
        <w:rPr>
          <w:spacing w:val="-8"/>
          <w:sz w:val="28"/>
          <w:szCs w:val="28"/>
          <w:lang w:val="uk-UA"/>
        </w:rPr>
        <w:t xml:space="preserve">та </w:t>
      </w:r>
      <w:r w:rsidR="00670A44" w:rsidRPr="002B35FE">
        <w:rPr>
          <w:spacing w:val="-8"/>
          <w:sz w:val="28"/>
          <w:szCs w:val="28"/>
          <w:lang w:val="uk-UA"/>
        </w:rPr>
        <w:t>будівель</w:t>
      </w:r>
      <w:r w:rsidR="00217498" w:rsidRPr="002B35FE">
        <w:rPr>
          <w:spacing w:val="-8"/>
          <w:sz w:val="28"/>
          <w:szCs w:val="28"/>
          <w:lang w:val="uk-UA"/>
        </w:rPr>
        <w:t xml:space="preserve"> </w:t>
      </w:r>
      <w:r w:rsidR="00894D3D" w:rsidRPr="002B35FE">
        <w:rPr>
          <w:spacing w:val="-8"/>
          <w:sz w:val="28"/>
          <w:szCs w:val="28"/>
          <w:lang w:val="uk-UA"/>
        </w:rPr>
        <w:t>і</w:t>
      </w:r>
      <w:r w:rsidR="00217498" w:rsidRPr="002B35FE">
        <w:rPr>
          <w:spacing w:val="-8"/>
          <w:sz w:val="28"/>
          <w:szCs w:val="28"/>
          <w:lang w:val="uk-UA"/>
        </w:rPr>
        <w:t xml:space="preserve"> споруд</w:t>
      </w:r>
      <w:r w:rsidR="000F2427" w:rsidRPr="002B35FE">
        <w:rPr>
          <w:spacing w:val="-8"/>
          <w:sz w:val="28"/>
          <w:szCs w:val="28"/>
          <w:lang w:val="uk-UA"/>
        </w:rPr>
        <w:t xml:space="preserve"> на ній</w:t>
      </w:r>
      <w:r w:rsidR="00C061A2" w:rsidRPr="002B35FE">
        <w:rPr>
          <w:spacing w:val="-8"/>
          <w:sz w:val="28"/>
          <w:szCs w:val="28"/>
          <w:lang w:val="uk-UA"/>
        </w:rPr>
        <w:t>,</w:t>
      </w:r>
      <w:r w:rsidR="00390D2B" w:rsidRPr="002B35FE">
        <w:rPr>
          <w:spacing w:val="-8"/>
          <w:sz w:val="28"/>
          <w:szCs w:val="28"/>
          <w:lang w:val="uk-UA"/>
        </w:rPr>
        <w:t xml:space="preserve"> та/або спливу терміну оренди земельної ділянки під облаштування</w:t>
      </w:r>
      <w:r w:rsidR="00C061A2" w:rsidRPr="002B35FE">
        <w:rPr>
          <w:spacing w:val="-8"/>
          <w:sz w:val="28"/>
          <w:szCs w:val="28"/>
          <w:lang w:val="uk-UA"/>
        </w:rPr>
        <w:t xml:space="preserve"> на ній</w:t>
      </w:r>
      <w:r w:rsidR="00390D2B" w:rsidRPr="002B35FE">
        <w:rPr>
          <w:spacing w:val="-8"/>
          <w:sz w:val="28"/>
          <w:szCs w:val="28"/>
          <w:lang w:val="uk-UA"/>
        </w:rPr>
        <w:t xml:space="preserve"> </w:t>
      </w:r>
      <w:r w:rsidR="00894D3D" w:rsidRPr="002B35FE">
        <w:rPr>
          <w:spacing w:val="-8"/>
          <w:sz w:val="28"/>
          <w:szCs w:val="28"/>
          <w:lang w:val="uk-UA"/>
        </w:rPr>
        <w:t>майданчика для паркування</w:t>
      </w:r>
      <w:r w:rsidR="00217498" w:rsidRPr="002B35FE">
        <w:rPr>
          <w:spacing w:val="-8"/>
          <w:sz w:val="28"/>
          <w:szCs w:val="28"/>
          <w:lang w:val="uk-UA"/>
        </w:rPr>
        <w:t xml:space="preserve"> </w:t>
      </w:r>
      <w:r w:rsidR="00664B77" w:rsidRPr="002B35FE">
        <w:rPr>
          <w:spacing w:val="-8"/>
          <w:sz w:val="28"/>
          <w:szCs w:val="28"/>
          <w:lang w:val="uk-UA"/>
        </w:rPr>
        <w:t xml:space="preserve">заявником </w:t>
      </w:r>
      <w:r w:rsidR="0063627D" w:rsidRPr="002B35FE">
        <w:rPr>
          <w:spacing w:val="-8"/>
          <w:sz w:val="28"/>
          <w:szCs w:val="28"/>
          <w:lang w:val="uk-UA"/>
        </w:rPr>
        <w:t xml:space="preserve">у </w:t>
      </w:r>
      <w:r w:rsidR="00147800" w:rsidRPr="002B35FE">
        <w:rPr>
          <w:spacing w:val="-8"/>
          <w:sz w:val="28"/>
          <w:szCs w:val="28"/>
          <w:lang w:val="uk-UA"/>
        </w:rPr>
        <w:t>Миколаївському</w:t>
      </w:r>
      <w:r w:rsidR="00CD26B4" w:rsidRPr="002B35FE">
        <w:rPr>
          <w:spacing w:val="-8"/>
          <w:sz w:val="28"/>
          <w:szCs w:val="28"/>
          <w:lang w:val="uk-UA"/>
        </w:rPr>
        <w:t xml:space="preserve"> </w:t>
      </w:r>
      <w:r w:rsidR="00B47640">
        <w:rPr>
          <w:spacing w:val="-8"/>
          <w:sz w:val="28"/>
          <w:szCs w:val="28"/>
          <w:lang w:val="uk-UA"/>
        </w:rPr>
        <w:t xml:space="preserve">                          </w:t>
      </w:r>
      <w:r w:rsidR="00CD26B4" w:rsidRPr="002B35FE">
        <w:rPr>
          <w:spacing w:val="-8"/>
          <w:sz w:val="28"/>
          <w:szCs w:val="28"/>
          <w:lang w:val="uk-UA"/>
        </w:rPr>
        <w:t xml:space="preserve">ВП ГУНП в </w:t>
      </w:r>
      <w:r w:rsidR="00147800" w:rsidRPr="002B35FE">
        <w:rPr>
          <w:spacing w:val="-8"/>
          <w:sz w:val="28"/>
          <w:szCs w:val="28"/>
          <w:lang w:val="uk-UA"/>
        </w:rPr>
        <w:t>Миколаївської</w:t>
      </w:r>
      <w:r w:rsidR="00CD26B4" w:rsidRPr="002B35FE">
        <w:rPr>
          <w:spacing w:val="-8"/>
          <w:sz w:val="28"/>
          <w:szCs w:val="28"/>
          <w:lang w:val="uk-UA"/>
        </w:rPr>
        <w:t xml:space="preserve"> області </w:t>
      </w:r>
      <w:r w:rsidR="00217498" w:rsidRPr="002B35FE">
        <w:rPr>
          <w:spacing w:val="-8"/>
          <w:sz w:val="28"/>
          <w:szCs w:val="28"/>
          <w:lang w:val="uk-UA"/>
        </w:rPr>
        <w:t xml:space="preserve">виготовляється </w:t>
      </w:r>
      <w:r w:rsidR="003A05B3" w:rsidRPr="002B35FE">
        <w:rPr>
          <w:spacing w:val="-8"/>
          <w:sz w:val="28"/>
          <w:szCs w:val="28"/>
          <w:lang w:val="uk-UA"/>
        </w:rPr>
        <w:t>П</w:t>
      </w:r>
      <w:r w:rsidR="00CD26B4" w:rsidRPr="002B35FE">
        <w:rPr>
          <w:spacing w:val="-8"/>
          <w:sz w:val="28"/>
          <w:szCs w:val="28"/>
          <w:lang w:val="uk-UA"/>
        </w:rPr>
        <w:t>ро</w:t>
      </w:r>
      <w:r w:rsidR="00B47640">
        <w:rPr>
          <w:spacing w:val="-8"/>
          <w:sz w:val="28"/>
          <w:szCs w:val="28"/>
          <w:lang w:val="uk-UA"/>
        </w:rPr>
        <w:t>є</w:t>
      </w:r>
      <w:r w:rsidR="00CD26B4" w:rsidRPr="002B35FE">
        <w:rPr>
          <w:spacing w:val="-8"/>
          <w:sz w:val="28"/>
          <w:szCs w:val="28"/>
          <w:lang w:val="uk-UA"/>
        </w:rPr>
        <w:t xml:space="preserve">кт організації дорожнього руху </w:t>
      </w:r>
      <w:r w:rsidR="001662E3" w:rsidRPr="002B35FE">
        <w:rPr>
          <w:spacing w:val="-8"/>
          <w:sz w:val="28"/>
          <w:szCs w:val="28"/>
          <w:lang w:val="uk-UA"/>
        </w:rPr>
        <w:t>майданчика для паркування</w:t>
      </w:r>
      <w:r w:rsidR="0095790C" w:rsidRPr="002B35FE">
        <w:rPr>
          <w:spacing w:val="-8"/>
          <w:sz w:val="28"/>
          <w:szCs w:val="28"/>
          <w:lang w:val="uk-UA"/>
        </w:rPr>
        <w:t xml:space="preserve"> за окремою адресою, який </w:t>
      </w:r>
      <w:r w:rsidR="00935C1E" w:rsidRPr="002B35FE">
        <w:rPr>
          <w:spacing w:val="-8"/>
          <w:sz w:val="28"/>
          <w:szCs w:val="28"/>
          <w:lang w:val="uk-UA"/>
        </w:rPr>
        <w:t>у</w:t>
      </w:r>
      <w:r w:rsidR="0095790C" w:rsidRPr="002B35FE">
        <w:rPr>
          <w:spacing w:val="-8"/>
          <w:sz w:val="28"/>
          <w:szCs w:val="28"/>
          <w:lang w:val="uk-UA"/>
        </w:rPr>
        <w:t xml:space="preserve"> подальшому передається до </w:t>
      </w:r>
      <w:r w:rsidR="00147800" w:rsidRPr="002B35FE">
        <w:rPr>
          <w:spacing w:val="-8"/>
          <w:sz w:val="28"/>
          <w:szCs w:val="28"/>
          <w:lang w:val="uk-UA"/>
        </w:rPr>
        <w:t>Управління</w:t>
      </w:r>
      <w:r w:rsidR="001F46CC" w:rsidRPr="002B35FE">
        <w:rPr>
          <w:spacing w:val="-8"/>
          <w:sz w:val="28"/>
          <w:szCs w:val="28"/>
          <w:lang w:val="uk-UA"/>
        </w:rPr>
        <w:t>.</w:t>
      </w:r>
    </w:p>
    <w:p w14:paraId="73934B81" w14:textId="77777777" w:rsidR="00EB09A9" w:rsidRPr="00263E63" w:rsidRDefault="00EB09A9" w:rsidP="00263E63">
      <w:pPr>
        <w:shd w:val="clear" w:color="auto" w:fill="FFFFFF"/>
        <w:tabs>
          <w:tab w:val="left" w:pos="1373"/>
        </w:tabs>
        <w:spacing w:line="317" w:lineRule="exact"/>
        <w:ind w:firstLine="700"/>
        <w:jc w:val="both"/>
        <w:rPr>
          <w:spacing w:val="-8"/>
          <w:sz w:val="28"/>
          <w:szCs w:val="28"/>
          <w:lang w:val="uk-UA"/>
        </w:rPr>
      </w:pPr>
    </w:p>
    <w:p w14:paraId="74C49569" w14:textId="3AD58A40" w:rsidR="00195CC7" w:rsidRPr="00263E63" w:rsidRDefault="00407044" w:rsidP="00263E63">
      <w:pPr>
        <w:shd w:val="clear" w:color="auto" w:fill="FFFFFF"/>
        <w:tabs>
          <w:tab w:val="left" w:pos="1373"/>
        </w:tabs>
        <w:spacing w:line="317" w:lineRule="exact"/>
        <w:ind w:firstLine="700"/>
        <w:jc w:val="both"/>
        <w:rPr>
          <w:spacing w:val="-8"/>
          <w:sz w:val="28"/>
          <w:szCs w:val="28"/>
          <w:lang w:val="uk-UA"/>
        </w:rPr>
      </w:pPr>
      <w:r w:rsidRPr="00263E63">
        <w:rPr>
          <w:spacing w:val="-8"/>
          <w:sz w:val="28"/>
          <w:szCs w:val="28"/>
          <w:lang w:val="uk-UA"/>
        </w:rPr>
        <w:t>3.1</w:t>
      </w:r>
      <w:r w:rsidR="00C97A96" w:rsidRPr="00263E63">
        <w:rPr>
          <w:spacing w:val="-8"/>
          <w:sz w:val="28"/>
          <w:szCs w:val="28"/>
          <w:lang w:val="uk-UA"/>
        </w:rPr>
        <w:t>1</w:t>
      </w:r>
      <w:r w:rsidR="004C3ED6" w:rsidRPr="00263E63">
        <w:rPr>
          <w:spacing w:val="-8"/>
          <w:sz w:val="28"/>
          <w:szCs w:val="28"/>
          <w:lang w:val="uk-UA"/>
        </w:rPr>
        <w:t xml:space="preserve">. </w:t>
      </w:r>
      <w:r w:rsidR="00147800">
        <w:rPr>
          <w:spacing w:val="-8"/>
          <w:sz w:val="28"/>
          <w:szCs w:val="28"/>
          <w:lang w:val="uk-UA"/>
        </w:rPr>
        <w:t>Управління</w:t>
      </w:r>
      <w:r w:rsidR="00B15B2E" w:rsidRPr="000540D6">
        <w:rPr>
          <w:spacing w:val="-8"/>
          <w:sz w:val="28"/>
          <w:szCs w:val="28"/>
          <w:lang w:val="uk-UA"/>
        </w:rPr>
        <w:t>, у разі відсутності законних власників та/або користувачів земельної ділянки</w:t>
      </w:r>
      <w:r w:rsidR="00E65D92" w:rsidRPr="00263E63">
        <w:rPr>
          <w:spacing w:val="-8"/>
          <w:sz w:val="28"/>
          <w:szCs w:val="28"/>
          <w:lang w:val="uk-UA"/>
        </w:rPr>
        <w:t>,</w:t>
      </w:r>
      <w:r w:rsidR="00063EE9" w:rsidRPr="00263E63">
        <w:rPr>
          <w:spacing w:val="-8"/>
          <w:sz w:val="28"/>
          <w:szCs w:val="28"/>
          <w:lang w:val="uk-UA"/>
        </w:rPr>
        <w:t xml:space="preserve"> </w:t>
      </w:r>
      <w:r w:rsidR="009A10E0" w:rsidRPr="00263E63">
        <w:rPr>
          <w:spacing w:val="-8"/>
          <w:sz w:val="28"/>
          <w:szCs w:val="28"/>
          <w:lang w:val="uk-UA"/>
        </w:rPr>
        <w:t xml:space="preserve">вносить </w:t>
      </w:r>
      <w:r w:rsidR="000F2427">
        <w:rPr>
          <w:spacing w:val="-8"/>
          <w:sz w:val="28"/>
          <w:szCs w:val="28"/>
          <w:lang w:val="uk-UA"/>
        </w:rPr>
        <w:t>цей</w:t>
      </w:r>
      <w:r w:rsidR="009A10E0" w:rsidRPr="00263E63">
        <w:rPr>
          <w:spacing w:val="-8"/>
          <w:sz w:val="28"/>
          <w:szCs w:val="28"/>
          <w:lang w:val="uk-UA"/>
        </w:rPr>
        <w:t xml:space="preserve"> майданчик для паркування за окремою адресою </w:t>
      </w:r>
      <w:r w:rsidR="000E03C3" w:rsidRPr="00263E63">
        <w:rPr>
          <w:spacing w:val="-8"/>
          <w:sz w:val="28"/>
          <w:szCs w:val="28"/>
          <w:lang w:val="uk-UA"/>
        </w:rPr>
        <w:t xml:space="preserve">до </w:t>
      </w:r>
      <w:r w:rsidR="000E03C3" w:rsidRPr="00263E63">
        <w:rPr>
          <w:color w:val="000000"/>
          <w:sz w:val="28"/>
          <w:szCs w:val="28"/>
          <w:shd w:val="clear" w:color="auto" w:fill="FAFAFA"/>
          <w:lang w:val="uk-UA"/>
        </w:rPr>
        <w:t>Переліку спеціальних земельних ділянок, відведених для організації та провадження діяльності із забезпечення паркування транспортних засобів</w:t>
      </w:r>
      <w:r w:rsidR="009A10E0" w:rsidRPr="00263E63">
        <w:rPr>
          <w:color w:val="000000"/>
          <w:sz w:val="28"/>
          <w:szCs w:val="28"/>
          <w:shd w:val="clear" w:color="auto" w:fill="FAFAFA"/>
          <w:lang w:val="uk-UA"/>
        </w:rPr>
        <w:t xml:space="preserve"> та подає його на затвердження виконавчому комітету міської ради</w:t>
      </w:r>
      <w:r w:rsidR="000E03C3" w:rsidRPr="00263E63">
        <w:rPr>
          <w:color w:val="000000"/>
          <w:sz w:val="28"/>
          <w:szCs w:val="28"/>
          <w:shd w:val="clear" w:color="auto" w:fill="FAFAFA"/>
          <w:lang w:val="uk-UA"/>
        </w:rPr>
        <w:t>.</w:t>
      </w:r>
    </w:p>
    <w:p w14:paraId="34A4DF99" w14:textId="77777777" w:rsidR="00EB09A9" w:rsidRPr="00263E63" w:rsidRDefault="00EB09A9" w:rsidP="00263E63">
      <w:pPr>
        <w:shd w:val="clear" w:color="auto" w:fill="FFFFFF"/>
        <w:tabs>
          <w:tab w:val="left" w:pos="1373"/>
        </w:tabs>
        <w:spacing w:line="317" w:lineRule="exact"/>
        <w:ind w:firstLine="700"/>
        <w:jc w:val="both"/>
        <w:rPr>
          <w:spacing w:val="-8"/>
          <w:sz w:val="28"/>
          <w:szCs w:val="28"/>
          <w:lang w:val="uk-UA"/>
        </w:rPr>
      </w:pPr>
    </w:p>
    <w:p w14:paraId="3422AD33" w14:textId="1E1A17F0" w:rsidR="00C8205D" w:rsidRPr="00263E63" w:rsidRDefault="00195CC7" w:rsidP="00263E63">
      <w:pPr>
        <w:shd w:val="clear" w:color="auto" w:fill="FFFFFF"/>
        <w:tabs>
          <w:tab w:val="left" w:pos="1373"/>
        </w:tabs>
        <w:spacing w:line="317" w:lineRule="exact"/>
        <w:ind w:firstLine="700"/>
        <w:jc w:val="both"/>
        <w:rPr>
          <w:spacing w:val="-8"/>
          <w:sz w:val="28"/>
          <w:szCs w:val="28"/>
          <w:lang w:val="uk-UA"/>
        </w:rPr>
      </w:pPr>
      <w:r w:rsidRPr="00263E63">
        <w:rPr>
          <w:spacing w:val="-8"/>
          <w:sz w:val="28"/>
          <w:szCs w:val="28"/>
          <w:lang w:val="uk-UA"/>
        </w:rPr>
        <w:t xml:space="preserve">3.12. </w:t>
      </w:r>
      <w:r w:rsidR="00DC0AD7" w:rsidRPr="00DC0AD7">
        <w:rPr>
          <w:spacing w:val="-8"/>
          <w:sz w:val="28"/>
          <w:szCs w:val="28"/>
          <w:lang w:val="uk-UA"/>
        </w:rPr>
        <w:t xml:space="preserve">Після проведення конкурсу з визначення операторів майданчиків для паркування, які перебувають у комунальній власності територіальної громади міста, Управління передає Проект організації дорожнього руху майданчика для паркування за окремою адресою переможцю конкурсу. Проект організації дорожнього руху майданчика для паркування може бути замовлений і узгоджений оператором майданчика для паркування.  </w:t>
      </w:r>
    </w:p>
    <w:p w14:paraId="315B5558" w14:textId="77777777" w:rsidR="007E3601" w:rsidRPr="00263E63" w:rsidRDefault="007E3601" w:rsidP="00263E63">
      <w:pPr>
        <w:shd w:val="clear" w:color="auto" w:fill="FFFFFF"/>
        <w:jc w:val="center"/>
        <w:rPr>
          <w:b/>
          <w:spacing w:val="-9"/>
          <w:sz w:val="28"/>
          <w:szCs w:val="28"/>
          <w:lang w:val="uk-UA"/>
        </w:rPr>
      </w:pPr>
    </w:p>
    <w:p w14:paraId="17E5E651" w14:textId="77777777" w:rsidR="00C8205D" w:rsidRPr="00263E63" w:rsidRDefault="007E3601" w:rsidP="00263E63">
      <w:pPr>
        <w:shd w:val="clear" w:color="auto" w:fill="FFFFFF"/>
        <w:jc w:val="center"/>
        <w:rPr>
          <w:spacing w:val="-9"/>
          <w:sz w:val="28"/>
          <w:szCs w:val="28"/>
          <w:lang w:val="uk-UA"/>
        </w:rPr>
      </w:pPr>
      <w:r w:rsidRPr="00263E63">
        <w:rPr>
          <w:spacing w:val="-9"/>
          <w:sz w:val="28"/>
          <w:szCs w:val="28"/>
        </w:rPr>
        <w:t>4</w:t>
      </w:r>
      <w:r w:rsidRPr="00263E63">
        <w:rPr>
          <w:spacing w:val="-9"/>
          <w:sz w:val="28"/>
          <w:szCs w:val="28"/>
          <w:lang w:val="uk-UA"/>
        </w:rPr>
        <w:t xml:space="preserve">. </w:t>
      </w:r>
      <w:r w:rsidR="00C8205D" w:rsidRPr="00263E63">
        <w:rPr>
          <w:spacing w:val="-9"/>
          <w:sz w:val="28"/>
          <w:szCs w:val="28"/>
          <w:lang w:val="uk-UA"/>
        </w:rPr>
        <w:t>Обладнання майданчиків для паркування</w:t>
      </w:r>
    </w:p>
    <w:p w14:paraId="69C160A1" w14:textId="77777777" w:rsidR="00C8205D" w:rsidRPr="00263E63" w:rsidRDefault="00C8205D" w:rsidP="00263E63">
      <w:pPr>
        <w:shd w:val="clear" w:color="auto" w:fill="FFFFFF"/>
        <w:jc w:val="center"/>
        <w:rPr>
          <w:b/>
          <w:spacing w:val="-9"/>
          <w:sz w:val="28"/>
          <w:szCs w:val="28"/>
          <w:lang w:val="uk-UA"/>
        </w:rPr>
      </w:pPr>
    </w:p>
    <w:p w14:paraId="3AA4EAF6" w14:textId="77777777" w:rsidR="00C8205D" w:rsidRDefault="00C8205D" w:rsidP="00263E63">
      <w:pPr>
        <w:shd w:val="clear" w:color="auto" w:fill="FFFFFF"/>
        <w:tabs>
          <w:tab w:val="left" w:pos="1373"/>
        </w:tabs>
        <w:spacing w:line="317" w:lineRule="exact"/>
        <w:ind w:firstLine="700"/>
        <w:jc w:val="both"/>
        <w:rPr>
          <w:sz w:val="28"/>
          <w:szCs w:val="28"/>
          <w:lang w:val="uk-UA"/>
        </w:rPr>
      </w:pPr>
      <w:bookmarkStart w:id="15" w:name="n48"/>
      <w:bookmarkEnd w:id="15"/>
      <w:r w:rsidRPr="00263E63">
        <w:rPr>
          <w:sz w:val="28"/>
          <w:szCs w:val="28"/>
          <w:lang w:val="uk-UA"/>
        </w:rPr>
        <w:t xml:space="preserve">4.1. Майданчики для паркування обладнуються відповідно до вимог Правил і </w:t>
      </w:r>
      <w:hyperlink r:id="rId16" w:tgtFrame="_blank" w:history="1">
        <w:r w:rsidRPr="00263E63">
          <w:rPr>
            <w:sz w:val="28"/>
            <w:szCs w:val="28"/>
            <w:lang w:val="uk-UA"/>
          </w:rPr>
          <w:t>Правил дорожнього руху</w:t>
        </w:r>
      </w:hyperlink>
      <w:r w:rsidRPr="00263E63">
        <w:rPr>
          <w:sz w:val="28"/>
          <w:szCs w:val="28"/>
          <w:lang w:val="uk-UA"/>
        </w:rPr>
        <w:t>.</w:t>
      </w:r>
    </w:p>
    <w:p w14:paraId="63D6BD7A" w14:textId="77777777" w:rsidR="00F92494" w:rsidRPr="00263E63" w:rsidRDefault="00F92494" w:rsidP="00263E63">
      <w:pPr>
        <w:shd w:val="clear" w:color="auto" w:fill="FFFFFF"/>
        <w:tabs>
          <w:tab w:val="left" w:pos="1373"/>
        </w:tabs>
        <w:spacing w:line="317" w:lineRule="exact"/>
        <w:ind w:firstLine="700"/>
        <w:jc w:val="both"/>
        <w:rPr>
          <w:sz w:val="28"/>
          <w:szCs w:val="28"/>
          <w:lang w:val="uk-UA"/>
        </w:rPr>
      </w:pPr>
    </w:p>
    <w:p w14:paraId="402FD08E" w14:textId="77777777" w:rsidR="00505839" w:rsidRPr="00263E63" w:rsidRDefault="00505839" w:rsidP="00263E63">
      <w:pPr>
        <w:shd w:val="clear" w:color="auto" w:fill="FFFFFF"/>
        <w:ind w:firstLine="709"/>
        <w:jc w:val="both"/>
        <w:rPr>
          <w:sz w:val="28"/>
          <w:szCs w:val="28"/>
          <w:lang w:val="uk-UA"/>
        </w:rPr>
      </w:pPr>
      <w:bookmarkStart w:id="16" w:name="n49"/>
      <w:bookmarkEnd w:id="16"/>
      <w:r w:rsidRPr="00263E63">
        <w:rPr>
          <w:sz w:val="28"/>
          <w:szCs w:val="28"/>
          <w:lang w:val="uk-UA"/>
        </w:rPr>
        <w:t xml:space="preserve">4.2. </w:t>
      </w:r>
      <w:r w:rsidRPr="00601C99">
        <w:rPr>
          <w:sz w:val="28"/>
          <w:szCs w:val="28"/>
          <w:lang w:val="uk-UA"/>
        </w:rPr>
        <w:t>Відведені майданчики для паркування позначаються</w:t>
      </w:r>
      <w:r w:rsidRPr="00263E63">
        <w:rPr>
          <w:sz w:val="28"/>
          <w:szCs w:val="28"/>
          <w:lang w:val="uk-UA"/>
        </w:rPr>
        <w:t xml:space="preserve"> дорожніми знаками та суцільною синьою (блакитною) смугою на проїзній частині і на </w:t>
      </w:r>
      <w:r w:rsidRPr="00263E63">
        <w:rPr>
          <w:sz w:val="28"/>
          <w:szCs w:val="28"/>
          <w:lang w:val="uk-UA"/>
        </w:rPr>
        <w:lastRenderedPageBreak/>
        <w:t>бордюрі, який відокремлює проїзну частину від пішохідної.</w:t>
      </w:r>
    </w:p>
    <w:p w14:paraId="0560AC42"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p>
    <w:p w14:paraId="68BD1D31" w14:textId="08E2D063" w:rsidR="00714FE6" w:rsidRPr="00263E63" w:rsidRDefault="00505839"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4.3</w:t>
      </w:r>
      <w:r w:rsidRPr="00601C99">
        <w:rPr>
          <w:sz w:val="28"/>
          <w:szCs w:val="28"/>
          <w:lang w:val="uk-UA"/>
        </w:rPr>
        <w:t xml:space="preserve">. </w:t>
      </w:r>
      <w:r w:rsidR="00DC0AD7" w:rsidRPr="00DC0AD7">
        <w:rPr>
          <w:sz w:val="28"/>
          <w:szCs w:val="28"/>
          <w:lang w:val="uk-UA"/>
        </w:rPr>
        <w:t xml:space="preserve">Відведені майданчики для паркування обов'язково повинні бути обладнані </w:t>
      </w:r>
      <w:proofErr w:type="spellStart"/>
      <w:r w:rsidR="00DC0AD7" w:rsidRPr="00DC0AD7">
        <w:rPr>
          <w:sz w:val="28"/>
          <w:szCs w:val="28"/>
          <w:lang w:val="uk-UA"/>
        </w:rPr>
        <w:t>паркувальними</w:t>
      </w:r>
      <w:proofErr w:type="spellEnd"/>
      <w:r w:rsidR="00DC0AD7" w:rsidRPr="00DC0AD7">
        <w:rPr>
          <w:sz w:val="28"/>
          <w:szCs w:val="28"/>
          <w:lang w:val="uk-UA"/>
        </w:rPr>
        <w:t xml:space="preserve"> автоматами та/або платіжними пристроями та/або інформаційними знаками про можливість і порядок оплати послуг паркування.</w:t>
      </w:r>
    </w:p>
    <w:p w14:paraId="3A15CA00"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17" w:name="n110"/>
      <w:bookmarkStart w:id="18" w:name="n51"/>
      <w:bookmarkEnd w:id="17"/>
      <w:bookmarkEnd w:id="18"/>
    </w:p>
    <w:p w14:paraId="70F33CBC" w14:textId="77777777" w:rsidR="00C8205D" w:rsidRPr="00263E63" w:rsidRDefault="00C8205D"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505839" w:rsidRPr="00263E63">
        <w:rPr>
          <w:sz w:val="28"/>
          <w:szCs w:val="28"/>
          <w:lang w:val="uk-UA"/>
        </w:rPr>
        <w:t>4</w:t>
      </w:r>
      <w:r w:rsidRPr="00263E63">
        <w:rPr>
          <w:sz w:val="28"/>
          <w:szCs w:val="28"/>
          <w:lang w:val="uk-UA"/>
        </w:rPr>
        <w:t xml:space="preserve">. Спеціально обладнані майданчики для </w:t>
      </w:r>
      <w:r w:rsidR="00505839" w:rsidRPr="00263E63">
        <w:rPr>
          <w:sz w:val="28"/>
          <w:szCs w:val="28"/>
          <w:lang w:val="uk-UA"/>
        </w:rPr>
        <w:t xml:space="preserve">паркування </w:t>
      </w:r>
      <w:r w:rsidRPr="00263E63">
        <w:rPr>
          <w:sz w:val="28"/>
          <w:szCs w:val="28"/>
          <w:lang w:val="uk-UA"/>
        </w:rPr>
        <w:t>позначаються дорожніми знаками та розміткою.</w:t>
      </w:r>
    </w:p>
    <w:p w14:paraId="1BB23A86" w14:textId="77777777" w:rsidR="00C8205D" w:rsidRPr="00263E63" w:rsidRDefault="00C8205D" w:rsidP="00263E63">
      <w:pPr>
        <w:shd w:val="clear" w:color="auto" w:fill="FFFFFF"/>
        <w:tabs>
          <w:tab w:val="left" w:pos="1373"/>
        </w:tabs>
        <w:spacing w:line="317" w:lineRule="exact"/>
        <w:ind w:firstLine="700"/>
        <w:jc w:val="both"/>
        <w:rPr>
          <w:sz w:val="28"/>
          <w:szCs w:val="28"/>
          <w:lang w:val="uk-UA"/>
        </w:rPr>
      </w:pPr>
      <w:bookmarkStart w:id="19" w:name="n52"/>
      <w:bookmarkEnd w:id="19"/>
      <w:r w:rsidRPr="00263E63">
        <w:rPr>
          <w:sz w:val="28"/>
          <w:szCs w:val="28"/>
          <w:lang w:val="uk-UA"/>
        </w:rPr>
        <w:t>Спеціально обладнані майданчики для паркування</w:t>
      </w:r>
      <w:r w:rsidR="00BF1A02" w:rsidRPr="00263E63">
        <w:rPr>
          <w:sz w:val="28"/>
          <w:szCs w:val="28"/>
          <w:lang w:val="uk-UA"/>
        </w:rPr>
        <w:t xml:space="preserve"> </w:t>
      </w:r>
      <w:r w:rsidRPr="00263E63">
        <w:rPr>
          <w:sz w:val="28"/>
          <w:szCs w:val="28"/>
          <w:lang w:val="uk-UA"/>
        </w:rPr>
        <w:t>можуть бути наземними, підземними, багаторівневими.</w:t>
      </w:r>
    </w:p>
    <w:p w14:paraId="1F7BE0FA"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20" w:name="n53"/>
      <w:bookmarkEnd w:id="20"/>
    </w:p>
    <w:p w14:paraId="6E72966F" w14:textId="77777777" w:rsidR="00C8205D" w:rsidRPr="00263E63" w:rsidRDefault="00C8205D"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505839" w:rsidRPr="00263E63">
        <w:rPr>
          <w:sz w:val="28"/>
          <w:szCs w:val="28"/>
          <w:lang w:val="uk-UA"/>
        </w:rPr>
        <w:t>5</w:t>
      </w:r>
      <w:r w:rsidRPr="00263E63">
        <w:rPr>
          <w:sz w:val="28"/>
          <w:szCs w:val="28"/>
          <w:lang w:val="uk-UA"/>
        </w:rPr>
        <w:t xml:space="preserve">. </w:t>
      </w:r>
      <w:r w:rsidR="00231EEC" w:rsidRPr="00263E63">
        <w:rPr>
          <w:sz w:val="28"/>
          <w:szCs w:val="28"/>
          <w:lang w:val="uk-UA"/>
        </w:rPr>
        <w:t>Н</w:t>
      </w:r>
      <w:r w:rsidRPr="00263E63">
        <w:rPr>
          <w:sz w:val="28"/>
          <w:szCs w:val="28"/>
          <w:lang w:val="uk-UA"/>
        </w:rPr>
        <w:t>а спеціально обладнаних майданчиках для паркування</w:t>
      </w:r>
      <w:r w:rsidR="00BF1A02" w:rsidRPr="00263E63">
        <w:rPr>
          <w:sz w:val="28"/>
          <w:szCs w:val="28"/>
          <w:lang w:val="uk-UA"/>
        </w:rPr>
        <w:t xml:space="preserve"> </w:t>
      </w:r>
      <w:proofErr w:type="spellStart"/>
      <w:r w:rsidRPr="00263E63">
        <w:rPr>
          <w:sz w:val="28"/>
          <w:szCs w:val="28"/>
          <w:lang w:val="uk-UA"/>
        </w:rPr>
        <w:t>обов</w:t>
      </w:r>
      <w:proofErr w:type="spellEnd"/>
      <w:r w:rsidR="00367FCA" w:rsidRPr="00263E63">
        <w:rPr>
          <w:sz w:val="28"/>
          <w:szCs w:val="28"/>
        </w:rPr>
        <w:t>’</w:t>
      </w:r>
      <w:proofErr w:type="spellStart"/>
      <w:r w:rsidRPr="00263E63">
        <w:rPr>
          <w:sz w:val="28"/>
          <w:szCs w:val="28"/>
          <w:lang w:val="uk-UA"/>
        </w:rPr>
        <w:t>язково</w:t>
      </w:r>
      <w:proofErr w:type="spellEnd"/>
      <w:r w:rsidRPr="00263E63">
        <w:rPr>
          <w:sz w:val="28"/>
          <w:szCs w:val="28"/>
          <w:lang w:val="uk-UA"/>
        </w:rPr>
        <w:t xml:space="preserve"> повинні бути встановлені автоматичні в</w:t>
      </w:r>
      <w:r w:rsidR="00367FCA" w:rsidRPr="00263E63">
        <w:rPr>
          <w:sz w:val="28"/>
          <w:szCs w:val="28"/>
        </w:rPr>
        <w:t>’</w:t>
      </w:r>
      <w:proofErr w:type="spellStart"/>
      <w:r w:rsidRPr="00263E63">
        <w:rPr>
          <w:sz w:val="28"/>
          <w:szCs w:val="28"/>
          <w:lang w:val="uk-UA"/>
        </w:rPr>
        <w:t>їзні</w:t>
      </w:r>
      <w:proofErr w:type="spellEnd"/>
      <w:r w:rsidRPr="00263E63">
        <w:rPr>
          <w:sz w:val="28"/>
          <w:szCs w:val="28"/>
          <w:lang w:val="uk-UA"/>
        </w:rPr>
        <w:t xml:space="preserve"> та виїзні термінали.</w:t>
      </w:r>
    </w:p>
    <w:p w14:paraId="3D020255"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21" w:name="n54"/>
      <w:bookmarkEnd w:id="21"/>
    </w:p>
    <w:p w14:paraId="112040D6" w14:textId="77777777" w:rsidR="00C8205D" w:rsidRPr="00263E63" w:rsidRDefault="002B3ED4"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505839" w:rsidRPr="00263E63">
        <w:rPr>
          <w:sz w:val="28"/>
          <w:szCs w:val="28"/>
          <w:lang w:val="uk-UA"/>
        </w:rPr>
        <w:t>6</w:t>
      </w:r>
      <w:r w:rsidR="00C8205D" w:rsidRPr="00263E63">
        <w:rPr>
          <w:sz w:val="28"/>
          <w:szCs w:val="28"/>
          <w:lang w:val="uk-UA"/>
        </w:rPr>
        <w:t xml:space="preserve">. </w:t>
      </w:r>
      <w:r w:rsidR="00C8205D" w:rsidRPr="00601C99">
        <w:rPr>
          <w:sz w:val="28"/>
          <w:szCs w:val="28"/>
          <w:lang w:val="uk-UA"/>
        </w:rPr>
        <w:t>На спеціально обладнаних майданчиках для паркування</w:t>
      </w:r>
      <w:r w:rsidR="00822BDD" w:rsidRPr="00601C99">
        <w:rPr>
          <w:sz w:val="28"/>
          <w:szCs w:val="28"/>
          <w:lang w:val="uk-UA"/>
        </w:rPr>
        <w:t>,</w:t>
      </w:r>
      <w:r w:rsidR="00BF1A02" w:rsidRPr="00601C99">
        <w:rPr>
          <w:sz w:val="28"/>
          <w:szCs w:val="28"/>
          <w:lang w:val="uk-UA"/>
        </w:rPr>
        <w:t xml:space="preserve"> </w:t>
      </w:r>
      <w:r w:rsidR="00C8205D" w:rsidRPr="00601C99">
        <w:rPr>
          <w:sz w:val="28"/>
          <w:szCs w:val="28"/>
          <w:lang w:val="uk-UA"/>
        </w:rPr>
        <w:t>у разі можливості</w:t>
      </w:r>
      <w:r w:rsidR="00822BDD" w:rsidRPr="00601C99">
        <w:rPr>
          <w:sz w:val="28"/>
          <w:szCs w:val="28"/>
          <w:lang w:val="uk-UA"/>
        </w:rPr>
        <w:t>,</w:t>
      </w:r>
      <w:r w:rsidR="00C8205D" w:rsidRPr="00601C99">
        <w:rPr>
          <w:sz w:val="28"/>
          <w:szCs w:val="28"/>
          <w:lang w:val="uk-UA"/>
        </w:rPr>
        <w:t xml:space="preserve"> встановлюється</w:t>
      </w:r>
      <w:r w:rsidR="00C8205D" w:rsidRPr="00263E63">
        <w:rPr>
          <w:sz w:val="28"/>
          <w:szCs w:val="28"/>
          <w:lang w:val="uk-UA"/>
        </w:rPr>
        <w:t xml:space="preserve"> система відеоспостереження за рухом транспортних засобів на їх території і табло із змінною інформацією про наявність вільних місць для паркування, яке розташовується на в</w:t>
      </w:r>
      <w:r w:rsidR="00525E0F" w:rsidRPr="00263E63">
        <w:rPr>
          <w:sz w:val="28"/>
          <w:szCs w:val="28"/>
          <w:lang w:val="uk-UA"/>
        </w:rPr>
        <w:t>’</w:t>
      </w:r>
      <w:r w:rsidR="00C8205D" w:rsidRPr="00263E63">
        <w:rPr>
          <w:sz w:val="28"/>
          <w:szCs w:val="28"/>
          <w:lang w:val="uk-UA"/>
        </w:rPr>
        <w:t>їзді. Відеоінформація повинна зберігатися не менш як один місяць.</w:t>
      </w:r>
    </w:p>
    <w:p w14:paraId="1D640FEF" w14:textId="77777777" w:rsidR="00C8205D" w:rsidRPr="00263E63" w:rsidRDefault="00C8205D" w:rsidP="00263E63">
      <w:pPr>
        <w:shd w:val="clear" w:color="auto" w:fill="FFFFFF"/>
        <w:tabs>
          <w:tab w:val="left" w:pos="1373"/>
        </w:tabs>
        <w:spacing w:line="317" w:lineRule="exact"/>
        <w:ind w:firstLine="700"/>
        <w:jc w:val="both"/>
        <w:rPr>
          <w:sz w:val="28"/>
          <w:szCs w:val="28"/>
          <w:lang w:val="uk-UA"/>
        </w:rPr>
      </w:pPr>
      <w:bookmarkStart w:id="22" w:name="n55"/>
      <w:bookmarkEnd w:id="22"/>
      <w:r w:rsidRPr="00601C99">
        <w:rPr>
          <w:sz w:val="28"/>
          <w:szCs w:val="28"/>
          <w:lang w:val="uk-UA"/>
        </w:rPr>
        <w:t>На спеціально обладнаних майданчиках для паркування</w:t>
      </w:r>
      <w:r w:rsidR="008B5E5D" w:rsidRPr="00601C99">
        <w:rPr>
          <w:sz w:val="28"/>
          <w:szCs w:val="28"/>
          <w:lang w:val="uk-UA"/>
        </w:rPr>
        <w:t xml:space="preserve"> </w:t>
      </w:r>
      <w:r w:rsidR="001159D4" w:rsidRPr="00601C99">
        <w:rPr>
          <w:sz w:val="28"/>
          <w:szCs w:val="28"/>
          <w:lang w:val="uk-UA"/>
        </w:rPr>
        <w:t>розміщу</w:t>
      </w:r>
      <w:r w:rsidR="008B5E5D" w:rsidRPr="00601C99">
        <w:rPr>
          <w:sz w:val="28"/>
          <w:szCs w:val="28"/>
          <w:lang w:val="uk-UA"/>
        </w:rPr>
        <w:t>ється</w:t>
      </w:r>
      <w:r w:rsidR="008B5E5D" w:rsidRPr="00075FFA">
        <w:rPr>
          <w:b/>
          <w:sz w:val="28"/>
          <w:szCs w:val="28"/>
          <w:lang w:val="uk-UA"/>
        </w:rPr>
        <w:t xml:space="preserve"> </w:t>
      </w:r>
      <w:r w:rsidRPr="00263E63">
        <w:rPr>
          <w:sz w:val="28"/>
          <w:szCs w:val="28"/>
          <w:lang w:val="uk-UA"/>
        </w:rPr>
        <w:t>контрольно-пропускний пункт</w:t>
      </w:r>
      <w:r w:rsidR="008B5E5D" w:rsidRPr="00263E63">
        <w:rPr>
          <w:sz w:val="28"/>
          <w:szCs w:val="28"/>
          <w:lang w:val="uk-UA"/>
        </w:rPr>
        <w:t xml:space="preserve"> та </w:t>
      </w:r>
      <w:r w:rsidRPr="00263E63">
        <w:rPr>
          <w:sz w:val="28"/>
          <w:szCs w:val="28"/>
          <w:lang w:val="uk-UA"/>
        </w:rPr>
        <w:t>приміщення для обслуговуючого персоналу, туалет тощо.</w:t>
      </w:r>
    </w:p>
    <w:p w14:paraId="22C41486"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p>
    <w:p w14:paraId="57542435" w14:textId="77777777" w:rsidR="001159D4" w:rsidRPr="00263E63" w:rsidRDefault="00C64724"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 xml:space="preserve">4.7. </w:t>
      </w:r>
      <w:r w:rsidR="004B51E2" w:rsidRPr="00601C99">
        <w:rPr>
          <w:sz w:val="28"/>
          <w:szCs w:val="28"/>
          <w:lang w:val="uk-UA"/>
        </w:rPr>
        <w:t xml:space="preserve">Контрольно-пропускний пункт </w:t>
      </w:r>
      <w:r w:rsidR="001159D4" w:rsidRPr="00601C99">
        <w:rPr>
          <w:sz w:val="28"/>
          <w:szCs w:val="28"/>
          <w:lang w:val="uk-UA"/>
        </w:rPr>
        <w:t>розміщу</w:t>
      </w:r>
      <w:r w:rsidR="00607C0B" w:rsidRPr="00601C99">
        <w:rPr>
          <w:sz w:val="28"/>
          <w:szCs w:val="28"/>
          <w:lang w:val="uk-UA"/>
        </w:rPr>
        <w:t>ється</w:t>
      </w:r>
      <w:r w:rsidR="00607C0B" w:rsidRPr="00075FFA">
        <w:rPr>
          <w:b/>
          <w:sz w:val="28"/>
          <w:szCs w:val="28"/>
          <w:lang w:val="uk-UA"/>
        </w:rPr>
        <w:t xml:space="preserve"> </w:t>
      </w:r>
      <w:r w:rsidR="001159D4" w:rsidRPr="00263E63">
        <w:rPr>
          <w:sz w:val="28"/>
          <w:szCs w:val="28"/>
          <w:lang w:val="uk-UA"/>
        </w:rPr>
        <w:t>біля автоматично</w:t>
      </w:r>
      <w:r w:rsidR="00811EB6" w:rsidRPr="00263E63">
        <w:rPr>
          <w:sz w:val="28"/>
          <w:szCs w:val="28"/>
          <w:lang w:val="uk-UA"/>
        </w:rPr>
        <w:t>го</w:t>
      </w:r>
      <w:r w:rsidR="001159D4" w:rsidRPr="00263E63">
        <w:rPr>
          <w:sz w:val="28"/>
          <w:szCs w:val="28"/>
          <w:lang w:val="uk-UA"/>
        </w:rPr>
        <w:t xml:space="preserve"> в</w:t>
      </w:r>
      <w:r w:rsidR="00643EBF" w:rsidRPr="00263E63">
        <w:rPr>
          <w:sz w:val="28"/>
          <w:szCs w:val="28"/>
          <w:lang w:val="uk-UA"/>
        </w:rPr>
        <w:t>’</w:t>
      </w:r>
      <w:r w:rsidR="001159D4" w:rsidRPr="00263E63">
        <w:rPr>
          <w:sz w:val="28"/>
          <w:szCs w:val="28"/>
          <w:lang w:val="uk-UA"/>
        </w:rPr>
        <w:t>їзного та виїзного терміналу з можливістю візуального огляду усієї території майданчика</w:t>
      </w:r>
      <w:r w:rsidR="004B51E2" w:rsidRPr="00263E63">
        <w:rPr>
          <w:sz w:val="28"/>
          <w:szCs w:val="28"/>
          <w:lang w:val="uk-UA"/>
        </w:rPr>
        <w:t>.</w:t>
      </w:r>
    </w:p>
    <w:p w14:paraId="51FDE2B0"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p>
    <w:p w14:paraId="13EE6730" w14:textId="77777777" w:rsidR="001159D4" w:rsidRPr="00263E63" w:rsidRDefault="001159D4"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8B5E5D" w:rsidRPr="00263E63">
        <w:rPr>
          <w:sz w:val="28"/>
          <w:szCs w:val="28"/>
          <w:lang w:val="uk-UA"/>
        </w:rPr>
        <w:t>8</w:t>
      </w:r>
      <w:r w:rsidRPr="00263E63">
        <w:rPr>
          <w:sz w:val="28"/>
          <w:szCs w:val="28"/>
          <w:lang w:val="uk-UA"/>
        </w:rPr>
        <w:t>.</w:t>
      </w:r>
      <w:r w:rsidR="00643EBF" w:rsidRPr="00263E63">
        <w:rPr>
          <w:sz w:val="28"/>
          <w:szCs w:val="28"/>
          <w:lang w:val="uk-UA"/>
        </w:rPr>
        <w:t xml:space="preserve"> </w:t>
      </w:r>
      <w:r w:rsidRPr="00601C99">
        <w:rPr>
          <w:sz w:val="28"/>
          <w:szCs w:val="28"/>
          <w:lang w:val="uk-UA"/>
        </w:rPr>
        <w:t>Контрольно-пропускний пункт повин</w:t>
      </w:r>
      <w:r w:rsidR="00607C0B" w:rsidRPr="00601C99">
        <w:rPr>
          <w:sz w:val="28"/>
          <w:szCs w:val="28"/>
          <w:lang w:val="uk-UA"/>
        </w:rPr>
        <w:t>ен</w:t>
      </w:r>
      <w:r w:rsidRPr="00601C99">
        <w:rPr>
          <w:sz w:val="28"/>
          <w:szCs w:val="28"/>
          <w:lang w:val="uk-UA"/>
        </w:rPr>
        <w:t xml:space="preserve"> </w:t>
      </w:r>
      <w:r w:rsidR="00F10557" w:rsidRPr="00601C99">
        <w:rPr>
          <w:sz w:val="28"/>
          <w:szCs w:val="28"/>
          <w:lang w:val="uk-UA"/>
        </w:rPr>
        <w:t>відповідати</w:t>
      </w:r>
      <w:r w:rsidR="00F10557" w:rsidRPr="00263E63">
        <w:rPr>
          <w:sz w:val="28"/>
          <w:szCs w:val="28"/>
          <w:lang w:val="uk-UA"/>
        </w:rPr>
        <w:t xml:space="preserve"> затвердженому</w:t>
      </w:r>
      <w:r w:rsidRPr="00263E63">
        <w:rPr>
          <w:sz w:val="28"/>
          <w:szCs w:val="28"/>
          <w:lang w:val="uk-UA"/>
        </w:rPr>
        <w:t xml:space="preserve"> </w:t>
      </w:r>
      <w:r w:rsidR="007B15C5" w:rsidRPr="00263E63">
        <w:rPr>
          <w:sz w:val="28"/>
          <w:szCs w:val="28"/>
          <w:lang w:val="uk-UA"/>
        </w:rPr>
        <w:t>розміру</w:t>
      </w:r>
      <w:r w:rsidRPr="00263E63">
        <w:rPr>
          <w:sz w:val="28"/>
          <w:szCs w:val="28"/>
          <w:lang w:val="uk-UA"/>
        </w:rPr>
        <w:t xml:space="preserve">, а саме: для спеціально обладнаного майданчика для паркування з кількістю місць для паркування до 40 одиниць </w:t>
      </w:r>
      <w:r w:rsidR="00FA4B9D" w:rsidRPr="00263E63">
        <w:rPr>
          <w:sz w:val="28"/>
          <w:szCs w:val="28"/>
          <w:lang w:val="uk-UA"/>
        </w:rPr>
        <w:t xml:space="preserve">– </w:t>
      </w:r>
      <w:r w:rsidRPr="00263E63">
        <w:rPr>
          <w:sz w:val="28"/>
          <w:szCs w:val="28"/>
          <w:lang w:val="uk-UA"/>
        </w:rPr>
        <w:t xml:space="preserve">розміром </w:t>
      </w:r>
      <w:r w:rsidR="002977AB" w:rsidRPr="00263E63">
        <w:rPr>
          <w:sz w:val="28"/>
          <w:szCs w:val="28"/>
          <w:lang w:val="uk-UA"/>
        </w:rPr>
        <w:t>не більше</w:t>
      </w:r>
      <w:r w:rsidRPr="00263E63">
        <w:rPr>
          <w:sz w:val="28"/>
          <w:szCs w:val="28"/>
          <w:lang w:val="uk-UA"/>
        </w:rPr>
        <w:t xml:space="preserve"> </w:t>
      </w:r>
      <w:r w:rsidR="002977AB" w:rsidRPr="00263E63">
        <w:rPr>
          <w:sz w:val="28"/>
          <w:szCs w:val="28"/>
          <w:lang w:val="uk-UA"/>
        </w:rPr>
        <w:t xml:space="preserve">4 </w:t>
      </w:r>
      <w:proofErr w:type="spellStart"/>
      <w:r w:rsidRPr="00263E63">
        <w:rPr>
          <w:sz w:val="28"/>
          <w:szCs w:val="28"/>
          <w:lang w:val="uk-UA"/>
        </w:rPr>
        <w:t>кв</w:t>
      </w:r>
      <w:proofErr w:type="spellEnd"/>
      <w:r w:rsidRPr="00263E63">
        <w:rPr>
          <w:sz w:val="28"/>
          <w:szCs w:val="28"/>
          <w:lang w:val="uk-UA"/>
        </w:rPr>
        <w:t>.</w:t>
      </w:r>
      <w:r w:rsidR="00C64724" w:rsidRPr="00263E63">
        <w:rPr>
          <w:sz w:val="28"/>
          <w:szCs w:val="28"/>
          <w:lang w:val="uk-UA"/>
        </w:rPr>
        <w:t xml:space="preserve"> м</w:t>
      </w:r>
      <w:r w:rsidRPr="00263E63">
        <w:rPr>
          <w:sz w:val="28"/>
          <w:szCs w:val="28"/>
          <w:lang w:val="uk-UA"/>
        </w:rPr>
        <w:t xml:space="preserve">; для спеціально обладнаного майданчика для паркування з кількістю місць для паркування понад 40 одиниць </w:t>
      </w:r>
      <w:r w:rsidR="00FA4B9D" w:rsidRPr="00263E63">
        <w:rPr>
          <w:sz w:val="28"/>
          <w:szCs w:val="28"/>
          <w:lang w:val="uk-UA"/>
        </w:rPr>
        <w:t xml:space="preserve">– </w:t>
      </w:r>
      <w:r w:rsidRPr="00263E63">
        <w:rPr>
          <w:sz w:val="28"/>
          <w:szCs w:val="28"/>
          <w:lang w:val="uk-UA"/>
        </w:rPr>
        <w:t xml:space="preserve">розміром </w:t>
      </w:r>
      <w:r w:rsidR="002977AB" w:rsidRPr="00263E63">
        <w:rPr>
          <w:sz w:val="28"/>
          <w:szCs w:val="28"/>
          <w:lang w:val="uk-UA"/>
        </w:rPr>
        <w:t>не більше 6</w:t>
      </w:r>
      <w:r w:rsidR="00A80132" w:rsidRPr="00263E63">
        <w:rPr>
          <w:sz w:val="28"/>
          <w:szCs w:val="28"/>
          <w:lang w:val="uk-UA"/>
        </w:rPr>
        <w:t xml:space="preserve"> </w:t>
      </w:r>
      <w:proofErr w:type="spellStart"/>
      <w:r w:rsidR="00A80132" w:rsidRPr="00263E63">
        <w:rPr>
          <w:sz w:val="28"/>
          <w:szCs w:val="28"/>
          <w:lang w:val="uk-UA"/>
        </w:rPr>
        <w:t>кв</w:t>
      </w:r>
      <w:proofErr w:type="spellEnd"/>
      <w:r w:rsidR="00A80132" w:rsidRPr="00263E63">
        <w:rPr>
          <w:sz w:val="28"/>
          <w:szCs w:val="28"/>
          <w:lang w:val="uk-UA"/>
        </w:rPr>
        <w:t>.</w:t>
      </w:r>
      <w:r w:rsidR="00C64724" w:rsidRPr="00263E63">
        <w:rPr>
          <w:sz w:val="28"/>
          <w:szCs w:val="28"/>
          <w:lang w:val="uk-UA"/>
        </w:rPr>
        <w:t xml:space="preserve"> м.</w:t>
      </w:r>
    </w:p>
    <w:p w14:paraId="3BF94978"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p>
    <w:p w14:paraId="658460CD" w14:textId="77777777" w:rsidR="00A80132" w:rsidRPr="00263E63" w:rsidRDefault="00A80132"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8B5E5D" w:rsidRPr="00263E63">
        <w:rPr>
          <w:sz w:val="28"/>
          <w:szCs w:val="28"/>
          <w:lang w:val="uk-UA"/>
        </w:rPr>
        <w:t>9</w:t>
      </w:r>
      <w:r w:rsidRPr="00263E63">
        <w:rPr>
          <w:sz w:val="28"/>
          <w:szCs w:val="28"/>
          <w:lang w:val="uk-UA"/>
        </w:rPr>
        <w:t xml:space="preserve">. </w:t>
      </w:r>
      <w:r w:rsidRPr="00601C99">
        <w:rPr>
          <w:sz w:val="28"/>
          <w:szCs w:val="28"/>
          <w:lang w:val="uk-UA"/>
        </w:rPr>
        <w:t>Територі</w:t>
      </w:r>
      <w:r w:rsidR="00811EB6" w:rsidRPr="00601C99">
        <w:rPr>
          <w:sz w:val="28"/>
          <w:szCs w:val="28"/>
          <w:lang w:val="uk-UA"/>
        </w:rPr>
        <w:t>я</w:t>
      </w:r>
      <w:r w:rsidRPr="00601C99">
        <w:rPr>
          <w:sz w:val="28"/>
          <w:szCs w:val="28"/>
          <w:lang w:val="uk-UA"/>
        </w:rPr>
        <w:t xml:space="preserve"> спеціально обладнаного майданчика для паркування може бути огороджена металевою сітчастою огорожею.</w:t>
      </w:r>
    </w:p>
    <w:p w14:paraId="22827B01"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23" w:name="n56"/>
      <w:bookmarkEnd w:id="23"/>
    </w:p>
    <w:p w14:paraId="02B5A9BD" w14:textId="77777777" w:rsidR="00C8205D" w:rsidRPr="00263E63" w:rsidRDefault="002B3ED4"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F005D3" w:rsidRPr="00263E63">
        <w:rPr>
          <w:sz w:val="28"/>
          <w:szCs w:val="28"/>
          <w:lang w:val="uk-UA"/>
        </w:rPr>
        <w:t>1</w:t>
      </w:r>
      <w:r w:rsidR="008B5E5D" w:rsidRPr="00263E63">
        <w:rPr>
          <w:sz w:val="28"/>
          <w:szCs w:val="28"/>
          <w:lang w:val="uk-UA"/>
        </w:rPr>
        <w:t>0</w:t>
      </w:r>
      <w:r w:rsidR="00C8205D" w:rsidRPr="00263E63">
        <w:rPr>
          <w:sz w:val="28"/>
          <w:szCs w:val="28"/>
          <w:lang w:val="uk-UA"/>
        </w:rPr>
        <w:t xml:space="preserve">. </w:t>
      </w:r>
      <w:r w:rsidR="00C8205D" w:rsidRPr="00601C99">
        <w:rPr>
          <w:sz w:val="28"/>
          <w:szCs w:val="28"/>
          <w:lang w:val="uk-UA"/>
        </w:rPr>
        <w:t>Підземні та багаторівневі спеціально обладнані майданчики для паркування повинні мати</w:t>
      </w:r>
      <w:r w:rsidR="00C8205D" w:rsidRPr="00263E63">
        <w:rPr>
          <w:sz w:val="28"/>
          <w:szCs w:val="28"/>
          <w:lang w:val="uk-UA"/>
        </w:rPr>
        <w:t xml:space="preserve"> на в</w:t>
      </w:r>
      <w:r w:rsidR="00643EBF" w:rsidRPr="00263E63">
        <w:rPr>
          <w:sz w:val="28"/>
          <w:szCs w:val="28"/>
          <w:lang w:val="uk-UA"/>
        </w:rPr>
        <w:t>’</w:t>
      </w:r>
      <w:r w:rsidR="00C8205D" w:rsidRPr="00263E63">
        <w:rPr>
          <w:sz w:val="28"/>
          <w:szCs w:val="28"/>
          <w:lang w:val="uk-UA"/>
        </w:rPr>
        <w:t>їзді схему розміщення місць для паркування та виїздів, у тому числі розміщення мі</w:t>
      </w:r>
      <w:r w:rsidR="002532D3" w:rsidRPr="00263E63">
        <w:rPr>
          <w:sz w:val="28"/>
          <w:szCs w:val="28"/>
          <w:lang w:val="uk-UA"/>
        </w:rPr>
        <w:t>сць для безоплатного паркування</w:t>
      </w:r>
      <w:r w:rsidR="00C8205D" w:rsidRPr="00263E63">
        <w:rPr>
          <w:sz w:val="28"/>
          <w:szCs w:val="28"/>
          <w:lang w:val="uk-UA"/>
        </w:rPr>
        <w:t>, зазначених у частині шостій статті 30</w:t>
      </w:r>
      <w:r w:rsidR="00E1484A" w:rsidRPr="00263E63">
        <w:rPr>
          <w:sz w:val="28"/>
          <w:szCs w:val="28"/>
          <w:lang w:val="uk-UA"/>
        </w:rPr>
        <w:t xml:space="preserve"> </w:t>
      </w:r>
      <w:hyperlink r:id="rId17" w:tgtFrame="_blank" w:history="1">
        <w:r w:rsidR="00C8205D" w:rsidRPr="00263E63">
          <w:rPr>
            <w:sz w:val="28"/>
            <w:szCs w:val="28"/>
            <w:lang w:val="uk-UA"/>
          </w:rPr>
          <w:t xml:space="preserve">Закону України </w:t>
        </w:r>
        <w:r w:rsidR="00643EBF" w:rsidRPr="00263E63">
          <w:rPr>
            <w:sz w:val="28"/>
            <w:szCs w:val="28"/>
            <w:lang w:val="uk-UA"/>
          </w:rPr>
          <w:t>«</w:t>
        </w:r>
        <w:r w:rsidR="00C8205D" w:rsidRPr="00263E63">
          <w:rPr>
            <w:sz w:val="28"/>
            <w:szCs w:val="28"/>
            <w:lang w:val="uk-UA"/>
          </w:rPr>
          <w:t>Про основи соціальної захищеності інвалідів в Україні</w:t>
        </w:r>
      </w:hyperlink>
      <w:r w:rsidR="00643EBF" w:rsidRPr="00263E63">
        <w:rPr>
          <w:sz w:val="28"/>
          <w:szCs w:val="28"/>
          <w:lang w:val="uk-UA"/>
        </w:rPr>
        <w:t>»</w:t>
      </w:r>
      <w:r w:rsidR="00C8205D" w:rsidRPr="00263E63">
        <w:rPr>
          <w:sz w:val="28"/>
          <w:szCs w:val="28"/>
          <w:lang w:val="uk-UA"/>
        </w:rPr>
        <w:t>.</w:t>
      </w:r>
    </w:p>
    <w:p w14:paraId="0E3D5902" w14:textId="77777777" w:rsidR="00C8205D" w:rsidRPr="00263E63" w:rsidRDefault="00C8205D" w:rsidP="00263E63">
      <w:pPr>
        <w:shd w:val="clear" w:color="auto" w:fill="FFFFFF"/>
        <w:tabs>
          <w:tab w:val="left" w:pos="1373"/>
        </w:tabs>
        <w:spacing w:line="317" w:lineRule="exact"/>
        <w:ind w:firstLine="700"/>
        <w:jc w:val="both"/>
        <w:rPr>
          <w:sz w:val="28"/>
          <w:szCs w:val="28"/>
          <w:lang w:val="uk-UA"/>
        </w:rPr>
      </w:pPr>
      <w:bookmarkStart w:id="24" w:name="n57"/>
      <w:bookmarkStart w:id="25" w:name="n58"/>
      <w:bookmarkEnd w:id="24"/>
      <w:bookmarkEnd w:id="25"/>
      <w:r w:rsidRPr="00263E63">
        <w:rPr>
          <w:sz w:val="28"/>
          <w:szCs w:val="28"/>
          <w:lang w:val="uk-UA"/>
        </w:rPr>
        <w:t xml:space="preserve">Підземні та багаторівневі спеціально обладнані майданчики </w:t>
      </w:r>
      <w:r w:rsidR="003C79BE" w:rsidRPr="00263E63">
        <w:rPr>
          <w:sz w:val="28"/>
          <w:szCs w:val="28"/>
          <w:lang w:val="uk-UA"/>
        </w:rPr>
        <w:t xml:space="preserve">для паркування </w:t>
      </w:r>
      <w:r w:rsidRPr="00263E63">
        <w:rPr>
          <w:sz w:val="28"/>
          <w:szCs w:val="28"/>
          <w:lang w:val="uk-UA"/>
        </w:rPr>
        <w:t>забезпечуються автоматичними установками пожежогасіння та пожежною сигналізацією.</w:t>
      </w:r>
    </w:p>
    <w:p w14:paraId="628C4EAF"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26" w:name="n59"/>
      <w:bookmarkEnd w:id="26"/>
    </w:p>
    <w:p w14:paraId="3BB37FD1" w14:textId="77777777" w:rsidR="00C8205D" w:rsidRPr="00263E63" w:rsidRDefault="002B3ED4"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F005D3" w:rsidRPr="00263E63">
        <w:rPr>
          <w:sz w:val="28"/>
          <w:szCs w:val="28"/>
          <w:lang w:val="uk-UA"/>
        </w:rPr>
        <w:t>1</w:t>
      </w:r>
      <w:r w:rsidR="008B5E5D" w:rsidRPr="00263E63">
        <w:rPr>
          <w:sz w:val="28"/>
          <w:szCs w:val="28"/>
          <w:lang w:val="uk-UA"/>
        </w:rPr>
        <w:t>1</w:t>
      </w:r>
      <w:r w:rsidR="00C8205D" w:rsidRPr="00263E63">
        <w:rPr>
          <w:sz w:val="28"/>
          <w:szCs w:val="28"/>
          <w:lang w:val="uk-UA"/>
        </w:rPr>
        <w:t xml:space="preserve">. </w:t>
      </w:r>
      <w:proofErr w:type="spellStart"/>
      <w:r w:rsidR="00C8205D" w:rsidRPr="00263E63">
        <w:rPr>
          <w:sz w:val="28"/>
          <w:szCs w:val="28"/>
          <w:lang w:val="uk-UA"/>
        </w:rPr>
        <w:t>Паркувальні</w:t>
      </w:r>
      <w:proofErr w:type="spellEnd"/>
      <w:r w:rsidR="00C8205D" w:rsidRPr="00263E63">
        <w:rPr>
          <w:sz w:val="28"/>
          <w:szCs w:val="28"/>
          <w:lang w:val="uk-UA"/>
        </w:rPr>
        <w:t xml:space="preserve"> автомати і автоматичні в</w:t>
      </w:r>
      <w:r w:rsidR="00255D00" w:rsidRPr="00263E63">
        <w:rPr>
          <w:sz w:val="28"/>
          <w:szCs w:val="28"/>
        </w:rPr>
        <w:t>’</w:t>
      </w:r>
      <w:proofErr w:type="spellStart"/>
      <w:r w:rsidR="00C8205D" w:rsidRPr="00263E63">
        <w:rPr>
          <w:sz w:val="28"/>
          <w:szCs w:val="28"/>
          <w:lang w:val="uk-UA"/>
        </w:rPr>
        <w:t>їзні</w:t>
      </w:r>
      <w:proofErr w:type="spellEnd"/>
      <w:r w:rsidR="00C8205D" w:rsidRPr="00263E63">
        <w:rPr>
          <w:sz w:val="28"/>
          <w:szCs w:val="28"/>
          <w:lang w:val="uk-UA"/>
        </w:rPr>
        <w:t xml:space="preserve"> та виїзні термінали</w:t>
      </w:r>
      <w:r w:rsidR="00607C0B" w:rsidRPr="00263E63">
        <w:rPr>
          <w:sz w:val="28"/>
          <w:szCs w:val="28"/>
          <w:lang w:val="uk-UA"/>
        </w:rPr>
        <w:t xml:space="preserve"> </w:t>
      </w:r>
      <w:r w:rsidR="00C8205D" w:rsidRPr="00263E63">
        <w:rPr>
          <w:sz w:val="28"/>
          <w:szCs w:val="28"/>
          <w:lang w:val="uk-UA"/>
        </w:rPr>
        <w:t xml:space="preserve">на </w:t>
      </w:r>
      <w:r w:rsidR="00C8205D" w:rsidRPr="00263E63">
        <w:rPr>
          <w:sz w:val="28"/>
          <w:szCs w:val="28"/>
          <w:lang w:val="uk-UA"/>
        </w:rPr>
        <w:lastRenderedPageBreak/>
        <w:t>майданчиках для паркування встановлюються стаціонарно.</w:t>
      </w:r>
    </w:p>
    <w:p w14:paraId="703B5282"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27" w:name="n60"/>
      <w:bookmarkEnd w:id="27"/>
    </w:p>
    <w:p w14:paraId="2ED94069" w14:textId="77777777" w:rsidR="00C8205D" w:rsidRPr="00263E63" w:rsidRDefault="002B3ED4"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w:t>
      </w:r>
      <w:r w:rsidR="00F005D3" w:rsidRPr="00263E63">
        <w:rPr>
          <w:sz w:val="28"/>
          <w:szCs w:val="28"/>
          <w:lang w:val="uk-UA"/>
        </w:rPr>
        <w:t>1</w:t>
      </w:r>
      <w:r w:rsidR="008B5E5D" w:rsidRPr="00263E63">
        <w:rPr>
          <w:sz w:val="28"/>
          <w:szCs w:val="28"/>
          <w:lang w:val="uk-UA"/>
        </w:rPr>
        <w:t>2</w:t>
      </w:r>
      <w:r w:rsidR="00C8205D" w:rsidRPr="00263E63">
        <w:rPr>
          <w:sz w:val="28"/>
          <w:szCs w:val="28"/>
          <w:lang w:val="uk-UA"/>
        </w:rPr>
        <w:t xml:space="preserve">. </w:t>
      </w:r>
      <w:r w:rsidR="00C8205D" w:rsidRPr="00601C99">
        <w:rPr>
          <w:sz w:val="28"/>
          <w:szCs w:val="28"/>
          <w:lang w:val="uk-UA"/>
        </w:rPr>
        <w:t xml:space="preserve">Не обладнуються </w:t>
      </w:r>
      <w:proofErr w:type="spellStart"/>
      <w:r w:rsidR="00C8205D" w:rsidRPr="00601C99">
        <w:rPr>
          <w:sz w:val="28"/>
          <w:szCs w:val="28"/>
          <w:lang w:val="uk-UA"/>
        </w:rPr>
        <w:t>паркувальними</w:t>
      </w:r>
      <w:proofErr w:type="spellEnd"/>
      <w:r w:rsidR="00C8205D" w:rsidRPr="00601C99">
        <w:rPr>
          <w:sz w:val="28"/>
          <w:szCs w:val="28"/>
          <w:lang w:val="uk-UA"/>
        </w:rPr>
        <w:t xml:space="preserve"> автоматами та автоматичними в</w:t>
      </w:r>
      <w:r w:rsidR="00255D00" w:rsidRPr="00601C99">
        <w:rPr>
          <w:sz w:val="28"/>
          <w:szCs w:val="28"/>
        </w:rPr>
        <w:t>’</w:t>
      </w:r>
      <w:proofErr w:type="spellStart"/>
      <w:r w:rsidR="00C8205D" w:rsidRPr="00601C99">
        <w:rPr>
          <w:sz w:val="28"/>
          <w:szCs w:val="28"/>
          <w:lang w:val="uk-UA"/>
        </w:rPr>
        <w:t>їзними</w:t>
      </w:r>
      <w:proofErr w:type="spellEnd"/>
      <w:r w:rsidR="00C8205D" w:rsidRPr="00601C99">
        <w:rPr>
          <w:sz w:val="28"/>
          <w:szCs w:val="28"/>
          <w:lang w:val="uk-UA"/>
        </w:rPr>
        <w:t xml:space="preserve"> та виїзними терміналами</w:t>
      </w:r>
      <w:r w:rsidR="00C8205D" w:rsidRPr="00263E63">
        <w:rPr>
          <w:sz w:val="28"/>
          <w:szCs w:val="28"/>
          <w:lang w:val="uk-UA"/>
        </w:rPr>
        <w:t xml:space="preserve"> спеціально обладнані майданчики для паркування у разі їх призначення виключно для користувачів, які сплачують вартість послуг з користування майданчиками для паркування у безготівковій формі</w:t>
      </w:r>
      <w:r w:rsidR="00255D00" w:rsidRPr="00263E63">
        <w:rPr>
          <w:sz w:val="28"/>
          <w:szCs w:val="28"/>
          <w:lang w:val="uk-UA"/>
        </w:rPr>
        <w:t>,</w:t>
      </w:r>
      <w:r w:rsidR="00C8205D" w:rsidRPr="00263E63">
        <w:rPr>
          <w:sz w:val="28"/>
          <w:szCs w:val="28"/>
          <w:lang w:val="uk-UA"/>
        </w:rPr>
        <w:t xml:space="preserve"> за договором про паркування протягом визначеного строку, але не менш</w:t>
      </w:r>
      <w:r w:rsidR="003C79BE" w:rsidRPr="00263E63">
        <w:rPr>
          <w:sz w:val="28"/>
          <w:szCs w:val="28"/>
          <w:lang w:val="uk-UA"/>
        </w:rPr>
        <w:t>е</w:t>
      </w:r>
      <w:r w:rsidR="00C8205D" w:rsidRPr="00263E63">
        <w:rPr>
          <w:sz w:val="28"/>
          <w:szCs w:val="28"/>
          <w:lang w:val="uk-UA"/>
        </w:rPr>
        <w:t xml:space="preserve"> як один місяць.</w:t>
      </w:r>
    </w:p>
    <w:p w14:paraId="1D528F92" w14:textId="77777777" w:rsidR="00C8205D" w:rsidRPr="00601C99" w:rsidRDefault="002B3ED4" w:rsidP="00FD1B74">
      <w:pPr>
        <w:shd w:val="clear" w:color="auto" w:fill="FFFFFF"/>
        <w:tabs>
          <w:tab w:val="left" w:pos="1373"/>
        </w:tabs>
        <w:spacing w:line="317" w:lineRule="exact"/>
        <w:ind w:firstLine="700"/>
        <w:jc w:val="both"/>
        <w:rPr>
          <w:sz w:val="28"/>
          <w:szCs w:val="28"/>
          <w:lang w:val="uk-UA"/>
        </w:rPr>
      </w:pPr>
      <w:bookmarkStart w:id="28" w:name="n61"/>
      <w:bookmarkEnd w:id="28"/>
      <w:r w:rsidRPr="00263E63">
        <w:rPr>
          <w:sz w:val="28"/>
          <w:szCs w:val="28"/>
          <w:lang w:val="uk-UA"/>
        </w:rPr>
        <w:t>4.1</w:t>
      </w:r>
      <w:r w:rsidR="008B5E5D" w:rsidRPr="00263E63">
        <w:rPr>
          <w:sz w:val="28"/>
          <w:szCs w:val="28"/>
          <w:lang w:val="uk-UA"/>
        </w:rPr>
        <w:t>3</w:t>
      </w:r>
      <w:r w:rsidR="00C8205D" w:rsidRPr="00263E63">
        <w:rPr>
          <w:sz w:val="28"/>
          <w:szCs w:val="28"/>
          <w:lang w:val="uk-UA"/>
        </w:rPr>
        <w:t xml:space="preserve">. </w:t>
      </w:r>
      <w:r w:rsidR="00C8205D" w:rsidRPr="00601C99">
        <w:rPr>
          <w:sz w:val="28"/>
          <w:szCs w:val="28"/>
          <w:lang w:val="uk-UA"/>
        </w:rPr>
        <w:t>На майданчиках для паркування у доступному для ознайомлення користувач</w:t>
      </w:r>
      <w:r w:rsidR="00255D00" w:rsidRPr="00601C99">
        <w:rPr>
          <w:sz w:val="28"/>
          <w:szCs w:val="28"/>
          <w:lang w:val="uk-UA"/>
        </w:rPr>
        <w:t>ам</w:t>
      </w:r>
      <w:r w:rsidR="00C8205D" w:rsidRPr="00601C99">
        <w:rPr>
          <w:sz w:val="28"/>
          <w:szCs w:val="28"/>
          <w:lang w:val="uk-UA"/>
        </w:rPr>
        <w:t xml:space="preserve"> місці розміщується інформація про:</w:t>
      </w:r>
    </w:p>
    <w:p w14:paraId="035A892B" w14:textId="1DD3D324" w:rsidR="00C8205D" w:rsidRPr="00263E63" w:rsidRDefault="00FD1B74" w:rsidP="00FD1B74">
      <w:pPr>
        <w:shd w:val="clear" w:color="auto" w:fill="FFFFFF"/>
        <w:tabs>
          <w:tab w:val="left" w:pos="1373"/>
        </w:tabs>
        <w:spacing w:line="317" w:lineRule="exact"/>
        <w:ind w:firstLine="700"/>
        <w:jc w:val="both"/>
        <w:rPr>
          <w:sz w:val="28"/>
          <w:szCs w:val="28"/>
          <w:lang w:val="uk-UA"/>
        </w:rPr>
      </w:pPr>
      <w:bookmarkStart w:id="29" w:name="n62"/>
      <w:bookmarkEnd w:id="29"/>
      <w:r>
        <w:rPr>
          <w:sz w:val="28"/>
          <w:szCs w:val="28"/>
          <w:lang w:val="uk-UA"/>
        </w:rPr>
        <w:t xml:space="preserve">- </w:t>
      </w:r>
      <w:r w:rsidR="005C3C4E" w:rsidRPr="00263E63">
        <w:rPr>
          <w:sz w:val="28"/>
          <w:szCs w:val="28"/>
          <w:lang w:val="uk-UA"/>
        </w:rPr>
        <w:t>суб’єкта господарювання</w:t>
      </w:r>
      <w:r w:rsidR="00C8205D" w:rsidRPr="00263E63">
        <w:rPr>
          <w:sz w:val="28"/>
          <w:szCs w:val="28"/>
          <w:lang w:val="uk-UA"/>
        </w:rPr>
        <w:t xml:space="preserve"> (найменування, адреса, контактні телефони);</w:t>
      </w:r>
    </w:p>
    <w:p w14:paraId="434CE1C8" w14:textId="5B371DF0" w:rsidR="00BB4152" w:rsidRPr="00263E63" w:rsidRDefault="00FD1B74" w:rsidP="00FD1B74">
      <w:pPr>
        <w:shd w:val="clear" w:color="auto" w:fill="FFFFFF"/>
        <w:tabs>
          <w:tab w:val="left" w:pos="1373"/>
        </w:tabs>
        <w:spacing w:line="317" w:lineRule="exact"/>
        <w:ind w:firstLine="700"/>
        <w:jc w:val="both"/>
        <w:rPr>
          <w:sz w:val="28"/>
          <w:szCs w:val="28"/>
          <w:lang w:val="uk-UA"/>
        </w:rPr>
      </w:pPr>
      <w:r>
        <w:rPr>
          <w:sz w:val="28"/>
          <w:szCs w:val="28"/>
          <w:lang w:val="uk-UA"/>
        </w:rPr>
        <w:t xml:space="preserve">- </w:t>
      </w:r>
      <w:r w:rsidR="00BB4152" w:rsidRPr="00263E63">
        <w:rPr>
          <w:sz w:val="28"/>
          <w:szCs w:val="28"/>
          <w:lang w:val="uk-UA"/>
        </w:rPr>
        <w:t>режим роботи</w:t>
      </w:r>
      <w:r w:rsidR="004A3084" w:rsidRPr="00263E63">
        <w:rPr>
          <w:sz w:val="28"/>
          <w:szCs w:val="28"/>
          <w:lang w:val="uk-UA"/>
        </w:rPr>
        <w:t xml:space="preserve"> майданчика, кількість місць для паркування на </w:t>
      </w:r>
      <w:r w:rsidR="00BB4152" w:rsidRPr="00263E63">
        <w:rPr>
          <w:sz w:val="28"/>
          <w:szCs w:val="28"/>
          <w:lang w:val="uk-UA"/>
        </w:rPr>
        <w:t>майданчик</w:t>
      </w:r>
      <w:r w:rsidR="004A3084" w:rsidRPr="00263E63">
        <w:rPr>
          <w:sz w:val="28"/>
          <w:szCs w:val="28"/>
          <w:lang w:val="uk-UA"/>
        </w:rPr>
        <w:t>у</w:t>
      </w:r>
      <w:r w:rsidR="00BB4152" w:rsidRPr="00263E63">
        <w:rPr>
          <w:sz w:val="28"/>
          <w:szCs w:val="28"/>
          <w:lang w:val="uk-UA"/>
        </w:rPr>
        <w:t>;</w:t>
      </w:r>
    </w:p>
    <w:p w14:paraId="777E811B" w14:textId="2EB4D6BD" w:rsidR="00C8205D" w:rsidRPr="00263E63" w:rsidRDefault="00FD1B74" w:rsidP="00FD1B74">
      <w:pPr>
        <w:shd w:val="clear" w:color="auto" w:fill="FFFFFF"/>
        <w:tabs>
          <w:tab w:val="left" w:pos="1373"/>
        </w:tabs>
        <w:spacing w:line="317" w:lineRule="exact"/>
        <w:ind w:firstLine="700"/>
        <w:jc w:val="both"/>
        <w:rPr>
          <w:sz w:val="28"/>
          <w:szCs w:val="28"/>
          <w:lang w:val="uk-UA"/>
        </w:rPr>
      </w:pPr>
      <w:bookmarkStart w:id="30" w:name="n63"/>
      <w:bookmarkEnd w:id="30"/>
      <w:r>
        <w:rPr>
          <w:sz w:val="28"/>
          <w:szCs w:val="28"/>
          <w:lang w:val="uk-UA"/>
        </w:rPr>
        <w:t xml:space="preserve">- </w:t>
      </w:r>
      <w:r w:rsidR="00C8205D" w:rsidRPr="00263E63">
        <w:rPr>
          <w:sz w:val="28"/>
          <w:szCs w:val="28"/>
          <w:lang w:val="uk-UA"/>
        </w:rPr>
        <w:t>вартість пос</w:t>
      </w:r>
      <w:r w:rsidR="00404DD5" w:rsidRPr="00263E63">
        <w:rPr>
          <w:sz w:val="28"/>
          <w:szCs w:val="28"/>
          <w:lang w:val="uk-UA"/>
        </w:rPr>
        <w:t>луг з користування майданчиком</w:t>
      </w:r>
      <w:r w:rsidR="00C8205D" w:rsidRPr="00263E63">
        <w:rPr>
          <w:sz w:val="28"/>
          <w:szCs w:val="28"/>
          <w:lang w:val="uk-UA"/>
        </w:rPr>
        <w:t>, спосіб оплати</w:t>
      </w:r>
      <w:r w:rsidR="008F4B21" w:rsidRPr="00263E63">
        <w:rPr>
          <w:sz w:val="28"/>
          <w:szCs w:val="28"/>
          <w:lang w:val="uk-UA"/>
        </w:rPr>
        <w:t xml:space="preserve"> (готівковий або безготівковий);</w:t>
      </w:r>
    </w:p>
    <w:p w14:paraId="4B2BE5A4" w14:textId="6C9A0D8D" w:rsidR="008F4B21" w:rsidRPr="00263E63" w:rsidRDefault="00FD1B74" w:rsidP="00FD1B74">
      <w:pPr>
        <w:shd w:val="clear" w:color="auto" w:fill="FFFFFF"/>
        <w:tabs>
          <w:tab w:val="left" w:pos="1373"/>
        </w:tabs>
        <w:spacing w:line="317" w:lineRule="exact"/>
        <w:ind w:firstLine="700"/>
        <w:jc w:val="both"/>
        <w:rPr>
          <w:sz w:val="28"/>
          <w:szCs w:val="28"/>
          <w:lang w:val="uk-UA"/>
        </w:rPr>
      </w:pPr>
      <w:r>
        <w:rPr>
          <w:sz w:val="28"/>
          <w:szCs w:val="28"/>
          <w:lang w:val="uk-UA"/>
        </w:rPr>
        <w:t xml:space="preserve">- </w:t>
      </w:r>
      <w:r w:rsidR="008F4B21" w:rsidRPr="00263E63">
        <w:rPr>
          <w:sz w:val="28"/>
          <w:szCs w:val="28"/>
          <w:lang w:val="uk-UA"/>
        </w:rPr>
        <w:t>схема руху транспортних засобів на майданчику та місця розміщення аварійних виїздів.</w:t>
      </w:r>
    </w:p>
    <w:p w14:paraId="6E158FBB" w14:textId="77777777" w:rsidR="00C8205D" w:rsidRPr="00263E63" w:rsidRDefault="00C8205D" w:rsidP="00FD1B74">
      <w:pPr>
        <w:shd w:val="clear" w:color="auto" w:fill="FFFFFF"/>
        <w:tabs>
          <w:tab w:val="left" w:pos="1373"/>
        </w:tabs>
        <w:spacing w:line="317" w:lineRule="exact"/>
        <w:ind w:firstLine="700"/>
        <w:jc w:val="both"/>
        <w:rPr>
          <w:sz w:val="28"/>
          <w:szCs w:val="28"/>
          <w:lang w:val="uk-UA"/>
        </w:rPr>
      </w:pPr>
      <w:bookmarkStart w:id="31" w:name="n64"/>
      <w:bookmarkStart w:id="32" w:name="n65"/>
      <w:bookmarkEnd w:id="31"/>
      <w:bookmarkEnd w:id="32"/>
      <w:r w:rsidRPr="00263E63">
        <w:rPr>
          <w:sz w:val="28"/>
          <w:szCs w:val="28"/>
          <w:lang w:val="uk-UA"/>
        </w:rPr>
        <w:t>Зазначена інформація надається відповідно до законодавства про мови, а також</w:t>
      </w:r>
      <w:r w:rsidR="00190B41" w:rsidRPr="00263E63">
        <w:rPr>
          <w:sz w:val="28"/>
          <w:szCs w:val="28"/>
          <w:lang w:val="uk-UA"/>
        </w:rPr>
        <w:t>,</w:t>
      </w:r>
      <w:r w:rsidRPr="00263E63">
        <w:rPr>
          <w:sz w:val="28"/>
          <w:szCs w:val="28"/>
          <w:lang w:val="uk-UA"/>
        </w:rPr>
        <w:t xml:space="preserve"> у разі потреби</w:t>
      </w:r>
      <w:r w:rsidR="00190B41" w:rsidRPr="00263E63">
        <w:rPr>
          <w:sz w:val="28"/>
          <w:szCs w:val="28"/>
          <w:lang w:val="uk-UA"/>
        </w:rPr>
        <w:t>,</w:t>
      </w:r>
      <w:r w:rsidRPr="00263E63">
        <w:rPr>
          <w:sz w:val="28"/>
          <w:szCs w:val="28"/>
          <w:lang w:val="uk-UA"/>
        </w:rPr>
        <w:t xml:space="preserve"> розміщується її переклад англійськ</w:t>
      </w:r>
      <w:r w:rsidR="00E12BDD" w:rsidRPr="00263E63">
        <w:rPr>
          <w:sz w:val="28"/>
          <w:szCs w:val="28"/>
          <w:lang w:val="uk-UA"/>
        </w:rPr>
        <w:t>ою</w:t>
      </w:r>
      <w:r w:rsidRPr="00263E63">
        <w:rPr>
          <w:sz w:val="28"/>
          <w:szCs w:val="28"/>
          <w:lang w:val="uk-UA"/>
        </w:rPr>
        <w:t xml:space="preserve"> мов</w:t>
      </w:r>
      <w:r w:rsidR="00E12BDD" w:rsidRPr="00263E63">
        <w:rPr>
          <w:sz w:val="28"/>
          <w:szCs w:val="28"/>
          <w:lang w:val="uk-UA"/>
        </w:rPr>
        <w:t>ою</w:t>
      </w:r>
      <w:r w:rsidRPr="00263E63">
        <w:rPr>
          <w:sz w:val="28"/>
          <w:szCs w:val="28"/>
          <w:lang w:val="uk-UA"/>
        </w:rPr>
        <w:t>.</w:t>
      </w:r>
    </w:p>
    <w:p w14:paraId="4C37D9E4" w14:textId="77777777" w:rsidR="006C2DB2" w:rsidRPr="00263E63" w:rsidRDefault="006C2DB2" w:rsidP="00263E63">
      <w:pPr>
        <w:shd w:val="clear" w:color="auto" w:fill="FFFFFF"/>
        <w:tabs>
          <w:tab w:val="left" w:pos="1373"/>
        </w:tabs>
        <w:spacing w:line="317" w:lineRule="exact"/>
        <w:ind w:firstLine="700"/>
        <w:jc w:val="both"/>
        <w:rPr>
          <w:sz w:val="28"/>
          <w:szCs w:val="28"/>
          <w:lang w:val="uk-UA"/>
        </w:rPr>
      </w:pPr>
      <w:bookmarkStart w:id="33" w:name="n66"/>
      <w:bookmarkEnd w:id="33"/>
    </w:p>
    <w:p w14:paraId="15AEDB78" w14:textId="77777777" w:rsidR="00C8205D" w:rsidRPr="00263E63" w:rsidRDefault="005C3C4E"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4.1</w:t>
      </w:r>
      <w:r w:rsidR="008B5E5D" w:rsidRPr="00263E63">
        <w:rPr>
          <w:sz w:val="28"/>
          <w:szCs w:val="28"/>
          <w:lang w:val="uk-UA"/>
        </w:rPr>
        <w:t>4</w:t>
      </w:r>
      <w:r w:rsidR="00C8205D" w:rsidRPr="00263E63">
        <w:rPr>
          <w:sz w:val="28"/>
          <w:szCs w:val="28"/>
          <w:lang w:val="uk-UA"/>
        </w:rPr>
        <w:t xml:space="preserve">. На </w:t>
      </w:r>
      <w:r w:rsidR="0050216E" w:rsidRPr="00263E63">
        <w:rPr>
          <w:sz w:val="28"/>
          <w:szCs w:val="28"/>
          <w:lang w:val="uk-UA"/>
        </w:rPr>
        <w:t>майданчиках для паркування обов’</w:t>
      </w:r>
      <w:r w:rsidR="00C8205D" w:rsidRPr="00263E63">
        <w:rPr>
          <w:sz w:val="28"/>
          <w:szCs w:val="28"/>
          <w:lang w:val="uk-UA"/>
        </w:rPr>
        <w:t xml:space="preserve">язково облаштовуються місця (в обсязі 10 відсотків загальної кількості, але не менш як одне місце) передбаченого стандартами розміру, позначені дорожніми знаками та розміткою для паркування </w:t>
      </w:r>
      <w:r w:rsidR="007F2745" w:rsidRPr="00263E63">
        <w:rPr>
          <w:sz w:val="28"/>
          <w:szCs w:val="28"/>
          <w:lang w:val="uk-UA"/>
        </w:rPr>
        <w:t>тр</w:t>
      </w:r>
      <w:r w:rsidR="00C8205D" w:rsidRPr="00263E63">
        <w:rPr>
          <w:sz w:val="28"/>
          <w:szCs w:val="28"/>
          <w:lang w:val="uk-UA"/>
        </w:rPr>
        <w:t xml:space="preserve">анспортних засобів, зазначених у частині шостій статті 30 </w:t>
      </w:r>
      <w:hyperlink r:id="rId18" w:tgtFrame="_blank" w:history="1">
        <w:r w:rsidR="00C8205D" w:rsidRPr="00263E63">
          <w:rPr>
            <w:sz w:val="28"/>
            <w:szCs w:val="28"/>
            <w:lang w:val="uk-UA"/>
          </w:rPr>
          <w:t xml:space="preserve">Закону України </w:t>
        </w:r>
        <w:r w:rsidR="0050216E" w:rsidRPr="00263E63">
          <w:rPr>
            <w:sz w:val="28"/>
            <w:szCs w:val="28"/>
            <w:lang w:val="uk-UA"/>
          </w:rPr>
          <w:t>«</w:t>
        </w:r>
        <w:r w:rsidR="00C8205D" w:rsidRPr="00263E63">
          <w:rPr>
            <w:sz w:val="28"/>
            <w:szCs w:val="28"/>
            <w:lang w:val="uk-UA"/>
          </w:rPr>
          <w:t>Про основи соціальної захищеності інвалідів в Україні</w:t>
        </w:r>
      </w:hyperlink>
      <w:r w:rsidR="0050216E" w:rsidRPr="00263E63">
        <w:rPr>
          <w:sz w:val="28"/>
          <w:szCs w:val="28"/>
          <w:lang w:val="uk-UA"/>
        </w:rPr>
        <w:t>»</w:t>
      </w:r>
      <w:r w:rsidR="00C8205D" w:rsidRPr="00263E63">
        <w:rPr>
          <w:sz w:val="28"/>
          <w:szCs w:val="28"/>
          <w:lang w:val="uk-UA"/>
        </w:rPr>
        <w:t>. Відстань від в</w:t>
      </w:r>
      <w:r w:rsidR="0050216E" w:rsidRPr="00263E63">
        <w:rPr>
          <w:sz w:val="28"/>
          <w:szCs w:val="28"/>
        </w:rPr>
        <w:t>’</w:t>
      </w:r>
      <w:r w:rsidR="00C8205D" w:rsidRPr="00263E63">
        <w:rPr>
          <w:sz w:val="28"/>
          <w:szCs w:val="28"/>
          <w:lang w:val="uk-UA"/>
        </w:rPr>
        <w:t>їзду на майданчик для паркування до найближчого такого місця не повинна перевищувати 50 метрів.</w:t>
      </w:r>
    </w:p>
    <w:p w14:paraId="702643B0" w14:textId="77777777" w:rsidR="00AB1B01" w:rsidRPr="00263E63" w:rsidRDefault="00C8205D" w:rsidP="00263E63">
      <w:pPr>
        <w:shd w:val="clear" w:color="auto" w:fill="FFFFFF"/>
        <w:tabs>
          <w:tab w:val="left" w:pos="1373"/>
        </w:tabs>
        <w:spacing w:line="317" w:lineRule="exact"/>
        <w:ind w:firstLine="700"/>
        <w:jc w:val="both"/>
        <w:rPr>
          <w:sz w:val="28"/>
          <w:szCs w:val="28"/>
          <w:lang w:val="uk-UA"/>
        </w:rPr>
      </w:pPr>
      <w:bookmarkStart w:id="34" w:name="n67"/>
      <w:bookmarkEnd w:id="34"/>
      <w:r w:rsidRPr="00263E63">
        <w:rPr>
          <w:sz w:val="28"/>
          <w:szCs w:val="28"/>
          <w:lang w:val="uk-UA"/>
        </w:rPr>
        <w:t>На місцях</w:t>
      </w:r>
      <w:r w:rsidR="00361B0B" w:rsidRPr="00263E63">
        <w:rPr>
          <w:sz w:val="28"/>
          <w:szCs w:val="28"/>
          <w:lang w:val="uk-UA"/>
        </w:rPr>
        <w:t>, призначених для паркування</w:t>
      </w:r>
      <w:r w:rsidRPr="00263E63">
        <w:rPr>
          <w:sz w:val="28"/>
          <w:szCs w:val="28"/>
          <w:lang w:val="uk-UA"/>
        </w:rPr>
        <w:t xml:space="preserve">, зазначених у частині шостій статті 30 </w:t>
      </w:r>
      <w:hyperlink r:id="rId19" w:tgtFrame="_blank" w:history="1">
        <w:r w:rsidRPr="00263E63">
          <w:rPr>
            <w:sz w:val="28"/>
            <w:szCs w:val="28"/>
            <w:lang w:val="uk-UA"/>
          </w:rPr>
          <w:t xml:space="preserve">Закону України </w:t>
        </w:r>
        <w:r w:rsidR="0050216E" w:rsidRPr="00263E63">
          <w:rPr>
            <w:sz w:val="28"/>
            <w:szCs w:val="28"/>
            <w:lang w:val="uk-UA"/>
          </w:rPr>
          <w:t>«</w:t>
        </w:r>
        <w:r w:rsidRPr="00263E63">
          <w:rPr>
            <w:sz w:val="28"/>
            <w:szCs w:val="28"/>
            <w:lang w:val="uk-UA"/>
          </w:rPr>
          <w:t>Про основи соціальної захищеності інвалідів в Україні</w:t>
        </w:r>
      </w:hyperlink>
      <w:r w:rsidR="0050216E" w:rsidRPr="00263E63">
        <w:rPr>
          <w:sz w:val="28"/>
          <w:szCs w:val="28"/>
          <w:lang w:val="uk-UA"/>
        </w:rPr>
        <w:t>»</w:t>
      </w:r>
      <w:r w:rsidRPr="00263E63">
        <w:rPr>
          <w:sz w:val="28"/>
          <w:szCs w:val="28"/>
          <w:lang w:val="uk-UA"/>
        </w:rPr>
        <w:t>, не можуть бути розміщені інші транспортні засоби.</w:t>
      </w:r>
      <w:bookmarkStart w:id="35" w:name="n68"/>
      <w:bookmarkEnd w:id="35"/>
      <w:r w:rsidR="00361B0B" w:rsidRPr="00263E63">
        <w:rPr>
          <w:sz w:val="28"/>
          <w:szCs w:val="28"/>
          <w:lang w:val="uk-UA"/>
        </w:rPr>
        <w:t xml:space="preserve"> </w:t>
      </w:r>
      <w:r w:rsidRPr="00263E63">
        <w:rPr>
          <w:sz w:val="28"/>
          <w:szCs w:val="28"/>
          <w:lang w:val="uk-UA"/>
        </w:rPr>
        <w:t>У разі паркування на</w:t>
      </w:r>
      <w:r w:rsidR="00361B0B" w:rsidRPr="00263E63">
        <w:rPr>
          <w:sz w:val="28"/>
          <w:szCs w:val="28"/>
          <w:lang w:val="uk-UA"/>
        </w:rPr>
        <w:t xml:space="preserve"> зазначених</w:t>
      </w:r>
      <w:r w:rsidRPr="00263E63">
        <w:rPr>
          <w:sz w:val="28"/>
          <w:szCs w:val="28"/>
          <w:lang w:val="uk-UA"/>
        </w:rPr>
        <w:t xml:space="preserve"> місцях інших транспортних засобів </w:t>
      </w:r>
      <w:r w:rsidR="00CD1C9D" w:rsidRPr="00263E63">
        <w:rPr>
          <w:sz w:val="28"/>
          <w:szCs w:val="28"/>
          <w:lang w:val="uk-UA"/>
        </w:rPr>
        <w:t xml:space="preserve">їх </w:t>
      </w:r>
      <w:r w:rsidRPr="00263E63">
        <w:rPr>
          <w:sz w:val="28"/>
          <w:szCs w:val="28"/>
          <w:lang w:val="uk-UA"/>
        </w:rPr>
        <w:t>користувачі несуть відповідальність згідно із законодавством.</w:t>
      </w:r>
    </w:p>
    <w:p w14:paraId="06FFA084" w14:textId="77777777" w:rsidR="007F2745" w:rsidRPr="00263E63" w:rsidRDefault="007F2745" w:rsidP="0027735B">
      <w:pPr>
        <w:shd w:val="clear" w:color="auto" w:fill="FFFFFF"/>
        <w:tabs>
          <w:tab w:val="left" w:pos="1373"/>
        </w:tabs>
        <w:spacing w:line="317" w:lineRule="exact"/>
        <w:jc w:val="center"/>
        <w:rPr>
          <w:sz w:val="28"/>
          <w:szCs w:val="28"/>
          <w:lang w:val="uk-UA"/>
        </w:rPr>
      </w:pPr>
    </w:p>
    <w:p w14:paraId="17BD98E2" w14:textId="77777777" w:rsidR="00A256BF" w:rsidRPr="00263E63" w:rsidRDefault="0050216E" w:rsidP="00263E63">
      <w:pPr>
        <w:shd w:val="clear" w:color="auto" w:fill="FFFFFF"/>
        <w:tabs>
          <w:tab w:val="left" w:pos="1373"/>
        </w:tabs>
        <w:spacing w:line="317" w:lineRule="exact"/>
        <w:jc w:val="center"/>
        <w:rPr>
          <w:spacing w:val="-9"/>
          <w:sz w:val="28"/>
          <w:szCs w:val="28"/>
          <w:lang w:val="uk-UA"/>
        </w:rPr>
      </w:pPr>
      <w:r w:rsidRPr="00263E63">
        <w:rPr>
          <w:spacing w:val="-9"/>
          <w:sz w:val="28"/>
          <w:szCs w:val="28"/>
          <w:lang w:val="uk-UA"/>
        </w:rPr>
        <w:t xml:space="preserve">5. </w:t>
      </w:r>
      <w:r w:rsidR="00FD6D8F" w:rsidRPr="00263E63">
        <w:rPr>
          <w:spacing w:val="-9"/>
          <w:sz w:val="28"/>
          <w:szCs w:val="28"/>
          <w:lang w:val="uk-UA"/>
        </w:rPr>
        <w:t>Організація та проведення діяльності із забезпечення паркування</w:t>
      </w:r>
    </w:p>
    <w:p w14:paraId="5F9EE107" w14:textId="77777777" w:rsidR="00021D9B" w:rsidRPr="00263E63" w:rsidRDefault="00FD6D8F" w:rsidP="00263E63">
      <w:pPr>
        <w:shd w:val="clear" w:color="auto" w:fill="FFFFFF"/>
        <w:jc w:val="center"/>
        <w:rPr>
          <w:spacing w:val="-9"/>
          <w:sz w:val="28"/>
          <w:szCs w:val="28"/>
          <w:lang w:val="uk-UA"/>
        </w:rPr>
      </w:pPr>
      <w:r w:rsidRPr="00263E63">
        <w:rPr>
          <w:spacing w:val="-9"/>
          <w:sz w:val="28"/>
          <w:szCs w:val="28"/>
          <w:lang w:val="uk-UA"/>
        </w:rPr>
        <w:t>транспортних засобів</w:t>
      </w:r>
    </w:p>
    <w:p w14:paraId="6D2BBBF5" w14:textId="77777777" w:rsidR="00021D9B" w:rsidRPr="00263E63" w:rsidRDefault="00021D9B" w:rsidP="00263E63">
      <w:pPr>
        <w:shd w:val="clear" w:color="auto" w:fill="FFFFFF"/>
        <w:jc w:val="center"/>
        <w:rPr>
          <w:sz w:val="28"/>
          <w:szCs w:val="28"/>
          <w:lang w:val="uk-UA"/>
        </w:rPr>
      </w:pPr>
    </w:p>
    <w:p w14:paraId="41D68DDB" w14:textId="6F3D409D" w:rsidR="00E0643C" w:rsidRPr="00263E63" w:rsidRDefault="00E0643C"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 xml:space="preserve">5.1. </w:t>
      </w:r>
      <w:r w:rsidR="008F17E5">
        <w:rPr>
          <w:sz w:val="28"/>
          <w:szCs w:val="28"/>
          <w:lang w:val="uk-UA"/>
        </w:rPr>
        <w:t>Балансоутримувач</w:t>
      </w:r>
      <w:r w:rsidRPr="00263E63">
        <w:rPr>
          <w:sz w:val="28"/>
          <w:szCs w:val="28"/>
          <w:lang w:val="uk-UA"/>
        </w:rPr>
        <w:t xml:space="preserve"> самостійно забезпечує належне обладнання, утримання та своєчасний ремонт майданчиків для паркування власними силами або може залучати для цього операторів. Залучення таких операторів здійснюється на конкурсних засадах, відповідно до Порядку організації та проведення конкурсу з визначення оператора.</w:t>
      </w:r>
    </w:p>
    <w:p w14:paraId="5F0CDB1B" w14:textId="77777777" w:rsidR="0005576A" w:rsidRDefault="0005576A" w:rsidP="00263E63">
      <w:pPr>
        <w:shd w:val="clear" w:color="auto" w:fill="FFFFFF"/>
        <w:tabs>
          <w:tab w:val="left" w:pos="1373"/>
        </w:tabs>
        <w:spacing w:line="317" w:lineRule="exact"/>
        <w:ind w:firstLine="700"/>
        <w:jc w:val="both"/>
        <w:rPr>
          <w:sz w:val="28"/>
          <w:szCs w:val="28"/>
          <w:lang w:val="uk-UA"/>
        </w:rPr>
      </w:pPr>
    </w:p>
    <w:p w14:paraId="0B3E7EC4" w14:textId="77777777" w:rsidR="00E0643C" w:rsidRPr="00263E63" w:rsidRDefault="00E0643C"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 xml:space="preserve">5.2. </w:t>
      </w:r>
      <w:r w:rsidRPr="00747726">
        <w:rPr>
          <w:sz w:val="28"/>
          <w:szCs w:val="28"/>
          <w:lang w:val="uk-UA"/>
        </w:rPr>
        <w:t>Оператор має право</w:t>
      </w:r>
      <w:r w:rsidRPr="00263E63">
        <w:rPr>
          <w:sz w:val="28"/>
          <w:szCs w:val="28"/>
          <w:lang w:val="uk-UA"/>
        </w:rPr>
        <w:t xml:space="preserve"> організовувати та провадити діяльність із забезпечення паркування транспортних засобів на майданчику для паркування з моменту </w:t>
      </w:r>
      <w:r w:rsidR="005F339F">
        <w:rPr>
          <w:sz w:val="28"/>
          <w:szCs w:val="28"/>
          <w:lang w:val="uk-UA"/>
        </w:rPr>
        <w:t>укладення договору з балансоутримувачем майданчика</w:t>
      </w:r>
      <w:r w:rsidR="003E2B6C" w:rsidRPr="00263E63">
        <w:rPr>
          <w:sz w:val="28"/>
          <w:szCs w:val="28"/>
          <w:lang w:val="uk-UA"/>
        </w:rPr>
        <w:t>.</w:t>
      </w:r>
    </w:p>
    <w:p w14:paraId="7791E484" w14:textId="394E33B5" w:rsidR="00E0643C" w:rsidRPr="00263E63" w:rsidRDefault="00E0643C"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 xml:space="preserve">Із переможцями конкурсу з визначення оператора </w:t>
      </w:r>
      <w:r w:rsidR="007F05F9">
        <w:rPr>
          <w:sz w:val="28"/>
          <w:szCs w:val="28"/>
          <w:lang w:val="uk-UA"/>
        </w:rPr>
        <w:t xml:space="preserve">балансоутримувач за погодженням з </w:t>
      </w:r>
      <w:r w:rsidR="00147800">
        <w:rPr>
          <w:sz w:val="28"/>
          <w:szCs w:val="28"/>
          <w:lang w:val="uk-UA"/>
        </w:rPr>
        <w:t>Управлінням</w:t>
      </w:r>
      <w:r w:rsidRPr="00263E63">
        <w:rPr>
          <w:sz w:val="28"/>
          <w:szCs w:val="28"/>
          <w:lang w:val="uk-UA"/>
        </w:rPr>
        <w:t xml:space="preserve"> укладає договори, які мають містити зобов’язання </w:t>
      </w:r>
      <w:r w:rsidRPr="00263E63">
        <w:rPr>
          <w:sz w:val="28"/>
          <w:szCs w:val="28"/>
          <w:lang w:val="uk-UA"/>
        </w:rPr>
        <w:lastRenderedPageBreak/>
        <w:t xml:space="preserve">оператора </w:t>
      </w:r>
      <w:r w:rsidR="0034608D">
        <w:rPr>
          <w:sz w:val="28"/>
          <w:szCs w:val="28"/>
          <w:lang w:val="uk-UA"/>
        </w:rPr>
        <w:t xml:space="preserve">щодо </w:t>
      </w:r>
      <w:r w:rsidRPr="00263E63">
        <w:rPr>
          <w:sz w:val="28"/>
          <w:szCs w:val="28"/>
          <w:lang w:val="uk-UA"/>
        </w:rPr>
        <w:t xml:space="preserve">виконання умов </w:t>
      </w:r>
      <w:r w:rsidR="0034608D">
        <w:rPr>
          <w:sz w:val="28"/>
          <w:szCs w:val="28"/>
          <w:lang w:val="uk-UA"/>
        </w:rPr>
        <w:t>стосовно</w:t>
      </w:r>
      <w:r w:rsidR="00535BDE" w:rsidRPr="00263E63">
        <w:rPr>
          <w:sz w:val="28"/>
          <w:szCs w:val="28"/>
          <w:lang w:val="uk-UA"/>
        </w:rPr>
        <w:t xml:space="preserve"> </w:t>
      </w:r>
      <w:r w:rsidRPr="00263E63">
        <w:rPr>
          <w:sz w:val="28"/>
          <w:szCs w:val="28"/>
          <w:lang w:val="uk-UA"/>
        </w:rPr>
        <w:t>організації та провадження діяльн</w:t>
      </w:r>
      <w:r w:rsidR="00535BDE" w:rsidRPr="00263E63">
        <w:rPr>
          <w:sz w:val="28"/>
          <w:szCs w:val="28"/>
          <w:lang w:val="uk-UA"/>
        </w:rPr>
        <w:t>ості</w:t>
      </w:r>
      <w:r w:rsidRPr="00263E63">
        <w:rPr>
          <w:sz w:val="28"/>
          <w:szCs w:val="28"/>
          <w:lang w:val="uk-UA"/>
        </w:rPr>
        <w:t xml:space="preserve"> із забезпечення паркуванн</w:t>
      </w:r>
      <w:r w:rsidR="003C1E13" w:rsidRPr="00263E63">
        <w:rPr>
          <w:sz w:val="28"/>
          <w:szCs w:val="28"/>
          <w:lang w:val="uk-UA"/>
        </w:rPr>
        <w:t>я на майданчиках для паркування</w:t>
      </w:r>
      <w:r w:rsidRPr="00263E63">
        <w:rPr>
          <w:sz w:val="28"/>
          <w:szCs w:val="28"/>
          <w:lang w:val="uk-UA"/>
        </w:rPr>
        <w:t>.</w:t>
      </w:r>
      <w:r w:rsidR="006C03D3">
        <w:rPr>
          <w:sz w:val="28"/>
          <w:szCs w:val="28"/>
          <w:lang w:val="uk-UA"/>
        </w:rPr>
        <w:t xml:space="preserve"> </w:t>
      </w:r>
      <w:r w:rsidR="00EB489D">
        <w:rPr>
          <w:sz w:val="28"/>
          <w:szCs w:val="28"/>
          <w:lang w:val="uk-UA"/>
        </w:rPr>
        <w:t>Договір має обов’язково містити умови, подані учасником</w:t>
      </w:r>
      <w:r w:rsidR="002547B9">
        <w:rPr>
          <w:sz w:val="28"/>
          <w:szCs w:val="28"/>
          <w:lang w:val="uk-UA"/>
        </w:rPr>
        <w:t xml:space="preserve"> у конкурсній пропозиції до участі у конкурсі з визначення оператора.</w:t>
      </w:r>
    </w:p>
    <w:p w14:paraId="03977E38" w14:textId="536E9BAA" w:rsidR="0034512D" w:rsidRDefault="00E0643C"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 xml:space="preserve">5.3. </w:t>
      </w:r>
      <w:r w:rsidR="0034512D">
        <w:rPr>
          <w:sz w:val="28"/>
          <w:szCs w:val="28"/>
          <w:lang w:val="uk-UA"/>
        </w:rPr>
        <w:t xml:space="preserve">До моменту визначення оператора на конкурсних засадах балансоутримувач має право укласти договір з </w:t>
      </w:r>
      <w:proofErr w:type="spellStart"/>
      <w:r w:rsidR="0034512D">
        <w:rPr>
          <w:sz w:val="28"/>
          <w:szCs w:val="28"/>
          <w:lang w:val="uk-UA"/>
        </w:rPr>
        <w:t>суб</w:t>
      </w:r>
      <w:proofErr w:type="spellEnd"/>
      <w:r w:rsidR="006632A8" w:rsidRPr="006632A8">
        <w:rPr>
          <w:sz w:val="28"/>
          <w:szCs w:val="28"/>
        </w:rPr>
        <w:t>’</w:t>
      </w:r>
      <w:proofErr w:type="spellStart"/>
      <w:r w:rsidR="0034512D">
        <w:rPr>
          <w:sz w:val="28"/>
          <w:szCs w:val="28"/>
          <w:lang w:val="uk-UA"/>
        </w:rPr>
        <w:t>єктом</w:t>
      </w:r>
      <w:proofErr w:type="spellEnd"/>
      <w:r w:rsidR="0034512D">
        <w:rPr>
          <w:sz w:val="28"/>
          <w:szCs w:val="28"/>
          <w:lang w:val="uk-UA"/>
        </w:rPr>
        <w:t xml:space="preserve"> господарювання, який </w:t>
      </w:r>
      <w:r w:rsidR="00231321">
        <w:rPr>
          <w:sz w:val="28"/>
          <w:szCs w:val="28"/>
          <w:lang w:val="uk-UA"/>
        </w:rPr>
        <w:t>обов’язково</w:t>
      </w:r>
      <w:r w:rsidR="0034512D">
        <w:rPr>
          <w:sz w:val="28"/>
          <w:szCs w:val="28"/>
          <w:lang w:val="uk-UA"/>
        </w:rPr>
        <w:t xml:space="preserve"> має бути погоджений з </w:t>
      </w:r>
      <w:r w:rsidR="00147800">
        <w:rPr>
          <w:sz w:val="28"/>
          <w:szCs w:val="28"/>
          <w:lang w:val="uk-UA"/>
        </w:rPr>
        <w:t>Управлінням</w:t>
      </w:r>
      <w:r w:rsidR="0034512D">
        <w:rPr>
          <w:sz w:val="28"/>
          <w:szCs w:val="28"/>
          <w:lang w:val="uk-UA"/>
        </w:rPr>
        <w:t>.</w:t>
      </w:r>
    </w:p>
    <w:p w14:paraId="65D1E709" w14:textId="77777777" w:rsidR="000A61AB" w:rsidRDefault="000A61AB" w:rsidP="00263E63">
      <w:pPr>
        <w:shd w:val="clear" w:color="auto" w:fill="FFFFFF"/>
        <w:tabs>
          <w:tab w:val="left" w:pos="1373"/>
        </w:tabs>
        <w:spacing w:line="317" w:lineRule="exact"/>
        <w:ind w:firstLine="700"/>
        <w:jc w:val="both"/>
        <w:rPr>
          <w:sz w:val="28"/>
          <w:szCs w:val="28"/>
          <w:lang w:val="uk-UA"/>
        </w:rPr>
      </w:pPr>
    </w:p>
    <w:p w14:paraId="4099230E" w14:textId="77777777" w:rsidR="00D43207" w:rsidRPr="002C2C44" w:rsidRDefault="00E0643C" w:rsidP="00263E63">
      <w:pPr>
        <w:pStyle w:val="1"/>
        <w:shd w:val="clear" w:color="auto" w:fill="FFFFFF"/>
        <w:spacing w:after="0" w:line="240" w:lineRule="auto"/>
        <w:ind w:left="0" w:firstLine="540"/>
        <w:jc w:val="both"/>
        <w:rPr>
          <w:sz w:val="28"/>
          <w:szCs w:val="28"/>
          <w:lang w:val="ru-RU"/>
        </w:rPr>
      </w:pPr>
      <w:r w:rsidRPr="00263E63">
        <w:rPr>
          <w:rFonts w:ascii="Times New Roman" w:hAnsi="Times New Roman"/>
          <w:sz w:val="28"/>
          <w:szCs w:val="28"/>
        </w:rPr>
        <w:t>5.</w:t>
      </w:r>
      <w:r w:rsidR="00DA5F85">
        <w:rPr>
          <w:rFonts w:ascii="Times New Roman" w:hAnsi="Times New Roman"/>
          <w:sz w:val="28"/>
          <w:szCs w:val="28"/>
        </w:rPr>
        <w:t>4. З моменту укладання договору</w:t>
      </w:r>
      <w:r w:rsidR="00F61958" w:rsidRPr="00F61958">
        <w:rPr>
          <w:rFonts w:ascii="Times New Roman" w:hAnsi="Times New Roman"/>
          <w:sz w:val="28"/>
          <w:szCs w:val="28"/>
          <w:lang w:val="ru-RU"/>
        </w:rPr>
        <w:t>,</w:t>
      </w:r>
      <w:r w:rsidRPr="00263E63">
        <w:rPr>
          <w:rFonts w:ascii="Times New Roman" w:hAnsi="Times New Roman"/>
          <w:sz w:val="28"/>
          <w:szCs w:val="28"/>
        </w:rPr>
        <w:t xml:space="preserve"> </w:t>
      </w:r>
      <w:r w:rsidR="00DA5F85">
        <w:rPr>
          <w:rFonts w:ascii="Times New Roman" w:hAnsi="Times New Roman"/>
          <w:sz w:val="28"/>
          <w:szCs w:val="28"/>
        </w:rPr>
        <w:t xml:space="preserve">балансоутримувачем </w:t>
      </w:r>
      <w:r w:rsidRPr="00263E63">
        <w:rPr>
          <w:rFonts w:ascii="Times New Roman" w:hAnsi="Times New Roman"/>
          <w:sz w:val="28"/>
          <w:szCs w:val="28"/>
        </w:rPr>
        <w:t>з оператором або отримання суб’єктом госпо</w:t>
      </w:r>
      <w:r w:rsidR="00830B74" w:rsidRPr="00263E63">
        <w:rPr>
          <w:rFonts w:ascii="Times New Roman" w:hAnsi="Times New Roman"/>
          <w:sz w:val="28"/>
          <w:szCs w:val="28"/>
        </w:rPr>
        <w:t xml:space="preserve">дарювання </w:t>
      </w:r>
      <w:r w:rsidR="00DF785F">
        <w:rPr>
          <w:rFonts w:ascii="Times New Roman" w:hAnsi="Times New Roman"/>
          <w:sz w:val="28"/>
          <w:szCs w:val="28"/>
        </w:rPr>
        <w:t>витягу з протоколу конкурсної комісії про визначення оператора</w:t>
      </w:r>
      <w:r w:rsidRPr="00263E63">
        <w:rPr>
          <w:rFonts w:ascii="Times New Roman" w:hAnsi="Times New Roman"/>
          <w:sz w:val="28"/>
          <w:szCs w:val="28"/>
        </w:rPr>
        <w:t>, останній протягом десяти календарних днів, починаючи з дня</w:t>
      </w:r>
      <w:r w:rsidR="00830B74" w:rsidRPr="00263E63">
        <w:rPr>
          <w:rFonts w:ascii="Times New Roman" w:hAnsi="Times New Roman"/>
          <w:sz w:val="28"/>
          <w:szCs w:val="28"/>
        </w:rPr>
        <w:t>,</w:t>
      </w:r>
      <w:r w:rsidRPr="00263E63">
        <w:rPr>
          <w:rFonts w:ascii="Times New Roman" w:hAnsi="Times New Roman"/>
          <w:sz w:val="28"/>
          <w:szCs w:val="28"/>
        </w:rPr>
        <w:t xml:space="preserve"> наступного за днем отримання</w:t>
      </w:r>
      <w:r w:rsidR="00830B74" w:rsidRPr="00263E63">
        <w:rPr>
          <w:rFonts w:ascii="Times New Roman" w:hAnsi="Times New Roman"/>
          <w:sz w:val="28"/>
          <w:szCs w:val="28"/>
        </w:rPr>
        <w:t xml:space="preserve"> </w:t>
      </w:r>
      <w:r w:rsidR="00985B26">
        <w:rPr>
          <w:rFonts w:ascii="Times New Roman" w:hAnsi="Times New Roman"/>
          <w:sz w:val="28"/>
          <w:szCs w:val="28"/>
        </w:rPr>
        <w:t>укладення договору або отримання витягу</w:t>
      </w:r>
      <w:r w:rsidRPr="00263E63">
        <w:rPr>
          <w:rFonts w:ascii="Times New Roman" w:hAnsi="Times New Roman"/>
          <w:sz w:val="28"/>
          <w:szCs w:val="28"/>
        </w:rPr>
        <w:t xml:space="preserve">, надсилає відомості про це до органу державної </w:t>
      </w:r>
      <w:r w:rsidR="0006126E">
        <w:rPr>
          <w:rFonts w:ascii="Times New Roman" w:hAnsi="Times New Roman"/>
          <w:sz w:val="28"/>
          <w:szCs w:val="28"/>
        </w:rPr>
        <w:t>фіскальної</w:t>
      </w:r>
      <w:r w:rsidRPr="00263E63">
        <w:rPr>
          <w:rFonts w:ascii="Times New Roman" w:hAnsi="Times New Roman"/>
          <w:sz w:val="28"/>
          <w:szCs w:val="28"/>
        </w:rPr>
        <w:t xml:space="preserve"> служби в порядку, встановленому законом.</w:t>
      </w:r>
    </w:p>
    <w:p w14:paraId="4DE2A14F" w14:textId="77777777" w:rsidR="006B3752" w:rsidRPr="00263E63" w:rsidRDefault="006B3752" w:rsidP="00263E63">
      <w:pPr>
        <w:shd w:val="clear" w:color="auto" w:fill="FFFFFF"/>
        <w:tabs>
          <w:tab w:val="left" w:pos="1373"/>
        </w:tabs>
        <w:spacing w:line="317" w:lineRule="exact"/>
        <w:ind w:firstLine="567"/>
        <w:jc w:val="both"/>
        <w:rPr>
          <w:sz w:val="28"/>
          <w:szCs w:val="28"/>
          <w:lang w:val="uk-UA"/>
        </w:rPr>
      </w:pPr>
    </w:p>
    <w:p w14:paraId="0A5329A5" w14:textId="3C0FB480" w:rsidR="00ED7CA6" w:rsidRPr="00263E63" w:rsidRDefault="00ED7CA6" w:rsidP="00263E63">
      <w:pPr>
        <w:shd w:val="clear" w:color="auto" w:fill="FFFFFF"/>
        <w:tabs>
          <w:tab w:val="left" w:pos="1373"/>
        </w:tabs>
        <w:spacing w:line="317" w:lineRule="exact"/>
        <w:ind w:firstLine="567"/>
        <w:jc w:val="both"/>
        <w:rPr>
          <w:sz w:val="28"/>
          <w:szCs w:val="28"/>
          <w:lang w:val="uk-UA"/>
        </w:rPr>
      </w:pPr>
      <w:r w:rsidRPr="00263E63">
        <w:rPr>
          <w:sz w:val="28"/>
          <w:szCs w:val="28"/>
          <w:lang w:val="uk-UA"/>
        </w:rPr>
        <w:t>5.</w:t>
      </w:r>
      <w:r w:rsidR="00D43207" w:rsidRPr="00263E63">
        <w:rPr>
          <w:sz w:val="28"/>
          <w:szCs w:val="28"/>
          <w:lang w:val="uk-UA"/>
        </w:rPr>
        <w:t>5</w:t>
      </w:r>
      <w:r w:rsidR="00A335E0" w:rsidRPr="00263E63">
        <w:rPr>
          <w:sz w:val="28"/>
          <w:szCs w:val="28"/>
          <w:lang w:val="uk-UA"/>
        </w:rPr>
        <w:t xml:space="preserve">. </w:t>
      </w:r>
      <w:r w:rsidR="00A335E0" w:rsidRPr="00747726">
        <w:rPr>
          <w:sz w:val="28"/>
          <w:szCs w:val="28"/>
          <w:lang w:val="uk-UA"/>
        </w:rPr>
        <w:t>Експлуатація</w:t>
      </w:r>
      <w:r w:rsidRPr="00747726">
        <w:rPr>
          <w:sz w:val="28"/>
          <w:szCs w:val="28"/>
          <w:lang w:val="uk-UA"/>
        </w:rPr>
        <w:t xml:space="preserve"> майданчика для паркування може бути заборонена або тимчасово припинена за </w:t>
      </w:r>
      <w:r w:rsidRPr="00263E63">
        <w:rPr>
          <w:sz w:val="28"/>
          <w:szCs w:val="28"/>
          <w:lang w:val="uk-UA"/>
        </w:rPr>
        <w:t>рішенням виконавчого комітету міської ради та/або</w:t>
      </w:r>
      <w:r w:rsidR="009F4C4F" w:rsidRPr="00263E63">
        <w:rPr>
          <w:sz w:val="28"/>
          <w:szCs w:val="28"/>
          <w:lang w:val="uk-UA"/>
        </w:rPr>
        <w:t xml:space="preserve"> </w:t>
      </w:r>
      <w:r w:rsidR="00147800">
        <w:rPr>
          <w:sz w:val="28"/>
          <w:szCs w:val="28"/>
          <w:lang w:val="uk-UA"/>
        </w:rPr>
        <w:t>Управління</w:t>
      </w:r>
      <w:r w:rsidRPr="00263E63">
        <w:rPr>
          <w:sz w:val="28"/>
          <w:szCs w:val="28"/>
          <w:lang w:val="uk-UA"/>
        </w:rPr>
        <w:t xml:space="preserve"> у випадках виконання робіт з ремонту, реконструкції </w:t>
      </w:r>
      <w:proofErr w:type="spellStart"/>
      <w:r w:rsidRPr="00263E63">
        <w:rPr>
          <w:sz w:val="28"/>
          <w:szCs w:val="28"/>
          <w:lang w:val="uk-UA"/>
        </w:rPr>
        <w:t>вулично</w:t>
      </w:r>
      <w:proofErr w:type="spellEnd"/>
      <w:r w:rsidR="001D7601" w:rsidRPr="00263E63">
        <w:rPr>
          <w:sz w:val="28"/>
          <w:szCs w:val="28"/>
          <w:lang w:val="uk-UA"/>
        </w:rPr>
        <w:t>-</w:t>
      </w:r>
      <w:r w:rsidRPr="00263E63">
        <w:rPr>
          <w:sz w:val="28"/>
          <w:szCs w:val="28"/>
          <w:lang w:val="uk-UA"/>
        </w:rPr>
        <w:t xml:space="preserve">дорожньої мережі, зміни схеми організації дорожнього руху або містобудівної ситуації, а також у разі порушення </w:t>
      </w:r>
      <w:r w:rsidR="009B52B3" w:rsidRPr="00263E63">
        <w:rPr>
          <w:sz w:val="28"/>
          <w:szCs w:val="28"/>
          <w:lang w:val="uk-UA"/>
        </w:rPr>
        <w:t>вимог</w:t>
      </w:r>
      <w:r w:rsidRPr="00263E63">
        <w:rPr>
          <w:sz w:val="28"/>
          <w:szCs w:val="28"/>
          <w:lang w:val="uk-UA"/>
        </w:rPr>
        <w:t xml:space="preserve"> Правил.</w:t>
      </w:r>
    </w:p>
    <w:p w14:paraId="33715F88" w14:textId="77777777" w:rsidR="0050216E" w:rsidRPr="00263E63" w:rsidRDefault="0050216E" w:rsidP="00263E63">
      <w:pPr>
        <w:shd w:val="clear" w:color="auto" w:fill="FFFFFF"/>
        <w:tabs>
          <w:tab w:val="left" w:pos="1373"/>
        </w:tabs>
        <w:spacing w:line="317" w:lineRule="exact"/>
        <w:jc w:val="center"/>
        <w:rPr>
          <w:sz w:val="28"/>
          <w:szCs w:val="28"/>
          <w:lang w:val="uk-UA"/>
        </w:rPr>
      </w:pPr>
    </w:p>
    <w:p w14:paraId="1F6AADEA" w14:textId="77777777" w:rsidR="00061394" w:rsidRPr="00263E63" w:rsidRDefault="0050216E" w:rsidP="00263E63">
      <w:pPr>
        <w:shd w:val="clear" w:color="auto" w:fill="FFFFFF"/>
        <w:jc w:val="center"/>
        <w:rPr>
          <w:spacing w:val="-9"/>
          <w:sz w:val="28"/>
          <w:szCs w:val="28"/>
          <w:lang w:val="uk-UA"/>
        </w:rPr>
      </w:pPr>
      <w:r w:rsidRPr="00263E63">
        <w:rPr>
          <w:spacing w:val="-9"/>
          <w:sz w:val="28"/>
          <w:szCs w:val="28"/>
          <w:lang w:val="uk-UA"/>
        </w:rPr>
        <w:t xml:space="preserve">6. </w:t>
      </w:r>
      <w:r w:rsidR="00061394" w:rsidRPr="00263E63">
        <w:rPr>
          <w:spacing w:val="-9"/>
          <w:sz w:val="28"/>
          <w:szCs w:val="28"/>
          <w:lang w:val="uk-UA"/>
        </w:rPr>
        <w:t>Функціонування майданчиків для паркування</w:t>
      </w:r>
    </w:p>
    <w:p w14:paraId="5A9EA4C0" w14:textId="77777777" w:rsidR="00061394" w:rsidRPr="00263E63" w:rsidRDefault="00061394" w:rsidP="00263E63">
      <w:pPr>
        <w:shd w:val="clear" w:color="auto" w:fill="FFFFFF"/>
        <w:jc w:val="center"/>
        <w:rPr>
          <w:spacing w:val="-9"/>
          <w:sz w:val="28"/>
          <w:szCs w:val="28"/>
          <w:lang w:val="uk-UA"/>
        </w:rPr>
      </w:pPr>
    </w:p>
    <w:p w14:paraId="1323432D" w14:textId="77777777" w:rsidR="00061394" w:rsidRPr="00263E63" w:rsidRDefault="00E54217" w:rsidP="00263E63">
      <w:pPr>
        <w:shd w:val="clear" w:color="auto" w:fill="FFFFFF"/>
        <w:tabs>
          <w:tab w:val="left" w:pos="1373"/>
        </w:tabs>
        <w:spacing w:line="317" w:lineRule="exact"/>
        <w:ind w:firstLine="700"/>
        <w:jc w:val="both"/>
        <w:rPr>
          <w:sz w:val="28"/>
          <w:szCs w:val="28"/>
          <w:lang w:val="uk-UA"/>
        </w:rPr>
      </w:pPr>
      <w:bookmarkStart w:id="36" w:name="n70"/>
      <w:bookmarkEnd w:id="36"/>
      <w:r w:rsidRPr="00263E63">
        <w:rPr>
          <w:sz w:val="28"/>
          <w:szCs w:val="28"/>
          <w:lang w:val="uk-UA"/>
        </w:rPr>
        <w:t>6</w:t>
      </w:r>
      <w:r w:rsidR="00061394" w:rsidRPr="00263E63">
        <w:rPr>
          <w:sz w:val="28"/>
          <w:szCs w:val="28"/>
          <w:lang w:val="uk-UA"/>
        </w:rPr>
        <w:t xml:space="preserve">.1. </w:t>
      </w:r>
      <w:r w:rsidR="00061394" w:rsidRPr="00747726">
        <w:rPr>
          <w:sz w:val="28"/>
          <w:szCs w:val="28"/>
          <w:lang w:val="uk-UA"/>
        </w:rPr>
        <w:t>Послуги з утримання майданчиків для паркування надаю</w:t>
      </w:r>
      <w:r w:rsidR="00602B89" w:rsidRPr="00747726">
        <w:rPr>
          <w:sz w:val="28"/>
          <w:szCs w:val="28"/>
          <w:lang w:val="uk-UA"/>
        </w:rPr>
        <w:t>ться суб’єктом господарювання</w:t>
      </w:r>
      <w:r w:rsidR="00947F67" w:rsidRPr="00747726">
        <w:rPr>
          <w:sz w:val="28"/>
          <w:szCs w:val="28"/>
          <w:lang w:val="uk-UA"/>
        </w:rPr>
        <w:t xml:space="preserve"> (оператором)</w:t>
      </w:r>
      <w:r w:rsidR="00061394" w:rsidRPr="00747726">
        <w:rPr>
          <w:sz w:val="28"/>
          <w:szCs w:val="28"/>
          <w:lang w:val="uk-UA"/>
        </w:rPr>
        <w:t>, що визначений</w:t>
      </w:r>
      <w:r w:rsidR="00061394" w:rsidRPr="00263E63">
        <w:rPr>
          <w:sz w:val="28"/>
          <w:szCs w:val="28"/>
          <w:lang w:val="uk-UA"/>
        </w:rPr>
        <w:t xml:space="preserve"> на конкурсних засадах, з метою використання таких майданчиків за призначенням, а також санітарного очищення, збереження та відновлення їх відповідно до законодавства, нормативів, норм, стандартів, порядків і правил з урахуванням вимог безпеки дорожнього руху. Перелік основних послуг з утримання майданчиків для паркування визначає М</w:t>
      </w:r>
      <w:r w:rsidR="00764F0E" w:rsidRPr="00263E63">
        <w:rPr>
          <w:sz w:val="28"/>
          <w:szCs w:val="28"/>
          <w:lang w:val="uk-UA"/>
        </w:rPr>
        <w:t xml:space="preserve">іністерство регіонального розвитку, будівництва та житлово-комунального господарства України (далі – </w:t>
      </w:r>
      <w:proofErr w:type="spellStart"/>
      <w:r w:rsidR="00764F0E" w:rsidRPr="00263E63">
        <w:rPr>
          <w:sz w:val="28"/>
          <w:szCs w:val="28"/>
          <w:lang w:val="uk-UA"/>
        </w:rPr>
        <w:t>Мінрегіонбуд</w:t>
      </w:r>
      <w:proofErr w:type="spellEnd"/>
      <w:r w:rsidR="00764F0E" w:rsidRPr="00263E63">
        <w:rPr>
          <w:sz w:val="28"/>
          <w:szCs w:val="28"/>
          <w:lang w:val="uk-UA"/>
        </w:rPr>
        <w:t>)</w:t>
      </w:r>
      <w:r w:rsidR="00061394" w:rsidRPr="00263E63">
        <w:rPr>
          <w:sz w:val="28"/>
          <w:szCs w:val="28"/>
          <w:lang w:val="uk-UA"/>
        </w:rPr>
        <w:t>.</w:t>
      </w:r>
    </w:p>
    <w:p w14:paraId="4AD4DEA1" w14:textId="77777777" w:rsidR="00A868A8" w:rsidRPr="00263E63" w:rsidRDefault="00A868A8" w:rsidP="00263E63">
      <w:pPr>
        <w:shd w:val="clear" w:color="auto" w:fill="FFFFFF"/>
        <w:tabs>
          <w:tab w:val="left" w:pos="1373"/>
        </w:tabs>
        <w:spacing w:line="317" w:lineRule="exact"/>
        <w:ind w:firstLine="700"/>
        <w:jc w:val="both"/>
        <w:rPr>
          <w:sz w:val="28"/>
          <w:szCs w:val="28"/>
          <w:lang w:val="uk-UA"/>
        </w:rPr>
      </w:pPr>
      <w:bookmarkStart w:id="37" w:name="n71"/>
      <w:bookmarkEnd w:id="37"/>
    </w:p>
    <w:p w14:paraId="636D92B0" w14:textId="77777777" w:rsidR="00061394" w:rsidRPr="005E7896" w:rsidRDefault="00E54217" w:rsidP="00263E63">
      <w:pPr>
        <w:shd w:val="clear" w:color="auto" w:fill="FFFFFF"/>
        <w:tabs>
          <w:tab w:val="left" w:pos="1373"/>
        </w:tabs>
        <w:spacing w:line="317" w:lineRule="exact"/>
        <w:ind w:firstLine="700"/>
        <w:jc w:val="both"/>
        <w:rPr>
          <w:b/>
          <w:sz w:val="28"/>
          <w:szCs w:val="28"/>
          <w:lang w:val="uk-UA"/>
        </w:rPr>
      </w:pPr>
      <w:r w:rsidRPr="00263E63">
        <w:rPr>
          <w:sz w:val="28"/>
          <w:szCs w:val="28"/>
          <w:lang w:val="uk-UA"/>
        </w:rPr>
        <w:t>6</w:t>
      </w:r>
      <w:r w:rsidR="00061394" w:rsidRPr="00263E63">
        <w:rPr>
          <w:sz w:val="28"/>
          <w:szCs w:val="28"/>
          <w:lang w:val="uk-UA"/>
        </w:rPr>
        <w:t xml:space="preserve">.2. </w:t>
      </w:r>
      <w:r w:rsidR="00947F67" w:rsidRPr="00747726">
        <w:rPr>
          <w:sz w:val="28"/>
          <w:szCs w:val="28"/>
          <w:lang w:val="uk-UA"/>
        </w:rPr>
        <w:t>Суб’єкт господарювання</w:t>
      </w:r>
      <w:r w:rsidR="00061394" w:rsidRPr="00747726">
        <w:rPr>
          <w:sz w:val="28"/>
          <w:szCs w:val="28"/>
          <w:lang w:val="uk-UA"/>
        </w:rPr>
        <w:t xml:space="preserve"> </w:t>
      </w:r>
      <w:proofErr w:type="spellStart"/>
      <w:r w:rsidR="00061394" w:rsidRPr="00747726">
        <w:rPr>
          <w:sz w:val="28"/>
          <w:szCs w:val="28"/>
          <w:lang w:val="uk-UA"/>
        </w:rPr>
        <w:t>зобов</w:t>
      </w:r>
      <w:proofErr w:type="spellEnd"/>
      <w:r w:rsidR="00350767" w:rsidRPr="00747726">
        <w:rPr>
          <w:sz w:val="28"/>
          <w:szCs w:val="28"/>
        </w:rPr>
        <w:t>’</w:t>
      </w:r>
      <w:proofErr w:type="spellStart"/>
      <w:r w:rsidR="00061394" w:rsidRPr="00747726">
        <w:rPr>
          <w:sz w:val="28"/>
          <w:szCs w:val="28"/>
          <w:lang w:val="uk-UA"/>
        </w:rPr>
        <w:t>язаний</w:t>
      </w:r>
      <w:proofErr w:type="spellEnd"/>
      <w:r w:rsidR="00061394" w:rsidRPr="00747726">
        <w:rPr>
          <w:sz w:val="28"/>
          <w:szCs w:val="28"/>
          <w:lang w:val="uk-UA"/>
        </w:rPr>
        <w:t>:</w:t>
      </w:r>
    </w:p>
    <w:p w14:paraId="7DA15FB9" w14:textId="37EFED4E"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38" w:name="n72"/>
      <w:bookmarkEnd w:id="38"/>
      <w:r>
        <w:rPr>
          <w:sz w:val="28"/>
          <w:szCs w:val="28"/>
          <w:lang w:val="uk-UA"/>
        </w:rPr>
        <w:t xml:space="preserve">- </w:t>
      </w:r>
      <w:r w:rsidR="00061394" w:rsidRPr="00263E63">
        <w:rPr>
          <w:sz w:val="28"/>
          <w:szCs w:val="28"/>
          <w:lang w:val="uk-UA"/>
        </w:rPr>
        <w:t>використовувати майданчик для паркування за призначенням;</w:t>
      </w:r>
    </w:p>
    <w:p w14:paraId="32E22ABA" w14:textId="77EDA5DA"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39" w:name="n73"/>
      <w:bookmarkEnd w:id="39"/>
      <w:r>
        <w:rPr>
          <w:sz w:val="28"/>
          <w:szCs w:val="28"/>
          <w:lang w:val="uk-UA"/>
        </w:rPr>
        <w:t xml:space="preserve">- </w:t>
      </w:r>
      <w:r w:rsidR="00061394" w:rsidRPr="00263E63">
        <w:rPr>
          <w:sz w:val="28"/>
          <w:szCs w:val="28"/>
          <w:lang w:val="uk-UA"/>
        </w:rPr>
        <w:t>обладнати майданчик для паркуван</w:t>
      </w:r>
      <w:r w:rsidR="0086684D" w:rsidRPr="00263E63">
        <w:rPr>
          <w:sz w:val="28"/>
          <w:szCs w:val="28"/>
          <w:lang w:val="uk-UA"/>
        </w:rPr>
        <w:t xml:space="preserve">ня відповідно до вимог </w:t>
      </w:r>
      <w:r w:rsidR="00061394" w:rsidRPr="00263E63">
        <w:rPr>
          <w:sz w:val="28"/>
          <w:szCs w:val="28"/>
          <w:lang w:val="uk-UA"/>
        </w:rPr>
        <w:t xml:space="preserve">Правил, </w:t>
      </w:r>
      <w:hyperlink r:id="rId20" w:tgtFrame="_blank" w:history="1">
        <w:r w:rsidR="00061394" w:rsidRPr="00263E63">
          <w:rPr>
            <w:sz w:val="28"/>
            <w:szCs w:val="28"/>
            <w:lang w:val="uk-UA"/>
          </w:rPr>
          <w:t>Правил дорожнього руху</w:t>
        </w:r>
      </w:hyperlink>
      <w:r w:rsidR="00061394" w:rsidRPr="00263E63">
        <w:rPr>
          <w:sz w:val="28"/>
          <w:szCs w:val="28"/>
          <w:lang w:val="uk-UA"/>
        </w:rPr>
        <w:t>, норм, нормативів, стандартів з урахуванням вимог безпеки дорожнього руху;</w:t>
      </w:r>
    </w:p>
    <w:p w14:paraId="298DF86A" w14:textId="799C6573"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0" w:name="n74"/>
      <w:bookmarkEnd w:id="40"/>
      <w:r>
        <w:rPr>
          <w:sz w:val="28"/>
          <w:szCs w:val="28"/>
          <w:lang w:val="uk-UA"/>
        </w:rPr>
        <w:t xml:space="preserve">- </w:t>
      </w:r>
      <w:r w:rsidR="00061394" w:rsidRPr="00263E63">
        <w:rPr>
          <w:sz w:val="28"/>
          <w:szCs w:val="28"/>
          <w:lang w:val="uk-UA"/>
        </w:rPr>
        <w:t>утримувати територію та під</w:t>
      </w:r>
      <w:r w:rsidR="0050216E" w:rsidRPr="00263E63">
        <w:rPr>
          <w:sz w:val="28"/>
          <w:szCs w:val="28"/>
        </w:rPr>
        <w:t>’</w:t>
      </w:r>
      <w:proofErr w:type="spellStart"/>
      <w:r w:rsidR="00061394" w:rsidRPr="00263E63">
        <w:rPr>
          <w:sz w:val="28"/>
          <w:szCs w:val="28"/>
          <w:lang w:val="uk-UA"/>
        </w:rPr>
        <w:t>їзні</w:t>
      </w:r>
      <w:proofErr w:type="spellEnd"/>
      <w:r w:rsidR="00061394" w:rsidRPr="00263E63">
        <w:rPr>
          <w:sz w:val="28"/>
          <w:szCs w:val="28"/>
          <w:lang w:val="uk-UA"/>
        </w:rPr>
        <w:t xml:space="preserve"> шляхи до майданчика для паркування</w:t>
      </w:r>
      <w:r w:rsidR="00752D37" w:rsidRPr="00263E63">
        <w:rPr>
          <w:sz w:val="28"/>
          <w:szCs w:val="28"/>
          <w:lang w:val="uk-UA"/>
        </w:rPr>
        <w:t xml:space="preserve"> </w:t>
      </w:r>
      <w:r w:rsidR="00E40462" w:rsidRPr="00263E63">
        <w:rPr>
          <w:sz w:val="28"/>
          <w:szCs w:val="28"/>
          <w:lang w:val="uk-UA"/>
        </w:rPr>
        <w:t xml:space="preserve">у </w:t>
      </w:r>
      <w:r w:rsidR="00061394" w:rsidRPr="00263E63">
        <w:rPr>
          <w:sz w:val="28"/>
          <w:szCs w:val="28"/>
          <w:lang w:val="uk-UA"/>
        </w:rPr>
        <w:t>належному технічному та санітарному стані;</w:t>
      </w:r>
    </w:p>
    <w:p w14:paraId="467FC1FD" w14:textId="40491F8D"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1" w:name="n75"/>
      <w:bookmarkEnd w:id="41"/>
      <w:r>
        <w:rPr>
          <w:sz w:val="28"/>
          <w:szCs w:val="28"/>
          <w:lang w:val="uk-UA"/>
        </w:rPr>
        <w:t xml:space="preserve">- </w:t>
      </w:r>
      <w:r w:rsidR="00061394" w:rsidRPr="00263E63">
        <w:rPr>
          <w:sz w:val="28"/>
          <w:szCs w:val="28"/>
          <w:lang w:val="uk-UA"/>
        </w:rPr>
        <w:t xml:space="preserve">повідомляти </w:t>
      </w:r>
      <w:r w:rsidR="00147800">
        <w:rPr>
          <w:spacing w:val="-8"/>
          <w:sz w:val="28"/>
          <w:szCs w:val="28"/>
          <w:lang w:val="uk-UA"/>
        </w:rPr>
        <w:t>Миколаївський</w:t>
      </w:r>
      <w:r w:rsidR="00A01C9E" w:rsidRPr="000F2427">
        <w:rPr>
          <w:spacing w:val="-8"/>
          <w:sz w:val="28"/>
          <w:szCs w:val="28"/>
          <w:lang w:val="uk-UA"/>
        </w:rPr>
        <w:t xml:space="preserve"> ВП ГУНП в </w:t>
      </w:r>
      <w:r w:rsidR="00147800">
        <w:rPr>
          <w:spacing w:val="-8"/>
          <w:sz w:val="28"/>
          <w:szCs w:val="28"/>
          <w:lang w:val="uk-UA"/>
        </w:rPr>
        <w:t>Миколаївській</w:t>
      </w:r>
      <w:r w:rsidR="00A01C9E" w:rsidRPr="000F2427">
        <w:rPr>
          <w:spacing w:val="-8"/>
          <w:sz w:val="28"/>
          <w:szCs w:val="28"/>
          <w:lang w:val="uk-UA"/>
        </w:rPr>
        <w:t xml:space="preserve"> області</w:t>
      </w:r>
      <w:r w:rsidR="00A01C9E" w:rsidRPr="00263E63">
        <w:rPr>
          <w:spacing w:val="-8"/>
          <w:sz w:val="28"/>
          <w:szCs w:val="28"/>
          <w:lang w:val="uk-UA"/>
        </w:rPr>
        <w:t xml:space="preserve"> </w:t>
      </w:r>
      <w:r w:rsidR="00061394" w:rsidRPr="00263E63">
        <w:rPr>
          <w:sz w:val="28"/>
          <w:szCs w:val="28"/>
          <w:lang w:val="uk-UA"/>
        </w:rPr>
        <w:t>про виявлені порушення Правил;</w:t>
      </w:r>
    </w:p>
    <w:p w14:paraId="2E41EBB1" w14:textId="1657D01C"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2" w:name="n76"/>
      <w:bookmarkStart w:id="43" w:name="n78"/>
      <w:bookmarkEnd w:id="42"/>
      <w:bookmarkEnd w:id="43"/>
      <w:r>
        <w:rPr>
          <w:sz w:val="28"/>
          <w:szCs w:val="28"/>
          <w:lang w:val="uk-UA"/>
        </w:rPr>
        <w:t xml:space="preserve">- </w:t>
      </w:r>
      <w:r w:rsidR="00061394" w:rsidRPr="00263E63">
        <w:rPr>
          <w:sz w:val="28"/>
          <w:szCs w:val="28"/>
          <w:lang w:val="uk-UA"/>
        </w:rPr>
        <w:t>надавати роз</w:t>
      </w:r>
      <w:r w:rsidR="0050216E" w:rsidRPr="00263E63">
        <w:rPr>
          <w:sz w:val="28"/>
          <w:szCs w:val="28"/>
        </w:rPr>
        <w:t>’</w:t>
      </w:r>
      <w:proofErr w:type="spellStart"/>
      <w:r w:rsidR="00061394" w:rsidRPr="00263E63">
        <w:rPr>
          <w:sz w:val="28"/>
          <w:szCs w:val="28"/>
          <w:lang w:val="uk-UA"/>
        </w:rPr>
        <w:t>яснення</w:t>
      </w:r>
      <w:proofErr w:type="spellEnd"/>
      <w:r w:rsidR="00061394" w:rsidRPr="00263E63">
        <w:rPr>
          <w:sz w:val="28"/>
          <w:szCs w:val="28"/>
          <w:lang w:val="uk-UA"/>
        </w:rPr>
        <w:t xml:space="preserve"> користувачам щодо застосування Правил;</w:t>
      </w:r>
    </w:p>
    <w:p w14:paraId="31FBA48B" w14:textId="0469D4B8"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4" w:name="n79"/>
      <w:bookmarkEnd w:id="44"/>
      <w:r>
        <w:rPr>
          <w:sz w:val="28"/>
          <w:szCs w:val="28"/>
          <w:lang w:val="uk-UA"/>
        </w:rPr>
        <w:t xml:space="preserve">- </w:t>
      </w:r>
      <w:r w:rsidR="00061394" w:rsidRPr="00263E63">
        <w:rPr>
          <w:sz w:val="28"/>
          <w:szCs w:val="28"/>
          <w:lang w:val="uk-UA"/>
        </w:rPr>
        <w:t>організовувати навчання персоналу, який обслуговує майданчик для паркування;</w:t>
      </w:r>
    </w:p>
    <w:p w14:paraId="1DE427AA" w14:textId="36DF874A" w:rsidR="00AC71B2" w:rsidRPr="00263E63" w:rsidRDefault="00FD1B74" w:rsidP="00263E63">
      <w:pPr>
        <w:shd w:val="clear" w:color="auto" w:fill="FFFFFF"/>
        <w:tabs>
          <w:tab w:val="left" w:pos="1373"/>
        </w:tabs>
        <w:spacing w:line="317" w:lineRule="exact"/>
        <w:ind w:firstLine="700"/>
        <w:jc w:val="both"/>
        <w:rPr>
          <w:sz w:val="28"/>
          <w:szCs w:val="28"/>
          <w:lang w:val="uk-UA"/>
        </w:rPr>
      </w:pPr>
      <w:r>
        <w:rPr>
          <w:sz w:val="28"/>
          <w:szCs w:val="28"/>
          <w:lang w:val="uk-UA"/>
        </w:rPr>
        <w:t xml:space="preserve">- </w:t>
      </w:r>
      <w:r w:rsidR="00AC71B2" w:rsidRPr="00263E63">
        <w:rPr>
          <w:sz w:val="28"/>
          <w:szCs w:val="28"/>
          <w:lang w:val="uk-UA"/>
        </w:rPr>
        <w:t>забезпечувати одночасне обслуговування майданчик</w:t>
      </w:r>
      <w:r w:rsidR="00F92494">
        <w:rPr>
          <w:sz w:val="28"/>
          <w:szCs w:val="28"/>
          <w:lang w:val="uk-UA"/>
        </w:rPr>
        <w:t>а</w:t>
      </w:r>
      <w:r w:rsidR="00AC71B2" w:rsidRPr="00263E63">
        <w:rPr>
          <w:sz w:val="28"/>
          <w:szCs w:val="28"/>
          <w:lang w:val="uk-UA"/>
        </w:rPr>
        <w:t xml:space="preserve"> для паркування</w:t>
      </w:r>
      <w:r w:rsidR="00752D37" w:rsidRPr="00263E63">
        <w:rPr>
          <w:sz w:val="28"/>
          <w:szCs w:val="28"/>
          <w:lang w:val="uk-UA"/>
        </w:rPr>
        <w:t xml:space="preserve"> </w:t>
      </w:r>
      <w:r w:rsidR="00AC71B2" w:rsidRPr="00263E63">
        <w:rPr>
          <w:sz w:val="28"/>
          <w:szCs w:val="28"/>
          <w:lang w:val="uk-UA"/>
        </w:rPr>
        <w:t xml:space="preserve">персоналом з розрахунку не менше ніж 1 особа, яка здійснює контроль за </w:t>
      </w:r>
      <w:r w:rsidR="00AC71B2" w:rsidRPr="00263E63">
        <w:rPr>
          <w:sz w:val="28"/>
          <w:szCs w:val="28"/>
          <w:lang w:val="uk-UA"/>
        </w:rPr>
        <w:lastRenderedPageBreak/>
        <w:t xml:space="preserve">паркуванням транспортних засобів на майданчику для паркування, та 1 особа, яка здійснює збір </w:t>
      </w:r>
      <w:r w:rsidR="00437340" w:rsidRPr="00263E63">
        <w:rPr>
          <w:sz w:val="28"/>
          <w:szCs w:val="28"/>
          <w:lang w:val="uk-UA"/>
        </w:rPr>
        <w:t xml:space="preserve">плати </w:t>
      </w:r>
      <w:r w:rsidR="00AC71B2" w:rsidRPr="00263E63">
        <w:rPr>
          <w:sz w:val="28"/>
          <w:szCs w:val="28"/>
          <w:lang w:val="uk-UA"/>
        </w:rPr>
        <w:t>з користувачів за паркування транспортних засобів, на 40 місць для паркування;</w:t>
      </w:r>
    </w:p>
    <w:p w14:paraId="54D25CF4" w14:textId="568CAF88"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5" w:name="n80"/>
      <w:bookmarkEnd w:id="45"/>
      <w:r>
        <w:rPr>
          <w:sz w:val="28"/>
          <w:szCs w:val="28"/>
          <w:lang w:val="uk-UA"/>
        </w:rPr>
        <w:t xml:space="preserve">- </w:t>
      </w:r>
      <w:r w:rsidR="00061394" w:rsidRPr="00263E63">
        <w:rPr>
          <w:sz w:val="28"/>
          <w:szCs w:val="28"/>
          <w:lang w:val="uk-UA"/>
        </w:rPr>
        <w:t>забезпечувати безоплатно персонал, який обслуговує майданчик для паркування</w:t>
      </w:r>
      <w:r w:rsidR="00947F67" w:rsidRPr="00263E63">
        <w:rPr>
          <w:sz w:val="28"/>
          <w:szCs w:val="28"/>
          <w:lang w:val="uk-UA"/>
        </w:rPr>
        <w:t>,</w:t>
      </w:r>
      <w:r w:rsidR="00061394" w:rsidRPr="00263E63">
        <w:rPr>
          <w:sz w:val="28"/>
          <w:szCs w:val="28"/>
          <w:lang w:val="uk-UA"/>
        </w:rPr>
        <w:t xml:space="preserve"> спеціальним одягом</w:t>
      </w:r>
      <w:r w:rsidR="00437340" w:rsidRPr="00263E63">
        <w:rPr>
          <w:sz w:val="28"/>
          <w:szCs w:val="28"/>
          <w:lang w:val="uk-UA"/>
        </w:rPr>
        <w:t>,</w:t>
      </w:r>
      <w:r w:rsidR="00061394" w:rsidRPr="00263E63">
        <w:rPr>
          <w:sz w:val="28"/>
          <w:szCs w:val="28"/>
          <w:lang w:val="uk-UA"/>
        </w:rPr>
        <w:t xml:space="preserve"> з метою забезпечення його безпеки під час виконання службових </w:t>
      </w:r>
      <w:proofErr w:type="spellStart"/>
      <w:r w:rsidR="00061394" w:rsidRPr="00263E63">
        <w:rPr>
          <w:sz w:val="28"/>
          <w:szCs w:val="28"/>
          <w:lang w:val="uk-UA"/>
        </w:rPr>
        <w:t>обов</w:t>
      </w:r>
      <w:proofErr w:type="spellEnd"/>
      <w:r w:rsidR="00305BC4" w:rsidRPr="00263E63">
        <w:rPr>
          <w:sz w:val="28"/>
          <w:szCs w:val="28"/>
        </w:rPr>
        <w:t>’</w:t>
      </w:r>
      <w:proofErr w:type="spellStart"/>
      <w:r w:rsidR="00061394" w:rsidRPr="00263E63">
        <w:rPr>
          <w:sz w:val="28"/>
          <w:szCs w:val="28"/>
          <w:lang w:val="uk-UA"/>
        </w:rPr>
        <w:t>язків</w:t>
      </w:r>
      <w:proofErr w:type="spellEnd"/>
      <w:r w:rsidR="00061394" w:rsidRPr="00263E63">
        <w:rPr>
          <w:sz w:val="28"/>
          <w:szCs w:val="28"/>
          <w:lang w:val="uk-UA"/>
        </w:rPr>
        <w:t xml:space="preserve">, а також безпеки дорожнього руху. Зразки спеціального одягу затверджує </w:t>
      </w:r>
      <w:proofErr w:type="spellStart"/>
      <w:r w:rsidR="00061394" w:rsidRPr="00263E63">
        <w:rPr>
          <w:sz w:val="28"/>
          <w:szCs w:val="28"/>
          <w:lang w:val="uk-UA"/>
        </w:rPr>
        <w:t>Мінрегіон</w:t>
      </w:r>
      <w:r w:rsidR="00437340" w:rsidRPr="00263E63">
        <w:rPr>
          <w:sz w:val="28"/>
          <w:szCs w:val="28"/>
          <w:lang w:val="uk-UA"/>
        </w:rPr>
        <w:t>буд</w:t>
      </w:r>
      <w:proofErr w:type="spellEnd"/>
      <w:r w:rsidR="00061394" w:rsidRPr="00263E63">
        <w:rPr>
          <w:sz w:val="28"/>
          <w:szCs w:val="28"/>
          <w:lang w:val="uk-UA"/>
        </w:rPr>
        <w:t>;</w:t>
      </w:r>
    </w:p>
    <w:p w14:paraId="2544DF53" w14:textId="49D7BE6F"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6" w:name="n127"/>
      <w:bookmarkEnd w:id="46"/>
      <w:r>
        <w:rPr>
          <w:sz w:val="28"/>
          <w:szCs w:val="28"/>
          <w:lang w:val="uk-UA"/>
        </w:rPr>
        <w:t xml:space="preserve">- </w:t>
      </w:r>
      <w:r w:rsidR="00061394" w:rsidRPr="00263E63">
        <w:rPr>
          <w:sz w:val="28"/>
          <w:szCs w:val="28"/>
          <w:lang w:val="uk-UA"/>
        </w:rPr>
        <w:t>забезпечувати належне функціонування технічних приладів (пристроїв) для сплати вартості послуг з</w:t>
      </w:r>
      <w:r w:rsidR="00437340" w:rsidRPr="00263E63">
        <w:rPr>
          <w:sz w:val="28"/>
          <w:szCs w:val="28"/>
          <w:lang w:val="uk-UA"/>
        </w:rPr>
        <w:t>а</w:t>
      </w:r>
      <w:r w:rsidR="00061394" w:rsidRPr="00263E63">
        <w:rPr>
          <w:sz w:val="28"/>
          <w:szCs w:val="28"/>
          <w:lang w:val="uk-UA"/>
        </w:rPr>
        <w:t xml:space="preserve"> користування майданчиками для паркування</w:t>
      </w:r>
      <w:r w:rsidR="00752D37" w:rsidRPr="00263E63">
        <w:rPr>
          <w:sz w:val="28"/>
          <w:szCs w:val="28"/>
          <w:lang w:val="uk-UA"/>
        </w:rPr>
        <w:t xml:space="preserve"> </w:t>
      </w:r>
      <w:r w:rsidR="00061394" w:rsidRPr="00263E63">
        <w:rPr>
          <w:sz w:val="28"/>
          <w:szCs w:val="28"/>
          <w:lang w:val="uk-UA"/>
        </w:rPr>
        <w:t>згідно з вимогами Правил;</w:t>
      </w:r>
    </w:p>
    <w:p w14:paraId="5E382F18" w14:textId="5A84C3CA" w:rsidR="00061394" w:rsidRPr="00263E63" w:rsidRDefault="00FD1B74" w:rsidP="00263E63">
      <w:pPr>
        <w:shd w:val="clear" w:color="auto" w:fill="FFFFFF"/>
        <w:tabs>
          <w:tab w:val="left" w:pos="1373"/>
        </w:tabs>
        <w:spacing w:line="317" w:lineRule="exact"/>
        <w:ind w:firstLine="700"/>
        <w:jc w:val="both"/>
        <w:rPr>
          <w:sz w:val="28"/>
          <w:szCs w:val="28"/>
          <w:lang w:val="uk-UA"/>
        </w:rPr>
      </w:pPr>
      <w:bookmarkStart w:id="47" w:name="n129"/>
      <w:bookmarkStart w:id="48" w:name="n128"/>
      <w:bookmarkEnd w:id="47"/>
      <w:bookmarkEnd w:id="48"/>
      <w:r>
        <w:rPr>
          <w:sz w:val="28"/>
          <w:szCs w:val="28"/>
          <w:lang w:val="uk-UA"/>
        </w:rPr>
        <w:t xml:space="preserve">- </w:t>
      </w:r>
      <w:r w:rsidR="00061394" w:rsidRPr="00263E63">
        <w:rPr>
          <w:sz w:val="28"/>
          <w:szCs w:val="28"/>
          <w:lang w:val="uk-UA"/>
        </w:rPr>
        <w:t xml:space="preserve">інформувати користувачів послуги </w:t>
      </w:r>
      <w:r w:rsidR="00350767" w:rsidRPr="00263E63">
        <w:rPr>
          <w:sz w:val="28"/>
          <w:szCs w:val="28"/>
          <w:lang w:val="uk-UA"/>
        </w:rPr>
        <w:t>«</w:t>
      </w:r>
      <w:r w:rsidR="00061394" w:rsidRPr="00263E63">
        <w:rPr>
          <w:sz w:val="28"/>
          <w:szCs w:val="28"/>
          <w:lang w:val="uk-UA"/>
        </w:rPr>
        <w:t>мобільне паркування</w:t>
      </w:r>
      <w:r w:rsidR="00350767" w:rsidRPr="00263E63">
        <w:rPr>
          <w:sz w:val="28"/>
          <w:szCs w:val="28"/>
          <w:lang w:val="uk-UA"/>
        </w:rPr>
        <w:t>»</w:t>
      </w:r>
      <w:r w:rsidR="00061394" w:rsidRPr="00263E63">
        <w:rPr>
          <w:sz w:val="28"/>
          <w:szCs w:val="28"/>
          <w:lang w:val="uk-UA"/>
        </w:rPr>
        <w:t xml:space="preserve"> про порядок і вартість її надання.</w:t>
      </w:r>
    </w:p>
    <w:p w14:paraId="2C73918C" w14:textId="77777777" w:rsidR="00A868A8" w:rsidRPr="00263E63" w:rsidRDefault="00A868A8" w:rsidP="00263E63">
      <w:pPr>
        <w:shd w:val="clear" w:color="auto" w:fill="FFFFFF"/>
        <w:tabs>
          <w:tab w:val="left" w:pos="1373"/>
        </w:tabs>
        <w:spacing w:line="317" w:lineRule="exact"/>
        <w:ind w:firstLine="700"/>
        <w:jc w:val="both"/>
        <w:rPr>
          <w:sz w:val="28"/>
          <w:szCs w:val="28"/>
          <w:lang w:val="uk-UA"/>
        </w:rPr>
      </w:pPr>
      <w:bookmarkStart w:id="49" w:name="n126"/>
      <w:bookmarkStart w:id="50" w:name="n81"/>
      <w:bookmarkEnd w:id="49"/>
      <w:bookmarkEnd w:id="50"/>
    </w:p>
    <w:p w14:paraId="68A37BED" w14:textId="77777777" w:rsidR="00061394" w:rsidRPr="00263E63" w:rsidRDefault="00E54217"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6</w:t>
      </w:r>
      <w:r w:rsidR="00061394" w:rsidRPr="00263E63">
        <w:rPr>
          <w:sz w:val="28"/>
          <w:szCs w:val="28"/>
          <w:lang w:val="uk-UA"/>
        </w:rPr>
        <w:t xml:space="preserve">.3. </w:t>
      </w:r>
      <w:r w:rsidR="00947F67" w:rsidRPr="00263E63">
        <w:rPr>
          <w:sz w:val="28"/>
          <w:szCs w:val="28"/>
          <w:lang w:val="uk-UA"/>
        </w:rPr>
        <w:t>Б</w:t>
      </w:r>
      <w:r w:rsidR="00061394" w:rsidRPr="00263E63">
        <w:rPr>
          <w:sz w:val="28"/>
          <w:szCs w:val="28"/>
          <w:lang w:val="uk-UA"/>
        </w:rPr>
        <w:t>алансоутримувач або оператор не несе відповідальності за збереження транспортних засобів, розміщених на майданчиках для паркування.</w:t>
      </w:r>
    </w:p>
    <w:p w14:paraId="62D62BA8" w14:textId="77777777" w:rsidR="00A868A8" w:rsidRPr="00263E63" w:rsidRDefault="00A868A8" w:rsidP="00263E63">
      <w:pPr>
        <w:shd w:val="clear" w:color="auto" w:fill="FFFFFF"/>
        <w:tabs>
          <w:tab w:val="left" w:pos="1373"/>
        </w:tabs>
        <w:spacing w:line="317" w:lineRule="exact"/>
        <w:ind w:firstLine="700"/>
        <w:jc w:val="both"/>
        <w:rPr>
          <w:sz w:val="28"/>
          <w:szCs w:val="28"/>
          <w:lang w:val="uk-UA"/>
        </w:rPr>
      </w:pPr>
      <w:bookmarkStart w:id="51" w:name="n82"/>
      <w:bookmarkEnd w:id="51"/>
    </w:p>
    <w:p w14:paraId="6BA1B56F" w14:textId="77777777" w:rsidR="00DC0AD7" w:rsidRPr="00DC0AD7" w:rsidRDefault="00E54217" w:rsidP="00DC0AD7">
      <w:pPr>
        <w:shd w:val="clear" w:color="auto" w:fill="FFFFFF"/>
        <w:tabs>
          <w:tab w:val="left" w:pos="1373"/>
        </w:tabs>
        <w:spacing w:line="317" w:lineRule="exact"/>
        <w:ind w:firstLine="700"/>
        <w:jc w:val="both"/>
        <w:rPr>
          <w:sz w:val="28"/>
          <w:szCs w:val="28"/>
          <w:lang w:val="uk-UA"/>
        </w:rPr>
      </w:pPr>
      <w:r w:rsidRPr="00263E63">
        <w:rPr>
          <w:sz w:val="28"/>
          <w:szCs w:val="28"/>
          <w:lang w:val="uk-UA"/>
        </w:rPr>
        <w:t>6</w:t>
      </w:r>
      <w:r w:rsidR="00061394" w:rsidRPr="00263E63">
        <w:rPr>
          <w:sz w:val="28"/>
          <w:szCs w:val="28"/>
          <w:lang w:val="uk-UA"/>
        </w:rPr>
        <w:t xml:space="preserve">.4. </w:t>
      </w:r>
      <w:bookmarkStart w:id="52" w:name="n87"/>
      <w:bookmarkEnd w:id="52"/>
      <w:r w:rsidR="00DC0AD7" w:rsidRPr="00DC0AD7">
        <w:rPr>
          <w:sz w:val="28"/>
          <w:szCs w:val="28"/>
          <w:lang w:val="uk-UA"/>
        </w:rPr>
        <w:t>Користувач зобов’язаний:</w:t>
      </w:r>
    </w:p>
    <w:p w14:paraId="35BA4242" w14:textId="77777777" w:rsidR="00DC0AD7" w:rsidRPr="00DC0AD7" w:rsidRDefault="00DC0AD7" w:rsidP="00DC0AD7">
      <w:pPr>
        <w:shd w:val="clear" w:color="auto" w:fill="FFFFFF"/>
        <w:tabs>
          <w:tab w:val="left" w:pos="1373"/>
        </w:tabs>
        <w:spacing w:line="317" w:lineRule="exact"/>
        <w:ind w:firstLine="700"/>
        <w:jc w:val="both"/>
        <w:rPr>
          <w:sz w:val="28"/>
          <w:szCs w:val="28"/>
          <w:lang w:val="uk-UA"/>
        </w:rPr>
      </w:pPr>
      <w:r w:rsidRPr="00DC0AD7">
        <w:rPr>
          <w:sz w:val="28"/>
          <w:szCs w:val="28"/>
          <w:lang w:val="uk-UA"/>
        </w:rPr>
        <w:t>- поставити транспортний засіб на місце для паркування відповідно до дорожньої розмітки та дорожніх знаків, а також з дотриманням вимог Правил і Правил дорожнього руху;</w:t>
      </w:r>
    </w:p>
    <w:p w14:paraId="458CBD36" w14:textId="77777777" w:rsidR="00DC0AD7" w:rsidRPr="00DC0AD7" w:rsidRDefault="00DC0AD7" w:rsidP="00DC0AD7">
      <w:pPr>
        <w:shd w:val="clear" w:color="auto" w:fill="FFFFFF"/>
        <w:tabs>
          <w:tab w:val="left" w:pos="1373"/>
        </w:tabs>
        <w:spacing w:line="317" w:lineRule="exact"/>
        <w:ind w:firstLine="700"/>
        <w:jc w:val="both"/>
        <w:rPr>
          <w:sz w:val="28"/>
          <w:szCs w:val="28"/>
          <w:lang w:val="uk-UA"/>
        </w:rPr>
      </w:pPr>
      <w:r w:rsidRPr="00DC0AD7">
        <w:rPr>
          <w:sz w:val="28"/>
          <w:szCs w:val="28"/>
          <w:lang w:val="uk-UA"/>
        </w:rPr>
        <w:t>- сплатити вартість послуг з користування майданчиками для платного паркування;</w:t>
      </w:r>
    </w:p>
    <w:p w14:paraId="43439549" w14:textId="77777777" w:rsidR="00DC0AD7" w:rsidRPr="00DC0AD7" w:rsidRDefault="00DC0AD7" w:rsidP="00DC0AD7">
      <w:pPr>
        <w:shd w:val="clear" w:color="auto" w:fill="FFFFFF"/>
        <w:tabs>
          <w:tab w:val="left" w:pos="1373"/>
        </w:tabs>
        <w:spacing w:line="317" w:lineRule="exact"/>
        <w:ind w:firstLine="700"/>
        <w:jc w:val="both"/>
        <w:rPr>
          <w:sz w:val="28"/>
          <w:szCs w:val="28"/>
          <w:lang w:val="uk-UA"/>
        </w:rPr>
      </w:pPr>
      <w:r w:rsidRPr="00DC0AD7">
        <w:rPr>
          <w:sz w:val="28"/>
          <w:szCs w:val="28"/>
          <w:lang w:val="uk-UA"/>
        </w:rPr>
        <w:t>- у разі сплати вартості послуг за паркування через паркувальний автомат або шляхом придбання паркувального талона – розмістити у лівому нижньому куті лобового скла транспортного засобу платіжний документ у спосіб, що забезпечує його видимість для перевірки, у разі, якщо на території міста не впроваджено автоматизовану систему контролю оплати вартості послуг з паркування;</w:t>
      </w:r>
    </w:p>
    <w:p w14:paraId="31B5DECB" w14:textId="5C41A948" w:rsidR="00A868A8" w:rsidRDefault="00DC0AD7" w:rsidP="00DC0AD7">
      <w:pPr>
        <w:shd w:val="clear" w:color="auto" w:fill="FFFFFF"/>
        <w:tabs>
          <w:tab w:val="left" w:pos="1373"/>
        </w:tabs>
        <w:spacing w:line="317" w:lineRule="exact"/>
        <w:ind w:firstLine="700"/>
        <w:jc w:val="both"/>
        <w:rPr>
          <w:sz w:val="28"/>
          <w:szCs w:val="28"/>
          <w:lang w:val="uk-UA"/>
        </w:rPr>
      </w:pPr>
      <w:r w:rsidRPr="00DC0AD7">
        <w:rPr>
          <w:sz w:val="28"/>
          <w:szCs w:val="28"/>
          <w:lang w:val="uk-UA"/>
        </w:rPr>
        <w:t>- після закінчення часу паркування, за який сплачено, звільнити місце для паркування або сплатити вартість послуг за паркування за час фактичного паркування. Допускається безоплатна стоянка транспортного засобу протягом 10 хвилин після закінчення часу паркування, за який сплачено.</w:t>
      </w:r>
    </w:p>
    <w:p w14:paraId="5E0809E5" w14:textId="77777777" w:rsidR="00DC0AD7" w:rsidRPr="00263E63" w:rsidRDefault="00DC0AD7" w:rsidP="00DC0AD7">
      <w:pPr>
        <w:shd w:val="clear" w:color="auto" w:fill="FFFFFF"/>
        <w:tabs>
          <w:tab w:val="left" w:pos="1373"/>
        </w:tabs>
        <w:spacing w:line="317" w:lineRule="exact"/>
        <w:ind w:firstLine="700"/>
        <w:jc w:val="both"/>
        <w:rPr>
          <w:sz w:val="28"/>
          <w:szCs w:val="28"/>
          <w:lang w:val="uk-UA"/>
        </w:rPr>
      </w:pPr>
    </w:p>
    <w:p w14:paraId="2930DFF9" w14:textId="64908824" w:rsidR="00061394" w:rsidRPr="00263E63" w:rsidRDefault="00E54217"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6</w:t>
      </w:r>
      <w:r w:rsidR="00061394" w:rsidRPr="00263E63">
        <w:rPr>
          <w:sz w:val="28"/>
          <w:szCs w:val="28"/>
          <w:lang w:val="uk-UA"/>
        </w:rPr>
        <w:t xml:space="preserve">.5. Режим роботи майданчиків для паркування визначається виконавчим комітетом міської ради та зазначається у </w:t>
      </w:r>
      <w:r w:rsidR="00061394" w:rsidRPr="00263E63">
        <w:rPr>
          <w:spacing w:val="-8"/>
          <w:sz w:val="28"/>
          <w:szCs w:val="28"/>
          <w:lang w:val="uk-UA"/>
        </w:rPr>
        <w:t xml:space="preserve">Переліку </w:t>
      </w:r>
      <w:r w:rsidR="00061394" w:rsidRPr="00263E63">
        <w:rPr>
          <w:spacing w:val="-7"/>
          <w:sz w:val="28"/>
          <w:szCs w:val="28"/>
          <w:lang w:val="uk-UA"/>
        </w:rPr>
        <w:t>спеціальних земельних ділянок, відведених для організації та провадження діяльності із забезпечення паркування транспортних засобів</w:t>
      </w:r>
      <w:r w:rsidR="00A81CA7" w:rsidRPr="00263E63">
        <w:rPr>
          <w:spacing w:val="-7"/>
          <w:sz w:val="28"/>
          <w:szCs w:val="28"/>
          <w:lang w:val="uk-UA"/>
        </w:rPr>
        <w:t xml:space="preserve"> у</w:t>
      </w:r>
      <w:r w:rsidR="00061394" w:rsidRPr="00263E63">
        <w:rPr>
          <w:spacing w:val="-7"/>
          <w:sz w:val="28"/>
          <w:szCs w:val="28"/>
          <w:lang w:val="uk-UA"/>
        </w:rPr>
        <w:t xml:space="preserve"> м. </w:t>
      </w:r>
      <w:r w:rsidR="00147800">
        <w:rPr>
          <w:spacing w:val="-7"/>
          <w:sz w:val="28"/>
          <w:szCs w:val="28"/>
          <w:lang w:val="uk-UA"/>
        </w:rPr>
        <w:t>Миколаєві</w:t>
      </w:r>
      <w:r w:rsidR="00061394" w:rsidRPr="00263E63">
        <w:rPr>
          <w:spacing w:val="-7"/>
          <w:sz w:val="28"/>
          <w:szCs w:val="28"/>
          <w:lang w:val="uk-UA"/>
        </w:rPr>
        <w:t>.</w:t>
      </w:r>
    </w:p>
    <w:p w14:paraId="530D1F35" w14:textId="77777777" w:rsidR="00A868A8" w:rsidRPr="00263E63" w:rsidRDefault="00A868A8" w:rsidP="00263E63">
      <w:pPr>
        <w:shd w:val="clear" w:color="auto" w:fill="FFFFFF"/>
        <w:tabs>
          <w:tab w:val="left" w:pos="1373"/>
        </w:tabs>
        <w:spacing w:line="317" w:lineRule="exact"/>
        <w:ind w:firstLine="700"/>
        <w:jc w:val="both"/>
        <w:rPr>
          <w:sz w:val="28"/>
          <w:szCs w:val="28"/>
          <w:lang w:val="uk-UA"/>
        </w:rPr>
      </w:pPr>
      <w:bookmarkStart w:id="53" w:name="n88"/>
      <w:bookmarkEnd w:id="53"/>
    </w:p>
    <w:p w14:paraId="39732698" w14:textId="77777777" w:rsidR="00061394" w:rsidRPr="00263E63" w:rsidRDefault="00E54217"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6</w:t>
      </w:r>
      <w:r w:rsidR="00061394" w:rsidRPr="00263E63">
        <w:rPr>
          <w:sz w:val="28"/>
          <w:szCs w:val="28"/>
          <w:lang w:val="uk-UA"/>
        </w:rPr>
        <w:t>.6. У разі</w:t>
      </w:r>
      <w:r w:rsidR="00BF74DC" w:rsidRPr="00263E63">
        <w:rPr>
          <w:sz w:val="28"/>
          <w:szCs w:val="28"/>
          <w:lang w:val="uk-UA"/>
        </w:rPr>
        <w:t>,</w:t>
      </w:r>
      <w:r w:rsidR="00061394" w:rsidRPr="00263E63">
        <w:rPr>
          <w:sz w:val="28"/>
          <w:szCs w:val="28"/>
          <w:lang w:val="uk-UA"/>
        </w:rPr>
        <w:t xml:space="preserve"> коли внаслідок паркування транспортного засобу з порушенням Правил або </w:t>
      </w:r>
      <w:hyperlink r:id="rId21" w:tgtFrame="_blank" w:history="1">
        <w:r w:rsidR="00061394" w:rsidRPr="00263E63">
          <w:rPr>
            <w:sz w:val="28"/>
            <w:szCs w:val="28"/>
            <w:lang w:val="uk-UA"/>
          </w:rPr>
          <w:t>Правил дорожнього руху</w:t>
        </w:r>
      </w:hyperlink>
      <w:r w:rsidR="00061394" w:rsidRPr="00263E63">
        <w:rPr>
          <w:sz w:val="28"/>
          <w:szCs w:val="28"/>
          <w:lang w:val="uk-UA"/>
        </w:rPr>
        <w:t xml:space="preserve"> буде пошкоджено майно балансоутримувача або оператора, житлово</w:t>
      </w:r>
      <w:r w:rsidR="00305BC4" w:rsidRPr="00263E63">
        <w:rPr>
          <w:sz w:val="28"/>
          <w:szCs w:val="28"/>
          <w:lang w:val="uk-UA"/>
        </w:rPr>
        <w:t>-</w:t>
      </w:r>
      <w:r w:rsidR="00061394" w:rsidRPr="00263E63">
        <w:rPr>
          <w:sz w:val="28"/>
          <w:szCs w:val="28"/>
          <w:lang w:val="uk-UA"/>
        </w:rPr>
        <w:t xml:space="preserve">комунального господарства, учасників дорожнього руху, зелені насадження, створено перешкоди виконанню робіт з утримання доріг, інженерних мереж, будинків та споруд, розташованих уздовж дороги, користувач несе відповідальність згідно із </w:t>
      </w:r>
      <w:r w:rsidR="00E935A3" w:rsidRPr="00263E63">
        <w:rPr>
          <w:sz w:val="28"/>
          <w:szCs w:val="28"/>
          <w:lang w:val="uk-UA"/>
        </w:rPr>
        <w:t xml:space="preserve">чинним </w:t>
      </w:r>
      <w:r w:rsidR="00061394" w:rsidRPr="00263E63">
        <w:rPr>
          <w:sz w:val="28"/>
          <w:szCs w:val="28"/>
          <w:lang w:val="uk-UA"/>
        </w:rPr>
        <w:t>законо</w:t>
      </w:r>
      <w:r w:rsidR="00E935A3" w:rsidRPr="00263E63">
        <w:rPr>
          <w:sz w:val="28"/>
          <w:szCs w:val="28"/>
          <w:lang w:val="uk-UA"/>
        </w:rPr>
        <w:t>давством України</w:t>
      </w:r>
      <w:r w:rsidR="00061394" w:rsidRPr="00263E63">
        <w:rPr>
          <w:sz w:val="28"/>
          <w:szCs w:val="28"/>
          <w:lang w:val="uk-UA"/>
        </w:rPr>
        <w:t>.</w:t>
      </w:r>
    </w:p>
    <w:p w14:paraId="119C761B" w14:textId="4FB4CD7C" w:rsidR="00A868A8" w:rsidRDefault="00A868A8" w:rsidP="00263E63">
      <w:pPr>
        <w:shd w:val="clear" w:color="auto" w:fill="FFFFFF"/>
        <w:tabs>
          <w:tab w:val="left" w:pos="1373"/>
        </w:tabs>
        <w:spacing w:line="317" w:lineRule="exact"/>
        <w:ind w:firstLine="700"/>
        <w:jc w:val="both"/>
        <w:rPr>
          <w:sz w:val="28"/>
          <w:szCs w:val="28"/>
          <w:lang w:val="uk-UA"/>
        </w:rPr>
      </w:pPr>
      <w:bookmarkStart w:id="54" w:name="n89"/>
      <w:bookmarkEnd w:id="54"/>
    </w:p>
    <w:p w14:paraId="663BF6B8" w14:textId="77777777" w:rsidR="00AB3062" w:rsidRPr="00263E63" w:rsidRDefault="00AB3062" w:rsidP="00263E63">
      <w:pPr>
        <w:shd w:val="clear" w:color="auto" w:fill="FFFFFF"/>
        <w:tabs>
          <w:tab w:val="left" w:pos="1373"/>
        </w:tabs>
        <w:spacing w:line="317" w:lineRule="exact"/>
        <w:ind w:firstLine="700"/>
        <w:jc w:val="both"/>
        <w:rPr>
          <w:sz w:val="28"/>
          <w:szCs w:val="28"/>
          <w:lang w:val="uk-UA"/>
        </w:rPr>
      </w:pPr>
    </w:p>
    <w:p w14:paraId="3A6B97F7" w14:textId="77777777" w:rsidR="00061394" w:rsidRPr="00747726" w:rsidRDefault="00E54217"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lastRenderedPageBreak/>
        <w:t>6</w:t>
      </w:r>
      <w:r w:rsidR="00061394" w:rsidRPr="00263E63">
        <w:rPr>
          <w:sz w:val="28"/>
          <w:szCs w:val="28"/>
          <w:lang w:val="uk-UA"/>
        </w:rPr>
        <w:t xml:space="preserve">.7. </w:t>
      </w:r>
      <w:r w:rsidR="00061394" w:rsidRPr="00747726">
        <w:rPr>
          <w:sz w:val="28"/>
          <w:szCs w:val="28"/>
          <w:lang w:val="uk-UA"/>
        </w:rPr>
        <w:t>Сплата вартості послуг з</w:t>
      </w:r>
      <w:r w:rsidR="00F92494" w:rsidRPr="00747726">
        <w:rPr>
          <w:sz w:val="28"/>
          <w:szCs w:val="28"/>
          <w:lang w:val="uk-UA"/>
        </w:rPr>
        <w:t>а</w:t>
      </w:r>
      <w:r w:rsidR="00061394" w:rsidRPr="00747726">
        <w:rPr>
          <w:sz w:val="28"/>
          <w:szCs w:val="28"/>
          <w:lang w:val="uk-UA"/>
        </w:rPr>
        <w:t xml:space="preserve"> паркування здійснюється:</w:t>
      </w:r>
    </w:p>
    <w:p w14:paraId="073FC206" w14:textId="77777777" w:rsidR="00DC0AD7" w:rsidRPr="00DC0AD7" w:rsidRDefault="00DC0AD7" w:rsidP="00DC0AD7">
      <w:pPr>
        <w:shd w:val="clear" w:color="auto" w:fill="FFFFFF"/>
        <w:tabs>
          <w:tab w:val="left" w:pos="1373"/>
        </w:tabs>
        <w:spacing w:line="317" w:lineRule="exact"/>
        <w:ind w:firstLine="700"/>
        <w:jc w:val="both"/>
        <w:rPr>
          <w:sz w:val="28"/>
          <w:szCs w:val="28"/>
          <w:lang w:val="uk-UA"/>
        </w:rPr>
      </w:pPr>
      <w:bookmarkStart w:id="55" w:name="n132"/>
      <w:bookmarkStart w:id="56" w:name="n134"/>
      <w:bookmarkEnd w:id="55"/>
      <w:bookmarkEnd w:id="56"/>
      <w:r w:rsidRPr="00DC0AD7">
        <w:rPr>
          <w:sz w:val="28"/>
          <w:szCs w:val="28"/>
          <w:lang w:val="uk-UA"/>
        </w:rPr>
        <w:t>- у безготівковій формі – шляхом придбання паркувального талона з визначеною тривалістю паркування, в якому зазначаються дата і час розміщення транспортного засобу на такому майданчику;</w:t>
      </w:r>
    </w:p>
    <w:p w14:paraId="34032471" w14:textId="77777777" w:rsidR="00DC0AD7" w:rsidRPr="00DC0AD7" w:rsidRDefault="00DC0AD7" w:rsidP="00DC0AD7">
      <w:pPr>
        <w:shd w:val="clear" w:color="auto" w:fill="FFFFFF"/>
        <w:tabs>
          <w:tab w:val="left" w:pos="1373"/>
        </w:tabs>
        <w:spacing w:line="317" w:lineRule="exact"/>
        <w:ind w:firstLine="700"/>
        <w:jc w:val="both"/>
        <w:rPr>
          <w:sz w:val="28"/>
          <w:szCs w:val="28"/>
          <w:lang w:val="uk-UA"/>
        </w:rPr>
      </w:pPr>
      <w:r w:rsidRPr="00DC0AD7">
        <w:rPr>
          <w:sz w:val="28"/>
          <w:szCs w:val="28"/>
          <w:lang w:val="uk-UA"/>
        </w:rPr>
        <w:t>- готівкою або з використанням платіжної картки – через паркувальний автомат чи автоматичний в’їзний та виїзний термінал чи платіжний пристрій;</w:t>
      </w:r>
    </w:p>
    <w:p w14:paraId="6D7C5B18" w14:textId="61B6AB49" w:rsidR="00F92494" w:rsidRDefault="00DC0AD7" w:rsidP="00DC0AD7">
      <w:pPr>
        <w:shd w:val="clear" w:color="auto" w:fill="FFFFFF"/>
        <w:tabs>
          <w:tab w:val="left" w:pos="1373"/>
        </w:tabs>
        <w:spacing w:line="317" w:lineRule="exact"/>
        <w:ind w:firstLine="700"/>
        <w:jc w:val="both"/>
        <w:rPr>
          <w:sz w:val="28"/>
          <w:szCs w:val="28"/>
          <w:lang w:val="uk-UA"/>
        </w:rPr>
      </w:pPr>
      <w:r w:rsidRPr="00DC0AD7">
        <w:rPr>
          <w:sz w:val="28"/>
          <w:szCs w:val="28"/>
          <w:lang w:val="uk-UA"/>
        </w:rPr>
        <w:t>- шляхом придбання паркувального абонемента.</w:t>
      </w:r>
    </w:p>
    <w:p w14:paraId="37D60B60" w14:textId="77777777" w:rsidR="00DC0AD7" w:rsidRDefault="00DC0AD7" w:rsidP="00DC0AD7">
      <w:pPr>
        <w:shd w:val="clear" w:color="auto" w:fill="FFFFFF"/>
        <w:tabs>
          <w:tab w:val="left" w:pos="1373"/>
        </w:tabs>
        <w:spacing w:line="317" w:lineRule="exact"/>
        <w:ind w:firstLine="700"/>
        <w:jc w:val="both"/>
        <w:rPr>
          <w:sz w:val="28"/>
          <w:szCs w:val="28"/>
          <w:lang w:val="uk-UA"/>
        </w:rPr>
      </w:pPr>
    </w:p>
    <w:p w14:paraId="0F20B17F" w14:textId="589F9EEC" w:rsidR="00DC0AD7" w:rsidRPr="00DC0AD7" w:rsidRDefault="00DC0AD7" w:rsidP="00DC0AD7">
      <w:pPr>
        <w:shd w:val="clear" w:color="auto" w:fill="FFFFFF"/>
        <w:tabs>
          <w:tab w:val="left" w:pos="709"/>
        </w:tabs>
        <w:spacing w:line="317" w:lineRule="exact"/>
        <w:jc w:val="both"/>
        <w:rPr>
          <w:sz w:val="28"/>
          <w:szCs w:val="28"/>
          <w:lang w:val="uk-UA"/>
        </w:rPr>
      </w:pPr>
      <w:bookmarkStart w:id="57" w:name="n131"/>
      <w:bookmarkStart w:id="58" w:name="n94"/>
      <w:bookmarkEnd w:id="57"/>
      <w:bookmarkEnd w:id="58"/>
      <w:r>
        <w:rPr>
          <w:sz w:val="28"/>
          <w:szCs w:val="28"/>
          <w:lang w:val="uk-UA"/>
        </w:rPr>
        <w:tab/>
      </w:r>
      <w:r w:rsidRPr="00DC0AD7">
        <w:rPr>
          <w:sz w:val="28"/>
          <w:szCs w:val="28"/>
          <w:lang w:val="uk-UA"/>
        </w:rPr>
        <w:t xml:space="preserve">У разі сплати вартості послуг за паркування готівкою або з використанням платіжної картки через автоматичний в’їзний та виїзний термінал користувач отримує паркувальний талон, на якому зазначається час в’їзду на такий майданчик, та оплачує час паркування на автоматичному в’їзному та виїзному терміналі відповідно до паркувального талона з отриманням фіскального чека. </w:t>
      </w:r>
    </w:p>
    <w:p w14:paraId="74461A71" w14:textId="7EA0BBB1" w:rsidR="00DC0AD7" w:rsidRPr="00DC0AD7" w:rsidRDefault="00DC0AD7" w:rsidP="00DC0AD7">
      <w:pPr>
        <w:shd w:val="clear" w:color="auto" w:fill="FFFFFF"/>
        <w:tabs>
          <w:tab w:val="left" w:pos="709"/>
        </w:tabs>
        <w:spacing w:line="317" w:lineRule="exact"/>
        <w:jc w:val="both"/>
        <w:rPr>
          <w:sz w:val="28"/>
          <w:szCs w:val="28"/>
          <w:lang w:val="uk-UA"/>
        </w:rPr>
      </w:pPr>
      <w:r>
        <w:rPr>
          <w:sz w:val="28"/>
          <w:szCs w:val="28"/>
          <w:lang w:val="uk-UA"/>
        </w:rPr>
        <w:tab/>
      </w:r>
      <w:r w:rsidRPr="00DC0AD7">
        <w:rPr>
          <w:sz w:val="28"/>
          <w:szCs w:val="28"/>
          <w:lang w:val="uk-UA"/>
        </w:rPr>
        <w:t>Факт сплати вартості послуг за паркування підтверджується платіжним документом або інформацією з автоматизованої системи контролю оплати вартості послуг з паркування.</w:t>
      </w:r>
    </w:p>
    <w:p w14:paraId="407161EE" w14:textId="3AFA972C" w:rsidR="00DC0AD7" w:rsidRPr="00DC0AD7" w:rsidRDefault="00DC0AD7" w:rsidP="00DC0AD7">
      <w:pPr>
        <w:shd w:val="clear" w:color="auto" w:fill="FFFFFF"/>
        <w:tabs>
          <w:tab w:val="left" w:pos="709"/>
        </w:tabs>
        <w:spacing w:line="317" w:lineRule="exact"/>
        <w:jc w:val="both"/>
        <w:rPr>
          <w:sz w:val="28"/>
          <w:szCs w:val="28"/>
          <w:lang w:val="uk-UA"/>
        </w:rPr>
      </w:pPr>
      <w:r>
        <w:rPr>
          <w:sz w:val="28"/>
          <w:szCs w:val="28"/>
          <w:lang w:val="uk-UA"/>
        </w:rPr>
        <w:tab/>
      </w:r>
      <w:r w:rsidRPr="00DC0AD7">
        <w:rPr>
          <w:sz w:val="28"/>
          <w:szCs w:val="28"/>
          <w:lang w:val="uk-UA"/>
        </w:rPr>
        <w:t>Сплата вартості послуг за паркування не здійснюється у разі незабезпечення належного функціонування засобів сплати вартості зазначених послуг відповідно до вимог Правил щодо обладнання таких майданчиків.</w:t>
      </w:r>
    </w:p>
    <w:p w14:paraId="58C6AB1F" w14:textId="1C08D484" w:rsidR="00DC0AD7" w:rsidRPr="00DC0AD7" w:rsidRDefault="00DC0AD7" w:rsidP="00DC0AD7">
      <w:pPr>
        <w:shd w:val="clear" w:color="auto" w:fill="FFFFFF"/>
        <w:tabs>
          <w:tab w:val="left" w:pos="709"/>
        </w:tabs>
        <w:spacing w:line="317" w:lineRule="exact"/>
        <w:jc w:val="both"/>
        <w:rPr>
          <w:sz w:val="28"/>
          <w:szCs w:val="28"/>
          <w:lang w:val="uk-UA"/>
        </w:rPr>
      </w:pPr>
      <w:r>
        <w:rPr>
          <w:sz w:val="28"/>
          <w:szCs w:val="28"/>
          <w:lang w:val="uk-UA"/>
        </w:rPr>
        <w:tab/>
      </w:r>
      <w:r w:rsidRPr="00DC0AD7">
        <w:rPr>
          <w:sz w:val="28"/>
          <w:szCs w:val="28"/>
          <w:lang w:val="uk-UA"/>
        </w:rPr>
        <w:t>Несплата користувачем вартості послуг за паркування тягне за собою відповідальність, передбачену чинним законодавством України.</w:t>
      </w:r>
    </w:p>
    <w:p w14:paraId="04E3EEED" w14:textId="77777777" w:rsidR="00A868A8" w:rsidRPr="00263E63" w:rsidRDefault="00A868A8" w:rsidP="00147800">
      <w:pPr>
        <w:shd w:val="clear" w:color="auto" w:fill="FFFFFF"/>
        <w:tabs>
          <w:tab w:val="left" w:pos="1373"/>
        </w:tabs>
        <w:spacing w:line="317" w:lineRule="exact"/>
        <w:jc w:val="both"/>
        <w:rPr>
          <w:sz w:val="28"/>
          <w:szCs w:val="28"/>
          <w:lang w:val="uk-UA"/>
        </w:rPr>
      </w:pPr>
    </w:p>
    <w:p w14:paraId="37519FA3" w14:textId="203D6518" w:rsidR="00061394" w:rsidRPr="00263E63" w:rsidRDefault="00E54217"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6</w:t>
      </w:r>
      <w:r w:rsidR="00061394" w:rsidRPr="00263E63">
        <w:rPr>
          <w:sz w:val="28"/>
          <w:szCs w:val="28"/>
          <w:lang w:val="uk-UA"/>
        </w:rPr>
        <w:t>.</w:t>
      </w:r>
      <w:r w:rsidR="00147800">
        <w:rPr>
          <w:sz w:val="28"/>
          <w:szCs w:val="28"/>
          <w:lang w:val="uk-UA"/>
        </w:rPr>
        <w:t>8</w:t>
      </w:r>
      <w:r w:rsidR="00061394" w:rsidRPr="00263E63">
        <w:rPr>
          <w:sz w:val="28"/>
          <w:szCs w:val="28"/>
          <w:lang w:val="uk-UA"/>
        </w:rPr>
        <w:t xml:space="preserve">. </w:t>
      </w:r>
      <w:r w:rsidR="00061394" w:rsidRPr="00882E81">
        <w:rPr>
          <w:sz w:val="28"/>
          <w:szCs w:val="28"/>
          <w:lang w:val="uk-UA"/>
        </w:rPr>
        <w:t xml:space="preserve">Під час паркування </w:t>
      </w:r>
      <w:r w:rsidR="00967388" w:rsidRPr="00882E81">
        <w:rPr>
          <w:sz w:val="28"/>
          <w:szCs w:val="28"/>
          <w:lang w:val="uk-UA"/>
        </w:rPr>
        <w:t xml:space="preserve">транспортного засобу </w:t>
      </w:r>
      <w:r w:rsidR="00061394" w:rsidRPr="00882E81">
        <w:rPr>
          <w:sz w:val="28"/>
          <w:szCs w:val="28"/>
          <w:lang w:val="uk-UA"/>
        </w:rPr>
        <w:t>на майданчику для паркування</w:t>
      </w:r>
      <w:r w:rsidR="00967388" w:rsidRPr="00882E81">
        <w:rPr>
          <w:sz w:val="28"/>
          <w:szCs w:val="28"/>
          <w:lang w:val="uk-UA"/>
        </w:rPr>
        <w:t xml:space="preserve"> </w:t>
      </w:r>
      <w:r w:rsidR="00061394" w:rsidRPr="00882E81">
        <w:rPr>
          <w:sz w:val="28"/>
          <w:szCs w:val="28"/>
          <w:lang w:val="uk-UA"/>
        </w:rPr>
        <w:t>користувач сплачує</w:t>
      </w:r>
      <w:r w:rsidR="00061394" w:rsidRPr="00263E63">
        <w:rPr>
          <w:sz w:val="28"/>
          <w:szCs w:val="28"/>
          <w:lang w:val="uk-UA"/>
        </w:rPr>
        <w:t xml:space="preserve"> вартість послуг з</w:t>
      </w:r>
      <w:r w:rsidR="00F92494">
        <w:rPr>
          <w:sz w:val="28"/>
          <w:szCs w:val="28"/>
          <w:lang w:val="uk-UA"/>
        </w:rPr>
        <w:t>а</w:t>
      </w:r>
      <w:r w:rsidR="00061394" w:rsidRPr="00263E63">
        <w:rPr>
          <w:sz w:val="28"/>
          <w:szCs w:val="28"/>
          <w:lang w:val="uk-UA"/>
        </w:rPr>
        <w:t xml:space="preserve"> паркування згідно з тарифом, установленим виконавчим комітетом</w:t>
      </w:r>
      <w:r w:rsidR="00BB402F">
        <w:rPr>
          <w:sz w:val="28"/>
          <w:szCs w:val="28"/>
          <w:lang w:val="uk-UA"/>
        </w:rPr>
        <w:t xml:space="preserve"> Миколаївської</w:t>
      </w:r>
      <w:r w:rsidR="00061394" w:rsidRPr="00263E63">
        <w:rPr>
          <w:sz w:val="28"/>
          <w:szCs w:val="28"/>
          <w:lang w:val="uk-UA"/>
        </w:rPr>
        <w:t xml:space="preserve"> міськ</w:t>
      </w:r>
      <w:r w:rsidR="00004BFE" w:rsidRPr="00263E63">
        <w:rPr>
          <w:sz w:val="28"/>
          <w:szCs w:val="28"/>
          <w:lang w:val="uk-UA"/>
        </w:rPr>
        <w:t>ої</w:t>
      </w:r>
      <w:r w:rsidR="00061394" w:rsidRPr="00263E63">
        <w:rPr>
          <w:sz w:val="28"/>
          <w:szCs w:val="28"/>
          <w:lang w:val="uk-UA"/>
        </w:rPr>
        <w:t xml:space="preserve"> рад</w:t>
      </w:r>
      <w:r w:rsidR="00004BFE" w:rsidRPr="00263E63">
        <w:rPr>
          <w:sz w:val="28"/>
          <w:szCs w:val="28"/>
          <w:lang w:val="uk-UA"/>
        </w:rPr>
        <w:t>и</w:t>
      </w:r>
      <w:r w:rsidR="00061394" w:rsidRPr="00263E63">
        <w:rPr>
          <w:sz w:val="28"/>
          <w:szCs w:val="28"/>
          <w:lang w:val="uk-UA"/>
        </w:rPr>
        <w:t xml:space="preserve"> у порядку і межах, визначених законодавством, з урахуванням переліку основних послуг.</w:t>
      </w:r>
    </w:p>
    <w:p w14:paraId="51660A21" w14:textId="77777777" w:rsidR="00A868A8" w:rsidRPr="00263E63" w:rsidRDefault="00A868A8" w:rsidP="00263E63">
      <w:pPr>
        <w:shd w:val="clear" w:color="auto" w:fill="FFFFFF"/>
        <w:tabs>
          <w:tab w:val="left" w:pos="1373"/>
        </w:tabs>
        <w:spacing w:line="317" w:lineRule="exact"/>
        <w:ind w:firstLine="700"/>
        <w:jc w:val="both"/>
        <w:rPr>
          <w:sz w:val="28"/>
          <w:szCs w:val="28"/>
          <w:lang w:val="uk-UA"/>
        </w:rPr>
      </w:pPr>
      <w:bookmarkStart w:id="59" w:name="n95"/>
      <w:bookmarkStart w:id="60" w:name="n96"/>
      <w:bookmarkEnd w:id="59"/>
      <w:bookmarkEnd w:id="60"/>
    </w:p>
    <w:p w14:paraId="01A8587F" w14:textId="77777777" w:rsidR="004A3F92" w:rsidRPr="00263E63" w:rsidRDefault="00CB56C9" w:rsidP="00263E63">
      <w:pPr>
        <w:shd w:val="clear" w:color="auto" w:fill="FFFFFF"/>
        <w:jc w:val="center"/>
        <w:rPr>
          <w:spacing w:val="-9"/>
          <w:sz w:val="28"/>
          <w:szCs w:val="28"/>
          <w:lang w:val="uk-UA"/>
        </w:rPr>
      </w:pPr>
      <w:r w:rsidRPr="00263E63">
        <w:rPr>
          <w:spacing w:val="-9"/>
          <w:sz w:val="28"/>
          <w:szCs w:val="28"/>
          <w:lang w:val="uk-UA"/>
        </w:rPr>
        <w:t xml:space="preserve">7. </w:t>
      </w:r>
      <w:r w:rsidR="004A3F92" w:rsidRPr="00263E63">
        <w:rPr>
          <w:spacing w:val="-9"/>
          <w:sz w:val="28"/>
          <w:szCs w:val="28"/>
          <w:lang w:val="uk-UA"/>
        </w:rPr>
        <w:t xml:space="preserve">Службові </w:t>
      </w:r>
      <w:proofErr w:type="spellStart"/>
      <w:r w:rsidR="004A3F92" w:rsidRPr="00263E63">
        <w:rPr>
          <w:spacing w:val="-9"/>
          <w:sz w:val="28"/>
          <w:szCs w:val="28"/>
          <w:lang w:val="uk-UA"/>
        </w:rPr>
        <w:t>парковки</w:t>
      </w:r>
      <w:proofErr w:type="spellEnd"/>
    </w:p>
    <w:p w14:paraId="3257A527" w14:textId="77777777" w:rsidR="004A3F92" w:rsidRPr="00263E63" w:rsidRDefault="004A3F92" w:rsidP="00263E63">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8"/>
          <w:szCs w:val="28"/>
          <w:lang w:val="uk-UA"/>
        </w:rPr>
      </w:pPr>
    </w:p>
    <w:p w14:paraId="676798AA" w14:textId="77777777" w:rsidR="004A3F92" w:rsidRPr="00263E63" w:rsidRDefault="004A3F92" w:rsidP="00263E63">
      <w:pPr>
        <w:shd w:val="clear" w:color="auto" w:fill="FFFFFF"/>
        <w:tabs>
          <w:tab w:val="left" w:pos="1373"/>
        </w:tabs>
        <w:spacing w:line="317" w:lineRule="exact"/>
        <w:ind w:firstLine="700"/>
        <w:jc w:val="both"/>
        <w:rPr>
          <w:sz w:val="28"/>
          <w:szCs w:val="28"/>
          <w:lang w:val="uk-UA"/>
        </w:rPr>
      </w:pPr>
      <w:r w:rsidRPr="00263E63">
        <w:rPr>
          <w:sz w:val="28"/>
          <w:szCs w:val="28"/>
          <w:lang w:val="uk-UA"/>
        </w:rPr>
        <w:t>7.1.</w:t>
      </w:r>
      <w:r w:rsidR="00EE3313" w:rsidRPr="00263E63">
        <w:rPr>
          <w:sz w:val="28"/>
          <w:szCs w:val="28"/>
          <w:lang w:val="uk-UA"/>
        </w:rPr>
        <w:t xml:space="preserve"> </w:t>
      </w:r>
      <w:r w:rsidRPr="00882E81">
        <w:rPr>
          <w:sz w:val="28"/>
          <w:szCs w:val="28"/>
          <w:lang w:val="uk-UA"/>
        </w:rPr>
        <w:t xml:space="preserve">Місцем розташування службової </w:t>
      </w:r>
      <w:proofErr w:type="spellStart"/>
      <w:r w:rsidRPr="00882E81">
        <w:rPr>
          <w:sz w:val="28"/>
          <w:szCs w:val="28"/>
          <w:lang w:val="uk-UA"/>
        </w:rPr>
        <w:t>парковки</w:t>
      </w:r>
      <w:proofErr w:type="spellEnd"/>
      <w:r w:rsidRPr="00882E81">
        <w:rPr>
          <w:sz w:val="28"/>
          <w:szCs w:val="28"/>
          <w:lang w:val="uk-UA"/>
        </w:rPr>
        <w:t xml:space="preserve"> може бути </w:t>
      </w:r>
      <w:r w:rsidRPr="00263E63">
        <w:rPr>
          <w:sz w:val="28"/>
          <w:szCs w:val="28"/>
          <w:lang w:val="uk-UA"/>
        </w:rPr>
        <w:t xml:space="preserve">земельна ділянка, яка згідно з рішенням </w:t>
      </w:r>
      <w:r w:rsidR="00D46276" w:rsidRPr="00263E63">
        <w:rPr>
          <w:sz w:val="28"/>
          <w:szCs w:val="28"/>
          <w:lang w:val="uk-UA"/>
        </w:rPr>
        <w:t xml:space="preserve">виконавчого комітету </w:t>
      </w:r>
      <w:r w:rsidRPr="00263E63">
        <w:rPr>
          <w:sz w:val="28"/>
          <w:szCs w:val="28"/>
          <w:lang w:val="uk-UA"/>
        </w:rPr>
        <w:t>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w:t>
      </w:r>
    </w:p>
    <w:p w14:paraId="0C58B2C0" w14:textId="77777777" w:rsidR="00EE3313" w:rsidRPr="00263E63" w:rsidRDefault="00EE3313" w:rsidP="00263E63">
      <w:pPr>
        <w:shd w:val="clear" w:color="auto" w:fill="FFFFFF"/>
        <w:tabs>
          <w:tab w:val="left" w:pos="1181"/>
        </w:tabs>
        <w:ind w:firstLine="700"/>
        <w:jc w:val="both"/>
        <w:rPr>
          <w:sz w:val="28"/>
          <w:szCs w:val="28"/>
          <w:lang w:val="uk-UA"/>
        </w:rPr>
      </w:pPr>
    </w:p>
    <w:p w14:paraId="41CE2AA5" w14:textId="7AD1C1B0" w:rsidR="00151DA1" w:rsidRPr="00263E63" w:rsidRDefault="004A3F92" w:rsidP="00263E63">
      <w:pPr>
        <w:shd w:val="clear" w:color="auto" w:fill="FFFFFF"/>
        <w:tabs>
          <w:tab w:val="left" w:pos="1181"/>
        </w:tabs>
        <w:ind w:firstLine="700"/>
        <w:jc w:val="both"/>
        <w:rPr>
          <w:spacing w:val="-8"/>
          <w:sz w:val="28"/>
          <w:szCs w:val="28"/>
          <w:lang w:val="uk-UA"/>
        </w:rPr>
      </w:pPr>
      <w:r w:rsidRPr="00263E63">
        <w:rPr>
          <w:sz w:val="28"/>
          <w:szCs w:val="28"/>
          <w:lang w:val="uk-UA"/>
        </w:rPr>
        <w:t>7.</w:t>
      </w:r>
      <w:r w:rsidR="00D15FD3" w:rsidRPr="00263E63">
        <w:rPr>
          <w:sz w:val="28"/>
          <w:szCs w:val="28"/>
          <w:lang w:val="uk-UA"/>
        </w:rPr>
        <w:t>2</w:t>
      </w:r>
      <w:r w:rsidRPr="00263E63">
        <w:rPr>
          <w:sz w:val="28"/>
          <w:szCs w:val="28"/>
          <w:lang w:val="uk-UA"/>
        </w:rPr>
        <w:t xml:space="preserve">. </w:t>
      </w:r>
      <w:r w:rsidRPr="00882E81">
        <w:rPr>
          <w:sz w:val="28"/>
          <w:szCs w:val="28"/>
          <w:lang w:val="uk-UA"/>
        </w:rPr>
        <w:t>Визначення майданчика для паркування за окрем</w:t>
      </w:r>
      <w:r w:rsidR="00151DA1" w:rsidRPr="00882E81">
        <w:rPr>
          <w:sz w:val="28"/>
          <w:szCs w:val="28"/>
          <w:lang w:val="uk-UA"/>
        </w:rPr>
        <w:t>ою</w:t>
      </w:r>
      <w:r w:rsidRPr="00882E81">
        <w:rPr>
          <w:sz w:val="28"/>
          <w:szCs w:val="28"/>
          <w:lang w:val="uk-UA"/>
        </w:rPr>
        <w:t xml:space="preserve"> адресою службово</w:t>
      </w:r>
      <w:r w:rsidR="00EB382E" w:rsidRPr="00882E81">
        <w:rPr>
          <w:sz w:val="28"/>
          <w:szCs w:val="28"/>
          <w:lang w:val="uk-UA"/>
        </w:rPr>
        <w:t>ї</w:t>
      </w:r>
      <w:r w:rsidRPr="00882E81">
        <w:rPr>
          <w:sz w:val="28"/>
          <w:szCs w:val="28"/>
          <w:lang w:val="uk-UA"/>
        </w:rPr>
        <w:t xml:space="preserve"> </w:t>
      </w:r>
      <w:proofErr w:type="spellStart"/>
      <w:r w:rsidRPr="00882E81">
        <w:rPr>
          <w:sz w:val="28"/>
          <w:szCs w:val="28"/>
          <w:lang w:val="uk-UA"/>
        </w:rPr>
        <w:t>парковк</w:t>
      </w:r>
      <w:r w:rsidR="00EB382E" w:rsidRPr="00882E81">
        <w:rPr>
          <w:sz w:val="28"/>
          <w:szCs w:val="28"/>
          <w:lang w:val="uk-UA"/>
        </w:rPr>
        <w:t>и</w:t>
      </w:r>
      <w:proofErr w:type="spellEnd"/>
      <w:r w:rsidRPr="00882E81">
        <w:rPr>
          <w:sz w:val="28"/>
          <w:szCs w:val="28"/>
          <w:lang w:val="uk-UA"/>
        </w:rPr>
        <w:t xml:space="preserve"> </w:t>
      </w:r>
      <w:r w:rsidR="00151DA1" w:rsidRPr="00882E81">
        <w:rPr>
          <w:spacing w:val="-8"/>
          <w:sz w:val="28"/>
          <w:szCs w:val="28"/>
          <w:lang w:val="uk-UA"/>
        </w:rPr>
        <w:t>здійснюється</w:t>
      </w:r>
      <w:r w:rsidR="00151DA1" w:rsidRPr="00263E63">
        <w:rPr>
          <w:spacing w:val="-8"/>
          <w:sz w:val="28"/>
          <w:szCs w:val="28"/>
          <w:lang w:val="uk-UA"/>
        </w:rPr>
        <w:t xml:space="preserve"> у встановленому порядку </w:t>
      </w:r>
      <w:r w:rsidR="00147800">
        <w:rPr>
          <w:spacing w:val="-8"/>
          <w:sz w:val="28"/>
          <w:szCs w:val="28"/>
          <w:lang w:val="uk-UA"/>
        </w:rPr>
        <w:t>Управлінням</w:t>
      </w:r>
      <w:r w:rsidR="00151DA1" w:rsidRPr="00263E63">
        <w:rPr>
          <w:spacing w:val="-8"/>
          <w:sz w:val="28"/>
          <w:szCs w:val="28"/>
          <w:lang w:val="uk-UA"/>
        </w:rPr>
        <w:t xml:space="preserve"> </w:t>
      </w:r>
      <w:r w:rsidR="00151DA1" w:rsidRPr="00263E63">
        <w:rPr>
          <w:sz w:val="28"/>
          <w:szCs w:val="28"/>
          <w:lang w:val="uk-UA"/>
        </w:rPr>
        <w:t xml:space="preserve">за погодженням з </w:t>
      </w:r>
      <w:r w:rsidR="00147800">
        <w:rPr>
          <w:spacing w:val="-8"/>
          <w:sz w:val="28"/>
          <w:szCs w:val="28"/>
          <w:lang w:val="uk-UA"/>
        </w:rPr>
        <w:t>Миколаївським</w:t>
      </w:r>
      <w:r w:rsidR="00D15FD3" w:rsidRPr="00263E63">
        <w:rPr>
          <w:spacing w:val="-8"/>
          <w:sz w:val="28"/>
          <w:szCs w:val="28"/>
          <w:lang w:val="uk-UA"/>
        </w:rPr>
        <w:t xml:space="preserve"> ВП ГУНП в </w:t>
      </w:r>
      <w:r w:rsidR="00147800">
        <w:rPr>
          <w:spacing w:val="-8"/>
          <w:sz w:val="28"/>
          <w:szCs w:val="28"/>
          <w:lang w:val="uk-UA"/>
        </w:rPr>
        <w:t>Миколаївської</w:t>
      </w:r>
      <w:r w:rsidR="00D15FD3" w:rsidRPr="00263E63">
        <w:rPr>
          <w:spacing w:val="-8"/>
          <w:sz w:val="28"/>
          <w:szCs w:val="28"/>
          <w:lang w:val="uk-UA"/>
        </w:rPr>
        <w:t xml:space="preserve"> області</w:t>
      </w:r>
      <w:r w:rsidR="00151DA1" w:rsidRPr="00263E63">
        <w:rPr>
          <w:spacing w:val="-8"/>
          <w:sz w:val="28"/>
          <w:szCs w:val="28"/>
          <w:lang w:val="uk-UA"/>
        </w:rPr>
        <w:t>, згідно з місцевими правилами забудови.</w:t>
      </w:r>
    </w:p>
    <w:p w14:paraId="3F7C863D" w14:textId="25EF1310" w:rsidR="002C6F80" w:rsidRPr="00C03A8B" w:rsidRDefault="00FA07C9" w:rsidP="002335FC">
      <w:pPr>
        <w:shd w:val="clear" w:color="auto" w:fill="FFFFFF"/>
        <w:tabs>
          <w:tab w:val="left" w:pos="1373"/>
        </w:tabs>
        <w:spacing w:line="317" w:lineRule="exact"/>
        <w:ind w:firstLine="700"/>
        <w:jc w:val="both"/>
        <w:rPr>
          <w:lang w:val="uk-UA"/>
        </w:rPr>
      </w:pPr>
      <w:r w:rsidRPr="00263E63">
        <w:rPr>
          <w:sz w:val="28"/>
          <w:szCs w:val="28"/>
          <w:lang w:val="uk-UA"/>
        </w:rPr>
        <w:t xml:space="preserve">Визначення майданчика для паркування транспортних засобів за окремою адресою службової </w:t>
      </w:r>
      <w:proofErr w:type="spellStart"/>
      <w:r w:rsidRPr="00263E63">
        <w:rPr>
          <w:sz w:val="28"/>
          <w:szCs w:val="28"/>
          <w:lang w:val="uk-UA"/>
        </w:rPr>
        <w:t>парковки</w:t>
      </w:r>
      <w:proofErr w:type="spellEnd"/>
      <w:r w:rsidRPr="00263E63">
        <w:rPr>
          <w:sz w:val="28"/>
          <w:szCs w:val="28"/>
          <w:lang w:val="uk-UA"/>
        </w:rPr>
        <w:t xml:space="preserve"> здійснюється згідно </w:t>
      </w:r>
      <w:r w:rsidR="00EE3313" w:rsidRPr="00263E63">
        <w:rPr>
          <w:sz w:val="28"/>
          <w:szCs w:val="28"/>
          <w:lang w:val="uk-UA"/>
        </w:rPr>
        <w:t>з р</w:t>
      </w:r>
      <w:r w:rsidRPr="00263E63">
        <w:rPr>
          <w:sz w:val="28"/>
          <w:szCs w:val="28"/>
          <w:lang w:val="uk-UA"/>
        </w:rPr>
        <w:t>озділ</w:t>
      </w:r>
      <w:r w:rsidR="00EE3313" w:rsidRPr="00263E63">
        <w:rPr>
          <w:sz w:val="28"/>
          <w:szCs w:val="28"/>
          <w:lang w:val="uk-UA"/>
        </w:rPr>
        <w:t>ом</w:t>
      </w:r>
      <w:r w:rsidRPr="00263E63">
        <w:rPr>
          <w:sz w:val="28"/>
          <w:szCs w:val="28"/>
          <w:lang w:val="uk-UA"/>
        </w:rPr>
        <w:t xml:space="preserve"> 3 Правил.</w:t>
      </w:r>
    </w:p>
    <w:sectPr w:rsidR="002C6F80" w:rsidRPr="00C03A8B" w:rsidSect="00CB4CED">
      <w:footerReference w:type="even" r:id="rId22"/>
      <w:footerReference w:type="default" r:id="rId23"/>
      <w:type w:val="continuous"/>
      <w:pgSz w:w="11909" w:h="16834"/>
      <w:pgMar w:top="1134" w:right="609" w:bottom="899" w:left="1500" w:header="720" w:footer="383" w:gutter="0"/>
      <w:pgNumType w:start="1"/>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C0BD" w14:textId="77777777" w:rsidR="00861003" w:rsidRDefault="00861003" w:rsidP="00E14141">
      <w:r>
        <w:separator/>
      </w:r>
    </w:p>
  </w:endnote>
  <w:endnote w:type="continuationSeparator" w:id="0">
    <w:p w14:paraId="2D62524E" w14:textId="77777777" w:rsidR="00861003" w:rsidRDefault="00861003" w:rsidP="00E1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179" w14:textId="77777777" w:rsidR="005E7896" w:rsidRDefault="005E7896" w:rsidP="000850F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2E3822C" w14:textId="77777777" w:rsidR="005E7896" w:rsidRDefault="005E78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3612" w14:textId="77777777" w:rsidR="005E7896" w:rsidRDefault="005E7896" w:rsidP="000850FF">
    <w:pPr>
      <w:pStyle w:val="aa"/>
      <w:framePr w:wrap="around" w:vAnchor="text" w:hAnchor="margin" w:xAlign="center" w:y="1"/>
      <w:rPr>
        <w:rStyle w:val="ac"/>
      </w:rPr>
    </w:pPr>
  </w:p>
  <w:p w14:paraId="501C115A" w14:textId="77777777" w:rsidR="005E7896" w:rsidRDefault="005E7896">
    <w:pPr>
      <w:pStyle w:val="aa"/>
      <w:jc w:val="center"/>
    </w:pPr>
  </w:p>
  <w:p w14:paraId="5FD2881A" w14:textId="77777777" w:rsidR="005E7896" w:rsidRDefault="005E78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E946" w14:textId="77777777" w:rsidR="00861003" w:rsidRDefault="00861003" w:rsidP="00E14141">
      <w:r>
        <w:separator/>
      </w:r>
    </w:p>
  </w:footnote>
  <w:footnote w:type="continuationSeparator" w:id="0">
    <w:p w14:paraId="4507E072" w14:textId="77777777" w:rsidR="00861003" w:rsidRDefault="00861003" w:rsidP="00E14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30092A"/>
    <w:lvl w:ilvl="0">
      <w:numFmt w:val="bullet"/>
      <w:lvlText w:val="*"/>
      <w:lvlJc w:val="left"/>
    </w:lvl>
  </w:abstractNum>
  <w:abstractNum w:abstractNumId="1" w15:restartNumberingAfterBreak="0">
    <w:nsid w:val="00D21834"/>
    <w:multiLevelType w:val="hybridMultilevel"/>
    <w:tmpl w:val="9CFE279A"/>
    <w:lvl w:ilvl="0" w:tplc="40F0AE7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B814D7"/>
    <w:multiLevelType w:val="singleLevel"/>
    <w:tmpl w:val="6CEE63E6"/>
    <w:lvl w:ilvl="0">
      <w:start w:val="10"/>
      <w:numFmt w:val="decimal"/>
      <w:lvlText w:val="3.%1."/>
      <w:legacy w:legacy="1" w:legacySpace="0" w:legacyIndent="509"/>
      <w:lvlJc w:val="left"/>
      <w:rPr>
        <w:rFonts w:ascii="Times New Roman" w:hAnsi="Times New Roman" w:cs="Times New Roman" w:hint="default"/>
      </w:rPr>
    </w:lvl>
  </w:abstractNum>
  <w:abstractNum w:abstractNumId="3" w15:restartNumberingAfterBreak="0">
    <w:nsid w:val="0DFD64CF"/>
    <w:multiLevelType w:val="hybridMultilevel"/>
    <w:tmpl w:val="6CE4D050"/>
    <w:lvl w:ilvl="0" w:tplc="27AE985C">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4ACD575A"/>
    <w:multiLevelType w:val="singleLevel"/>
    <w:tmpl w:val="D360C7E0"/>
    <w:lvl w:ilvl="0">
      <w:start w:val="4"/>
      <w:numFmt w:val="decimal"/>
      <w:lvlText w:val="4.%1."/>
      <w:legacy w:legacy="1" w:legacySpace="0" w:legacyIndent="432"/>
      <w:lvlJc w:val="left"/>
      <w:rPr>
        <w:rFonts w:ascii="Times New Roman" w:hAnsi="Times New Roman" w:cs="Times New Roman" w:hint="default"/>
      </w:rPr>
    </w:lvl>
  </w:abstractNum>
  <w:abstractNum w:abstractNumId="5" w15:restartNumberingAfterBreak="0">
    <w:nsid w:val="5E0C431E"/>
    <w:multiLevelType w:val="singleLevel"/>
    <w:tmpl w:val="50788B0E"/>
    <w:lvl w:ilvl="0">
      <w:start w:val="1"/>
      <w:numFmt w:val="decimal"/>
      <w:lvlText w:val="2.%1."/>
      <w:legacy w:legacy="1" w:legacySpace="0" w:legacyIndent="528"/>
      <w:lvlJc w:val="left"/>
      <w:rPr>
        <w:rFonts w:ascii="Times New Roman" w:hAnsi="Times New Roman" w:cs="Times New Roman" w:hint="default"/>
        <w:sz w:val="30"/>
        <w:szCs w:val="30"/>
      </w:rPr>
    </w:lvl>
  </w:abstractNum>
  <w:abstractNum w:abstractNumId="6" w15:restartNumberingAfterBreak="0">
    <w:nsid w:val="62A35006"/>
    <w:multiLevelType w:val="hybridMultilevel"/>
    <w:tmpl w:val="BD307AAA"/>
    <w:lvl w:ilvl="0" w:tplc="23B67A0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A144897"/>
    <w:multiLevelType w:val="singleLevel"/>
    <w:tmpl w:val="0D8C0768"/>
    <w:lvl w:ilvl="0">
      <w:start w:val="1"/>
      <w:numFmt w:val="decimal"/>
      <w:lvlText w:val="1.3.%1."/>
      <w:legacy w:legacy="1" w:legacySpace="0" w:legacyIndent="711"/>
      <w:lvlJc w:val="left"/>
      <w:rPr>
        <w:rFonts w:ascii="Times New Roman" w:hAnsi="Times New Roman" w:cs="Times New Roman" w:hint="default"/>
      </w:rPr>
    </w:lvl>
  </w:abstractNum>
  <w:abstractNum w:abstractNumId="8" w15:restartNumberingAfterBreak="0">
    <w:nsid w:val="78A17E25"/>
    <w:multiLevelType w:val="multilevel"/>
    <w:tmpl w:val="FFEEE47E"/>
    <w:lvl w:ilvl="0">
      <w:start w:val="2"/>
      <w:numFmt w:val="decimal"/>
      <w:lvlText w:val="%1."/>
      <w:lvlJc w:val="left"/>
      <w:pPr>
        <w:ind w:left="720" w:hanging="360"/>
      </w:pPr>
      <w:rPr>
        <w:rFonts w:hint="default"/>
      </w:rPr>
    </w:lvl>
    <w:lvl w:ilvl="1">
      <w:start w:val="5"/>
      <w:numFmt w:val="decimal"/>
      <w:isLgl/>
      <w:lvlText w:val="%1.%2."/>
      <w:lvlJc w:val="left"/>
      <w:pPr>
        <w:ind w:left="1373" w:hanging="720"/>
      </w:pPr>
      <w:rPr>
        <w:rFonts w:hint="default"/>
      </w:rPr>
    </w:lvl>
    <w:lvl w:ilvl="2">
      <w:start w:val="1"/>
      <w:numFmt w:val="decimal"/>
      <w:isLgl/>
      <w:lvlText w:val="%1.%2.%3."/>
      <w:lvlJc w:val="left"/>
      <w:pPr>
        <w:ind w:left="1666" w:hanging="720"/>
      </w:pPr>
      <w:rPr>
        <w:rFonts w:hint="default"/>
      </w:rPr>
    </w:lvl>
    <w:lvl w:ilvl="3">
      <w:start w:val="1"/>
      <w:numFmt w:val="decimal"/>
      <w:isLgl/>
      <w:lvlText w:val="%1.%2.%3.%4."/>
      <w:lvlJc w:val="left"/>
      <w:pPr>
        <w:ind w:left="2319" w:hanging="1080"/>
      </w:pPr>
      <w:rPr>
        <w:rFonts w:hint="default"/>
      </w:rPr>
    </w:lvl>
    <w:lvl w:ilvl="4">
      <w:start w:val="1"/>
      <w:numFmt w:val="decimal"/>
      <w:isLgl/>
      <w:lvlText w:val="%1.%2.%3.%4.%5."/>
      <w:lvlJc w:val="left"/>
      <w:pPr>
        <w:ind w:left="2612" w:hanging="1080"/>
      </w:pPr>
      <w:rPr>
        <w:rFonts w:hint="default"/>
      </w:rPr>
    </w:lvl>
    <w:lvl w:ilvl="5">
      <w:start w:val="1"/>
      <w:numFmt w:val="decimal"/>
      <w:isLgl/>
      <w:lvlText w:val="%1.%2.%3.%4.%5.%6."/>
      <w:lvlJc w:val="left"/>
      <w:pPr>
        <w:ind w:left="3265" w:hanging="1440"/>
      </w:pPr>
      <w:rPr>
        <w:rFonts w:hint="default"/>
      </w:rPr>
    </w:lvl>
    <w:lvl w:ilvl="6">
      <w:start w:val="1"/>
      <w:numFmt w:val="decimal"/>
      <w:isLgl/>
      <w:lvlText w:val="%1.%2.%3.%4.%5.%6.%7."/>
      <w:lvlJc w:val="left"/>
      <w:pPr>
        <w:ind w:left="3918"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864" w:hanging="2160"/>
      </w:pPr>
      <w:rPr>
        <w:rFonts w:hint="default"/>
      </w:rPr>
    </w:lvl>
  </w:abstractNum>
  <w:abstractNum w:abstractNumId="9" w15:restartNumberingAfterBreak="0">
    <w:nsid w:val="7C371600"/>
    <w:multiLevelType w:val="multilevel"/>
    <w:tmpl w:val="40F098C8"/>
    <w:lvl w:ilvl="0">
      <w:start w:val="1"/>
      <w:numFmt w:val="decimal"/>
      <w:lvlText w:val="%1."/>
      <w:legacy w:legacy="1" w:legacySpace="0" w:legacyIndent="336"/>
      <w:lvlJc w:val="left"/>
      <w:rPr>
        <w:rFonts w:ascii="Times New Roman" w:hAnsi="Times New Roman" w:cs="Times New Roman" w:hint="default"/>
      </w:rPr>
    </w:lvl>
    <w:lvl w:ilvl="1">
      <w:start w:val="6"/>
      <w:numFmt w:val="decimal"/>
      <w:isLgl/>
      <w:lvlText w:val="%1.%2."/>
      <w:lvlJc w:val="left"/>
      <w:pPr>
        <w:ind w:left="1076" w:hanging="750"/>
      </w:pPr>
      <w:rPr>
        <w:rFonts w:hint="default"/>
      </w:rPr>
    </w:lvl>
    <w:lvl w:ilvl="2">
      <w:start w:val="1"/>
      <w:numFmt w:val="decimal"/>
      <w:isLgl/>
      <w:lvlText w:val="%1.%2.%3."/>
      <w:lvlJc w:val="left"/>
      <w:pPr>
        <w:ind w:left="1402" w:hanging="750"/>
      </w:pPr>
      <w:rPr>
        <w:rFonts w:hint="default"/>
      </w:rPr>
    </w:lvl>
    <w:lvl w:ilvl="3">
      <w:start w:val="1"/>
      <w:numFmt w:val="decimal"/>
      <w:isLgl/>
      <w:lvlText w:val="%1.%2.%3.%4."/>
      <w:lvlJc w:val="left"/>
      <w:pPr>
        <w:ind w:left="2058" w:hanging="108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3070" w:hanging="1440"/>
      </w:pPr>
      <w:rPr>
        <w:rFonts w:hint="default"/>
      </w:rPr>
    </w:lvl>
    <w:lvl w:ilvl="6">
      <w:start w:val="1"/>
      <w:numFmt w:val="decimal"/>
      <w:isLgl/>
      <w:lvlText w:val="%1.%2.%3.%4.%5.%6.%7."/>
      <w:lvlJc w:val="left"/>
      <w:pPr>
        <w:ind w:left="3756" w:hanging="1800"/>
      </w:pPr>
      <w:rPr>
        <w:rFonts w:hint="default"/>
      </w:rPr>
    </w:lvl>
    <w:lvl w:ilvl="7">
      <w:start w:val="1"/>
      <w:numFmt w:val="decimal"/>
      <w:isLgl/>
      <w:lvlText w:val="%1.%2.%3.%4.%5.%6.%7.%8."/>
      <w:lvlJc w:val="left"/>
      <w:pPr>
        <w:ind w:left="4082" w:hanging="1800"/>
      </w:pPr>
      <w:rPr>
        <w:rFonts w:hint="default"/>
      </w:rPr>
    </w:lvl>
    <w:lvl w:ilvl="8">
      <w:start w:val="1"/>
      <w:numFmt w:val="decimal"/>
      <w:isLgl/>
      <w:lvlText w:val="%1.%2.%3.%4.%5.%6.%7.%8.%9."/>
      <w:lvlJc w:val="left"/>
      <w:pPr>
        <w:ind w:left="4768" w:hanging="2160"/>
      </w:pPr>
      <w:rPr>
        <w:rFonts w:hint="default"/>
      </w:rPr>
    </w:lvl>
  </w:abstractNum>
  <w:num w:numId="1">
    <w:abstractNumId w:val="9"/>
  </w:num>
  <w:num w:numId="2">
    <w:abstractNumId w:val="7"/>
  </w:num>
  <w:num w:numId="3">
    <w:abstractNumId w:val="7"/>
    <w:lvlOverride w:ilvl="0">
      <w:lvl w:ilvl="0">
        <w:start w:val="1"/>
        <w:numFmt w:val="decimal"/>
        <w:lvlText w:val="1.3.%1."/>
        <w:legacy w:legacy="1" w:legacySpace="0" w:legacyIndent="710"/>
        <w:lvlJc w:val="left"/>
        <w:rPr>
          <w:rFonts w:ascii="Times New Roman" w:hAnsi="Times New Roman" w:cs="Times New Roman" w:hint="default"/>
        </w:rPr>
      </w:lvl>
    </w:lvlOverride>
  </w:num>
  <w:num w:numId="4">
    <w:abstractNumId w:val="5"/>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8"/>
  </w:num>
  <w:num w:numId="7">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8">
    <w:abstractNumId w:val="2"/>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4"/>
  </w:num>
  <w:num w:numId="11">
    <w:abstractNumId w:val="1"/>
  </w:num>
  <w:num w:numId="12">
    <w:abstractNumId w:val="3"/>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BE"/>
    <w:rsid w:val="0000023C"/>
    <w:rsid w:val="000004D9"/>
    <w:rsid w:val="0000458D"/>
    <w:rsid w:val="00004BFE"/>
    <w:rsid w:val="00010D5B"/>
    <w:rsid w:val="00013285"/>
    <w:rsid w:val="00017E20"/>
    <w:rsid w:val="00021D9B"/>
    <w:rsid w:val="00026119"/>
    <w:rsid w:val="00027F17"/>
    <w:rsid w:val="00031BC8"/>
    <w:rsid w:val="0003217E"/>
    <w:rsid w:val="00042B2D"/>
    <w:rsid w:val="0004571A"/>
    <w:rsid w:val="00045E41"/>
    <w:rsid w:val="00045EE2"/>
    <w:rsid w:val="00046173"/>
    <w:rsid w:val="00047B4A"/>
    <w:rsid w:val="000522FA"/>
    <w:rsid w:val="00052F9C"/>
    <w:rsid w:val="000540D6"/>
    <w:rsid w:val="0005576A"/>
    <w:rsid w:val="000558D0"/>
    <w:rsid w:val="00055CFB"/>
    <w:rsid w:val="0005642B"/>
    <w:rsid w:val="0006126E"/>
    <w:rsid w:val="00061394"/>
    <w:rsid w:val="00063EE9"/>
    <w:rsid w:val="00063F37"/>
    <w:rsid w:val="0006667C"/>
    <w:rsid w:val="0007033E"/>
    <w:rsid w:val="000709A7"/>
    <w:rsid w:val="000710B0"/>
    <w:rsid w:val="000716C1"/>
    <w:rsid w:val="00072D81"/>
    <w:rsid w:val="00073979"/>
    <w:rsid w:val="00074B4E"/>
    <w:rsid w:val="00075FFA"/>
    <w:rsid w:val="000848A7"/>
    <w:rsid w:val="000850FF"/>
    <w:rsid w:val="000851EE"/>
    <w:rsid w:val="00085E2D"/>
    <w:rsid w:val="00087987"/>
    <w:rsid w:val="00090A10"/>
    <w:rsid w:val="0009211B"/>
    <w:rsid w:val="0009575C"/>
    <w:rsid w:val="00095918"/>
    <w:rsid w:val="000A61AB"/>
    <w:rsid w:val="000B069B"/>
    <w:rsid w:val="000B0C4D"/>
    <w:rsid w:val="000B1D0F"/>
    <w:rsid w:val="000B251D"/>
    <w:rsid w:val="000B41FC"/>
    <w:rsid w:val="000B480E"/>
    <w:rsid w:val="000B5659"/>
    <w:rsid w:val="000C247A"/>
    <w:rsid w:val="000C3D69"/>
    <w:rsid w:val="000D0410"/>
    <w:rsid w:val="000D165B"/>
    <w:rsid w:val="000D6DA1"/>
    <w:rsid w:val="000E03C3"/>
    <w:rsid w:val="000E2FC1"/>
    <w:rsid w:val="000E35CB"/>
    <w:rsid w:val="000E4D87"/>
    <w:rsid w:val="000E70E5"/>
    <w:rsid w:val="000E7B31"/>
    <w:rsid w:val="000F1616"/>
    <w:rsid w:val="000F2427"/>
    <w:rsid w:val="000F6349"/>
    <w:rsid w:val="001101C4"/>
    <w:rsid w:val="00111402"/>
    <w:rsid w:val="001133C3"/>
    <w:rsid w:val="00115019"/>
    <w:rsid w:val="001159D4"/>
    <w:rsid w:val="00117B79"/>
    <w:rsid w:val="00120264"/>
    <w:rsid w:val="00121543"/>
    <w:rsid w:val="001249E3"/>
    <w:rsid w:val="00125EA9"/>
    <w:rsid w:val="001304D5"/>
    <w:rsid w:val="00132A82"/>
    <w:rsid w:val="00133967"/>
    <w:rsid w:val="00137BF6"/>
    <w:rsid w:val="00140EE1"/>
    <w:rsid w:val="001426E8"/>
    <w:rsid w:val="00142C23"/>
    <w:rsid w:val="00143185"/>
    <w:rsid w:val="00147800"/>
    <w:rsid w:val="00151DA1"/>
    <w:rsid w:val="001521D0"/>
    <w:rsid w:val="00153521"/>
    <w:rsid w:val="00155F57"/>
    <w:rsid w:val="00156C6D"/>
    <w:rsid w:val="00157439"/>
    <w:rsid w:val="00160B11"/>
    <w:rsid w:val="00164E6D"/>
    <w:rsid w:val="00165494"/>
    <w:rsid w:val="001662E3"/>
    <w:rsid w:val="00171209"/>
    <w:rsid w:val="00173B8A"/>
    <w:rsid w:val="00181336"/>
    <w:rsid w:val="00181BBD"/>
    <w:rsid w:val="00186471"/>
    <w:rsid w:val="00190595"/>
    <w:rsid w:val="00190B41"/>
    <w:rsid w:val="0019291A"/>
    <w:rsid w:val="0019364F"/>
    <w:rsid w:val="00195879"/>
    <w:rsid w:val="00195CC7"/>
    <w:rsid w:val="00196626"/>
    <w:rsid w:val="00196839"/>
    <w:rsid w:val="001A42D2"/>
    <w:rsid w:val="001A5D51"/>
    <w:rsid w:val="001A7188"/>
    <w:rsid w:val="001A7AA1"/>
    <w:rsid w:val="001B0CC4"/>
    <w:rsid w:val="001B1EC6"/>
    <w:rsid w:val="001B41C2"/>
    <w:rsid w:val="001B668A"/>
    <w:rsid w:val="001B6771"/>
    <w:rsid w:val="001C19DA"/>
    <w:rsid w:val="001C1EE4"/>
    <w:rsid w:val="001C35E9"/>
    <w:rsid w:val="001C486E"/>
    <w:rsid w:val="001D1ED1"/>
    <w:rsid w:val="001D5290"/>
    <w:rsid w:val="001D626B"/>
    <w:rsid w:val="001D7601"/>
    <w:rsid w:val="001E2B1F"/>
    <w:rsid w:val="001E64D2"/>
    <w:rsid w:val="001F2A2C"/>
    <w:rsid w:val="001F46CC"/>
    <w:rsid w:val="001F6649"/>
    <w:rsid w:val="00202E3B"/>
    <w:rsid w:val="00204CBF"/>
    <w:rsid w:val="0021053F"/>
    <w:rsid w:val="00212AE6"/>
    <w:rsid w:val="002142A3"/>
    <w:rsid w:val="00217498"/>
    <w:rsid w:val="00220424"/>
    <w:rsid w:val="00223EFF"/>
    <w:rsid w:val="002256AD"/>
    <w:rsid w:val="00226D30"/>
    <w:rsid w:val="00231321"/>
    <w:rsid w:val="002313EF"/>
    <w:rsid w:val="002316F4"/>
    <w:rsid w:val="00231EEC"/>
    <w:rsid w:val="0023355E"/>
    <w:rsid w:val="002335FC"/>
    <w:rsid w:val="00233B71"/>
    <w:rsid w:val="00240D94"/>
    <w:rsid w:val="0024535B"/>
    <w:rsid w:val="002532D3"/>
    <w:rsid w:val="002547B9"/>
    <w:rsid w:val="00255441"/>
    <w:rsid w:val="00255D00"/>
    <w:rsid w:val="002562D9"/>
    <w:rsid w:val="00257180"/>
    <w:rsid w:val="00257F12"/>
    <w:rsid w:val="002616F0"/>
    <w:rsid w:val="00263E63"/>
    <w:rsid w:val="00274987"/>
    <w:rsid w:val="002764AA"/>
    <w:rsid w:val="0027735B"/>
    <w:rsid w:val="0027788D"/>
    <w:rsid w:val="00282F5C"/>
    <w:rsid w:val="00286489"/>
    <w:rsid w:val="0028750B"/>
    <w:rsid w:val="002923ED"/>
    <w:rsid w:val="00292755"/>
    <w:rsid w:val="00293E30"/>
    <w:rsid w:val="00294651"/>
    <w:rsid w:val="002977AB"/>
    <w:rsid w:val="002A07A9"/>
    <w:rsid w:val="002A09CB"/>
    <w:rsid w:val="002B35FE"/>
    <w:rsid w:val="002B3DFC"/>
    <w:rsid w:val="002B3ED4"/>
    <w:rsid w:val="002B5C81"/>
    <w:rsid w:val="002B7BB5"/>
    <w:rsid w:val="002C2C44"/>
    <w:rsid w:val="002C2F94"/>
    <w:rsid w:val="002C37A2"/>
    <w:rsid w:val="002C3B17"/>
    <w:rsid w:val="002C6365"/>
    <w:rsid w:val="002C6F80"/>
    <w:rsid w:val="002C7E77"/>
    <w:rsid w:val="002D570F"/>
    <w:rsid w:val="002D57B5"/>
    <w:rsid w:val="002D5E1C"/>
    <w:rsid w:val="002E3978"/>
    <w:rsid w:val="002E7C73"/>
    <w:rsid w:val="002F1807"/>
    <w:rsid w:val="002F1DBE"/>
    <w:rsid w:val="002F204B"/>
    <w:rsid w:val="002F23F3"/>
    <w:rsid w:val="0030055C"/>
    <w:rsid w:val="00300CEB"/>
    <w:rsid w:val="0030139C"/>
    <w:rsid w:val="003034BB"/>
    <w:rsid w:val="00305BC4"/>
    <w:rsid w:val="0030617E"/>
    <w:rsid w:val="00307C57"/>
    <w:rsid w:val="00311215"/>
    <w:rsid w:val="003129C9"/>
    <w:rsid w:val="00314CD0"/>
    <w:rsid w:val="0031569B"/>
    <w:rsid w:val="003165CC"/>
    <w:rsid w:val="00316E45"/>
    <w:rsid w:val="00323930"/>
    <w:rsid w:val="003247F5"/>
    <w:rsid w:val="00325125"/>
    <w:rsid w:val="003307B7"/>
    <w:rsid w:val="00330933"/>
    <w:rsid w:val="00331352"/>
    <w:rsid w:val="003324FE"/>
    <w:rsid w:val="0033666D"/>
    <w:rsid w:val="00342ADE"/>
    <w:rsid w:val="0034512D"/>
    <w:rsid w:val="0034608D"/>
    <w:rsid w:val="003501D1"/>
    <w:rsid w:val="00350767"/>
    <w:rsid w:val="0035298C"/>
    <w:rsid w:val="0035586C"/>
    <w:rsid w:val="00355E93"/>
    <w:rsid w:val="003563EF"/>
    <w:rsid w:val="00360AB3"/>
    <w:rsid w:val="00361B0B"/>
    <w:rsid w:val="003620C2"/>
    <w:rsid w:val="00362495"/>
    <w:rsid w:val="003637DB"/>
    <w:rsid w:val="00364269"/>
    <w:rsid w:val="00364CD5"/>
    <w:rsid w:val="00365B08"/>
    <w:rsid w:val="003663BB"/>
    <w:rsid w:val="00366CD6"/>
    <w:rsid w:val="00367FCA"/>
    <w:rsid w:val="00370F26"/>
    <w:rsid w:val="00371820"/>
    <w:rsid w:val="00371FBE"/>
    <w:rsid w:val="00372060"/>
    <w:rsid w:val="00376A66"/>
    <w:rsid w:val="003845E7"/>
    <w:rsid w:val="003861FE"/>
    <w:rsid w:val="00390B90"/>
    <w:rsid w:val="00390D2B"/>
    <w:rsid w:val="00390DA7"/>
    <w:rsid w:val="00394E27"/>
    <w:rsid w:val="00395C59"/>
    <w:rsid w:val="00397B2F"/>
    <w:rsid w:val="003A05B3"/>
    <w:rsid w:val="003A5750"/>
    <w:rsid w:val="003A69B3"/>
    <w:rsid w:val="003B232E"/>
    <w:rsid w:val="003B4CC7"/>
    <w:rsid w:val="003B5968"/>
    <w:rsid w:val="003B5DBE"/>
    <w:rsid w:val="003C0B9D"/>
    <w:rsid w:val="003C1E13"/>
    <w:rsid w:val="003C32A7"/>
    <w:rsid w:val="003C640C"/>
    <w:rsid w:val="003C6BE5"/>
    <w:rsid w:val="003C79BE"/>
    <w:rsid w:val="003D1A88"/>
    <w:rsid w:val="003D493C"/>
    <w:rsid w:val="003E21A7"/>
    <w:rsid w:val="003E2B49"/>
    <w:rsid w:val="003E2B6C"/>
    <w:rsid w:val="003E3D65"/>
    <w:rsid w:val="003E3DAA"/>
    <w:rsid w:val="003E3E3F"/>
    <w:rsid w:val="003F081C"/>
    <w:rsid w:val="003F3AE3"/>
    <w:rsid w:val="003F442C"/>
    <w:rsid w:val="00401EFD"/>
    <w:rsid w:val="00401F8F"/>
    <w:rsid w:val="00404DD5"/>
    <w:rsid w:val="004058FB"/>
    <w:rsid w:val="00407044"/>
    <w:rsid w:val="00407A19"/>
    <w:rsid w:val="00412F08"/>
    <w:rsid w:val="0041511A"/>
    <w:rsid w:val="004167A0"/>
    <w:rsid w:val="0042403A"/>
    <w:rsid w:val="00425A54"/>
    <w:rsid w:val="0042712A"/>
    <w:rsid w:val="00427808"/>
    <w:rsid w:val="0043287B"/>
    <w:rsid w:val="00432C6B"/>
    <w:rsid w:val="00436B6F"/>
    <w:rsid w:val="00437340"/>
    <w:rsid w:val="00437EC5"/>
    <w:rsid w:val="00442342"/>
    <w:rsid w:val="00443DC8"/>
    <w:rsid w:val="00444176"/>
    <w:rsid w:val="00450AC4"/>
    <w:rsid w:val="00450E6F"/>
    <w:rsid w:val="00453A61"/>
    <w:rsid w:val="0045419C"/>
    <w:rsid w:val="00454437"/>
    <w:rsid w:val="004553D4"/>
    <w:rsid w:val="00457D05"/>
    <w:rsid w:val="00464D49"/>
    <w:rsid w:val="00470F5A"/>
    <w:rsid w:val="0047255E"/>
    <w:rsid w:val="004737BC"/>
    <w:rsid w:val="00475844"/>
    <w:rsid w:val="004762AC"/>
    <w:rsid w:val="0048592D"/>
    <w:rsid w:val="00485F21"/>
    <w:rsid w:val="00491E1B"/>
    <w:rsid w:val="004922D0"/>
    <w:rsid w:val="00492B1D"/>
    <w:rsid w:val="00494BC0"/>
    <w:rsid w:val="00494DDA"/>
    <w:rsid w:val="00496755"/>
    <w:rsid w:val="00496E58"/>
    <w:rsid w:val="00497AF8"/>
    <w:rsid w:val="004A2AB3"/>
    <w:rsid w:val="004A3084"/>
    <w:rsid w:val="004A3F92"/>
    <w:rsid w:val="004A4FAB"/>
    <w:rsid w:val="004B12E4"/>
    <w:rsid w:val="004B1914"/>
    <w:rsid w:val="004B1E7E"/>
    <w:rsid w:val="004B36CC"/>
    <w:rsid w:val="004B3A03"/>
    <w:rsid w:val="004B4A13"/>
    <w:rsid w:val="004B51E2"/>
    <w:rsid w:val="004B5B9D"/>
    <w:rsid w:val="004C0B25"/>
    <w:rsid w:val="004C17EC"/>
    <w:rsid w:val="004C3ED6"/>
    <w:rsid w:val="004C421D"/>
    <w:rsid w:val="004C570A"/>
    <w:rsid w:val="004D6708"/>
    <w:rsid w:val="004E3F43"/>
    <w:rsid w:val="004E4957"/>
    <w:rsid w:val="004E4963"/>
    <w:rsid w:val="004E4D20"/>
    <w:rsid w:val="004E6C50"/>
    <w:rsid w:val="004F1B73"/>
    <w:rsid w:val="004F3022"/>
    <w:rsid w:val="004F3138"/>
    <w:rsid w:val="004F3F5F"/>
    <w:rsid w:val="0050216E"/>
    <w:rsid w:val="00503E48"/>
    <w:rsid w:val="00504433"/>
    <w:rsid w:val="00505839"/>
    <w:rsid w:val="00505E92"/>
    <w:rsid w:val="00510335"/>
    <w:rsid w:val="00510A8D"/>
    <w:rsid w:val="005130E4"/>
    <w:rsid w:val="00514893"/>
    <w:rsid w:val="00515F94"/>
    <w:rsid w:val="00520545"/>
    <w:rsid w:val="00523720"/>
    <w:rsid w:val="00523B0B"/>
    <w:rsid w:val="00525E0F"/>
    <w:rsid w:val="00526BFA"/>
    <w:rsid w:val="00530D3A"/>
    <w:rsid w:val="00535620"/>
    <w:rsid w:val="00535BDE"/>
    <w:rsid w:val="00536B82"/>
    <w:rsid w:val="0053711F"/>
    <w:rsid w:val="00540CF7"/>
    <w:rsid w:val="005428C7"/>
    <w:rsid w:val="00542DB9"/>
    <w:rsid w:val="00543AF3"/>
    <w:rsid w:val="00544591"/>
    <w:rsid w:val="005449E0"/>
    <w:rsid w:val="00544F78"/>
    <w:rsid w:val="005451ED"/>
    <w:rsid w:val="00545DF8"/>
    <w:rsid w:val="0054689B"/>
    <w:rsid w:val="00554DB9"/>
    <w:rsid w:val="00557607"/>
    <w:rsid w:val="00557B4B"/>
    <w:rsid w:val="00561234"/>
    <w:rsid w:val="0056140C"/>
    <w:rsid w:val="00562D25"/>
    <w:rsid w:val="00562ECD"/>
    <w:rsid w:val="00567BE8"/>
    <w:rsid w:val="00573AA3"/>
    <w:rsid w:val="0058195D"/>
    <w:rsid w:val="005825AB"/>
    <w:rsid w:val="0058354A"/>
    <w:rsid w:val="00584957"/>
    <w:rsid w:val="00585D9B"/>
    <w:rsid w:val="00590FDC"/>
    <w:rsid w:val="00594E56"/>
    <w:rsid w:val="005976B6"/>
    <w:rsid w:val="005A17AE"/>
    <w:rsid w:val="005A4035"/>
    <w:rsid w:val="005A4536"/>
    <w:rsid w:val="005A496B"/>
    <w:rsid w:val="005B1432"/>
    <w:rsid w:val="005B4C6E"/>
    <w:rsid w:val="005B7062"/>
    <w:rsid w:val="005C1917"/>
    <w:rsid w:val="005C2329"/>
    <w:rsid w:val="005C2FAE"/>
    <w:rsid w:val="005C3C4E"/>
    <w:rsid w:val="005C43FE"/>
    <w:rsid w:val="005D22EC"/>
    <w:rsid w:val="005D641B"/>
    <w:rsid w:val="005D7DFD"/>
    <w:rsid w:val="005E6ABF"/>
    <w:rsid w:val="005E7896"/>
    <w:rsid w:val="005F040F"/>
    <w:rsid w:val="005F14EE"/>
    <w:rsid w:val="005F339F"/>
    <w:rsid w:val="005F38A0"/>
    <w:rsid w:val="00601C99"/>
    <w:rsid w:val="00602B89"/>
    <w:rsid w:val="00603CED"/>
    <w:rsid w:val="00606BCE"/>
    <w:rsid w:val="00606D42"/>
    <w:rsid w:val="00607C0B"/>
    <w:rsid w:val="00613F64"/>
    <w:rsid w:val="006157F6"/>
    <w:rsid w:val="00616A79"/>
    <w:rsid w:val="00616DC0"/>
    <w:rsid w:val="006203ED"/>
    <w:rsid w:val="00624189"/>
    <w:rsid w:val="00626776"/>
    <w:rsid w:val="006278D7"/>
    <w:rsid w:val="0063082B"/>
    <w:rsid w:val="00632630"/>
    <w:rsid w:val="006336FD"/>
    <w:rsid w:val="00633992"/>
    <w:rsid w:val="006356DC"/>
    <w:rsid w:val="0063627D"/>
    <w:rsid w:val="00640D44"/>
    <w:rsid w:val="006418BC"/>
    <w:rsid w:val="00643EBF"/>
    <w:rsid w:val="00646CAF"/>
    <w:rsid w:val="00650769"/>
    <w:rsid w:val="00651702"/>
    <w:rsid w:val="0065193D"/>
    <w:rsid w:val="00660D4A"/>
    <w:rsid w:val="006615BB"/>
    <w:rsid w:val="0066325D"/>
    <w:rsid w:val="006632A8"/>
    <w:rsid w:val="00664B77"/>
    <w:rsid w:val="00670A44"/>
    <w:rsid w:val="0067190B"/>
    <w:rsid w:val="00671DD0"/>
    <w:rsid w:val="00671F53"/>
    <w:rsid w:val="00672075"/>
    <w:rsid w:val="00677BFB"/>
    <w:rsid w:val="006801A3"/>
    <w:rsid w:val="006816CF"/>
    <w:rsid w:val="006824D5"/>
    <w:rsid w:val="006846B3"/>
    <w:rsid w:val="006848E8"/>
    <w:rsid w:val="00690403"/>
    <w:rsid w:val="006925E3"/>
    <w:rsid w:val="0069379A"/>
    <w:rsid w:val="00693C07"/>
    <w:rsid w:val="00694CCC"/>
    <w:rsid w:val="006A23A9"/>
    <w:rsid w:val="006A38B9"/>
    <w:rsid w:val="006A5021"/>
    <w:rsid w:val="006B0983"/>
    <w:rsid w:val="006B1EFC"/>
    <w:rsid w:val="006B225D"/>
    <w:rsid w:val="006B3752"/>
    <w:rsid w:val="006B5FC1"/>
    <w:rsid w:val="006B6B69"/>
    <w:rsid w:val="006B715A"/>
    <w:rsid w:val="006C03D3"/>
    <w:rsid w:val="006C089C"/>
    <w:rsid w:val="006C2DB2"/>
    <w:rsid w:val="006C5E66"/>
    <w:rsid w:val="006D4C3C"/>
    <w:rsid w:val="006D4CAF"/>
    <w:rsid w:val="006D4D80"/>
    <w:rsid w:val="006E2B39"/>
    <w:rsid w:val="006F061C"/>
    <w:rsid w:val="006F10D4"/>
    <w:rsid w:val="006F1EF4"/>
    <w:rsid w:val="006F3CC6"/>
    <w:rsid w:val="006F6040"/>
    <w:rsid w:val="006F6E1E"/>
    <w:rsid w:val="006F7BED"/>
    <w:rsid w:val="00706AFD"/>
    <w:rsid w:val="0070713A"/>
    <w:rsid w:val="00710A0C"/>
    <w:rsid w:val="007113CA"/>
    <w:rsid w:val="007119E4"/>
    <w:rsid w:val="007119EB"/>
    <w:rsid w:val="00711C48"/>
    <w:rsid w:val="00714FE6"/>
    <w:rsid w:val="007154F2"/>
    <w:rsid w:val="00715A5B"/>
    <w:rsid w:val="00716E05"/>
    <w:rsid w:val="00716F5F"/>
    <w:rsid w:val="00720D68"/>
    <w:rsid w:val="00721A80"/>
    <w:rsid w:val="007248C1"/>
    <w:rsid w:val="007330B4"/>
    <w:rsid w:val="0073522B"/>
    <w:rsid w:val="0073655A"/>
    <w:rsid w:val="00741D13"/>
    <w:rsid w:val="00743622"/>
    <w:rsid w:val="00747726"/>
    <w:rsid w:val="00752D37"/>
    <w:rsid w:val="007607CF"/>
    <w:rsid w:val="00760F88"/>
    <w:rsid w:val="00762537"/>
    <w:rsid w:val="007634EE"/>
    <w:rsid w:val="00764F0E"/>
    <w:rsid w:val="00767891"/>
    <w:rsid w:val="007679FF"/>
    <w:rsid w:val="007762ED"/>
    <w:rsid w:val="007770D1"/>
    <w:rsid w:val="007936E2"/>
    <w:rsid w:val="00793892"/>
    <w:rsid w:val="00795300"/>
    <w:rsid w:val="00796633"/>
    <w:rsid w:val="00797897"/>
    <w:rsid w:val="007A04C4"/>
    <w:rsid w:val="007A0F5B"/>
    <w:rsid w:val="007A3410"/>
    <w:rsid w:val="007B0667"/>
    <w:rsid w:val="007B07E7"/>
    <w:rsid w:val="007B15C5"/>
    <w:rsid w:val="007B2C79"/>
    <w:rsid w:val="007B4368"/>
    <w:rsid w:val="007B6AA8"/>
    <w:rsid w:val="007B72F7"/>
    <w:rsid w:val="007B740D"/>
    <w:rsid w:val="007C036E"/>
    <w:rsid w:val="007C42AB"/>
    <w:rsid w:val="007C72FE"/>
    <w:rsid w:val="007D0AF0"/>
    <w:rsid w:val="007D4D1A"/>
    <w:rsid w:val="007D5FC3"/>
    <w:rsid w:val="007D6312"/>
    <w:rsid w:val="007E2849"/>
    <w:rsid w:val="007E3601"/>
    <w:rsid w:val="007E521D"/>
    <w:rsid w:val="007E7DD4"/>
    <w:rsid w:val="007F05F9"/>
    <w:rsid w:val="007F2745"/>
    <w:rsid w:val="007F4483"/>
    <w:rsid w:val="007F6CA8"/>
    <w:rsid w:val="007F73F0"/>
    <w:rsid w:val="0080122E"/>
    <w:rsid w:val="0080230A"/>
    <w:rsid w:val="008026A6"/>
    <w:rsid w:val="008027CA"/>
    <w:rsid w:val="00803529"/>
    <w:rsid w:val="00806BB0"/>
    <w:rsid w:val="00811EB6"/>
    <w:rsid w:val="008137FA"/>
    <w:rsid w:val="008163F8"/>
    <w:rsid w:val="00820C45"/>
    <w:rsid w:val="00821F46"/>
    <w:rsid w:val="00822632"/>
    <w:rsid w:val="00822BDD"/>
    <w:rsid w:val="00822DAF"/>
    <w:rsid w:val="00826009"/>
    <w:rsid w:val="0083037D"/>
    <w:rsid w:val="00830B74"/>
    <w:rsid w:val="0083550F"/>
    <w:rsid w:val="008357B4"/>
    <w:rsid w:val="0083584E"/>
    <w:rsid w:val="00844251"/>
    <w:rsid w:val="0085242A"/>
    <w:rsid w:val="008531DF"/>
    <w:rsid w:val="00853BA1"/>
    <w:rsid w:val="00854139"/>
    <w:rsid w:val="00861003"/>
    <w:rsid w:val="0086275A"/>
    <w:rsid w:val="008633F0"/>
    <w:rsid w:val="008634EB"/>
    <w:rsid w:val="0086684D"/>
    <w:rsid w:val="008704D3"/>
    <w:rsid w:val="008720E0"/>
    <w:rsid w:val="00876C1A"/>
    <w:rsid w:val="008807A3"/>
    <w:rsid w:val="00881F1D"/>
    <w:rsid w:val="00882E81"/>
    <w:rsid w:val="00883061"/>
    <w:rsid w:val="008843EE"/>
    <w:rsid w:val="008846A7"/>
    <w:rsid w:val="00885522"/>
    <w:rsid w:val="008860A9"/>
    <w:rsid w:val="00886294"/>
    <w:rsid w:val="00891389"/>
    <w:rsid w:val="00893AB4"/>
    <w:rsid w:val="00894A6A"/>
    <w:rsid w:val="00894D3D"/>
    <w:rsid w:val="00895345"/>
    <w:rsid w:val="00895899"/>
    <w:rsid w:val="008A01DF"/>
    <w:rsid w:val="008A14A4"/>
    <w:rsid w:val="008A6B14"/>
    <w:rsid w:val="008B4F3B"/>
    <w:rsid w:val="008B5E5D"/>
    <w:rsid w:val="008C1559"/>
    <w:rsid w:val="008C35AE"/>
    <w:rsid w:val="008C50AD"/>
    <w:rsid w:val="008D0990"/>
    <w:rsid w:val="008D0F77"/>
    <w:rsid w:val="008D2875"/>
    <w:rsid w:val="008D3B9E"/>
    <w:rsid w:val="008D54A4"/>
    <w:rsid w:val="008D7FDE"/>
    <w:rsid w:val="008E2196"/>
    <w:rsid w:val="008E43D5"/>
    <w:rsid w:val="008E4B83"/>
    <w:rsid w:val="008F0648"/>
    <w:rsid w:val="008F17E5"/>
    <w:rsid w:val="008F20D0"/>
    <w:rsid w:val="008F349E"/>
    <w:rsid w:val="008F3957"/>
    <w:rsid w:val="008F4B21"/>
    <w:rsid w:val="008F5486"/>
    <w:rsid w:val="008F7748"/>
    <w:rsid w:val="00902591"/>
    <w:rsid w:val="00903172"/>
    <w:rsid w:val="009037FC"/>
    <w:rsid w:val="009044E9"/>
    <w:rsid w:val="00905ECD"/>
    <w:rsid w:val="00913D05"/>
    <w:rsid w:val="00914FD4"/>
    <w:rsid w:val="0091780C"/>
    <w:rsid w:val="00923C24"/>
    <w:rsid w:val="0092649A"/>
    <w:rsid w:val="00932210"/>
    <w:rsid w:val="0093271A"/>
    <w:rsid w:val="00935C1E"/>
    <w:rsid w:val="009374B7"/>
    <w:rsid w:val="009374DC"/>
    <w:rsid w:val="00937FB1"/>
    <w:rsid w:val="0094009E"/>
    <w:rsid w:val="00940998"/>
    <w:rsid w:val="00944455"/>
    <w:rsid w:val="009449FD"/>
    <w:rsid w:val="00945422"/>
    <w:rsid w:val="00947F67"/>
    <w:rsid w:val="009510A4"/>
    <w:rsid w:val="0095152E"/>
    <w:rsid w:val="0095790C"/>
    <w:rsid w:val="00957FCB"/>
    <w:rsid w:val="009615E2"/>
    <w:rsid w:val="00962FCC"/>
    <w:rsid w:val="00964411"/>
    <w:rsid w:val="00964F97"/>
    <w:rsid w:val="00967388"/>
    <w:rsid w:val="00967C54"/>
    <w:rsid w:val="009700F5"/>
    <w:rsid w:val="009740C1"/>
    <w:rsid w:val="00982807"/>
    <w:rsid w:val="009857F8"/>
    <w:rsid w:val="00985B26"/>
    <w:rsid w:val="00987E35"/>
    <w:rsid w:val="00991114"/>
    <w:rsid w:val="009916F0"/>
    <w:rsid w:val="009921F8"/>
    <w:rsid w:val="00992D2C"/>
    <w:rsid w:val="009935EE"/>
    <w:rsid w:val="00994F7E"/>
    <w:rsid w:val="00995AEC"/>
    <w:rsid w:val="009A0FF5"/>
    <w:rsid w:val="009A10E0"/>
    <w:rsid w:val="009A2CA7"/>
    <w:rsid w:val="009A516B"/>
    <w:rsid w:val="009A57D6"/>
    <w:rsid w:val="009B1E72"/>
    <w:rsid w:val="009B2DA2"/>
    <w:rsid w:val="009B3283"/>
    <w:rsid w:val="009B4507"/>
    <w:rsid w:val="009B479B"/>
    <w:rsid w:val="009B4E07"/>
    <w:rsid w:val="009B4E22"/>
    <w:rsid w:val="009B52B3"/>
    <w:rsid w:val="009C2917"/>
    <w:rsid w:val="009C5583"/>
    <w:rsid w:val="009D0F55"/>
    <w:rsid w:val="009D1296"/>
    <w:rsid w:val="009D2262"/>
    <w:rsid w:val="009D63EC"/>
    <w:rsid w:val="009D722A"/>
    <w:rsid w:val="009D7876"/>
    <w:rsid w:val="009E081F"/>
    <w:rsid w:val="009E49BB"/>
    <w:rsid w:val="009E4DFB"/>
    <w:rsid w:val="009E5CE7"/>
    <w:rsid w:val="009E5CF2"/>
    <w:rsid w:val="009F0B3B"/>
    <w:rsid w:val="009F4C4F"/>
    <w:rsid w:val="009F6421"/>
    <w:rsid w:val="009F7A52"/>
    <w:rsid w:val="00A007C1"/>
    <w:rsid w:val="00A01C9E"/>
    <w:rsid w:val="00A022D6"/>
    <w:rsid w:val="00A02845"/>
    <w:rsid w:val="00A043E2"/>
    <w:rsid w:val="00A05FB7"/>
    <w:rsid w:val="00A06093"/>
    <w:rsid w:val="00A07C64"/>
    <w:rsid w:val="00A11294"/>
    <w:rsid w:val="00A13E8B"/>
    <w:rsid w:val="00A14DF2"/>
    <w:rsid w:val="00A256BF"/>
    <w:rsid w:val="00A268E9"/>
    <w:rsid w:val="00A314D2"/>
    <w:rsid w:val="00A334EB"/>
    <w:rsid w:val="00A335E0"/>
    <w:rsid w:val="00A33984"/>
    <w:rsid w:val="00A351B0"/>
    <w:rsid w:val="00A362AA"/>
    <w:rsid w:val="00A367AE"/>
    <w:rsid w:val="00A3741F"/>
    <w:rsid w:val="00A40F68"/>
    <w:rsid w:val="00A41172"/>
    <w:rsid w:val="00A41797"/>
    <w:rsid w:val="00A43174"/>
    <w:rsid w:val="00A50493"/>
    <w:rsid w:val="00A50A78"/>
    <w:rsid w:val="00A50AD1"/>
    <w:rsid w:val="00A50DE9"/>
    <w:rsid w:val="00A5371B"/>
    <w:rsid w:val="00A55ABE"/>
    <w:rsid w:val="00A56667"/>
    <w:rsid w:val="00A56676"/>
    <w:rsid w:val="00A57370"/>
    <w:rsid w:val="00A641B4"/>
    <w:rsid w:val="00A67661"/>
    <w:rsid w:val="00A7140B"/>
    <w:rsid w:val="00A71412"/>
    <w:rsid w:val="00A74509"/>
    <w:rsid w:val="00A777C8"/>
    <w:rsid w:val="00A80132"/>
    <w:rsid w:val="00A80453"/>
    <w:rsid w:val="00A80CF4"/>
    <w:rsid w:val="00A81CA7"/>
    <w:rsid w:val="00A82857"/>
    <w:rsid w:val="00A85CE2"/>
    <w:rsid w:val="00A868A8"/>
    <w:rsid w:val="00A9156C"/>
    <w:rsid w:val="00A96E11"/>
    <w:rsid w:val="00A97E75"/>
    <w:rsid w:val="00AA551F"/>
    <w:rsid w:val="00AB0632"/>
    <w:rsid w:val="00AB19DC"/>
    <w:rsid w:val="00AB1B01"/>
    <w:rsid w:val="00AB1C64"/>
    <w:rsid w:val="00AB3062"/>
    <w:rsid w:val="00AB3DD1"/>
    <w:rsid w:val="00AB4E18"/>
    <w:rsid w:val="00AC5802"/>
    <w:rsid w:val="00AC5AE1"/>
    <w:rsid w:val="00AC71B2"/>
    <w:rsid w:val="00AD0C34"/>
    <w:rsid w:val="00AD20F4"/>
    <w:rsid w:val="00AD2F58"/>
    <w:rsid w:val="00AD322E"/>
    <w:rsid w:val="00AD5992"/>
    <w:rsid w:val="00AD66BD"/>
    <w:rsid w:val="00AE4DDD"/>
    <w:rsid w:val="00AE689E"/>
    <w:rsid w:val="00AE79BE"/>
    <w:rsid w:val="00AF0074"/>
    <w:rsid w:val="00AF061F"/>
    <w:rsid w:val="00AF353E"/>
    <w:rsid w:val="00AF46A4"/>
    <w:rsid w:val="00AF525F"/>
    <w:rsid w:val="00AF67CA"/>
    <w:rsid w:val="00AF7BD0"/>
    <w:rsid w:val="00B121AF"/>
    <w:rsid w:val="00B13EF7"/>
    <w:rsid w:val="00B15B2E"/>
    <w:rsid w:val="00B17216"/>
    <w:rsid w:val="00B17248"/>
    <w:rsid w:val="00B22A72"/>
    <w:rsid w:val="00B278F5"/>
    <w:rsid w:val="00B300B2"/>
    <w:rsid w:val="00B30938"/>
    <w:rsid w:val="00B338C3"/>
    <w:rsid w:val="00B427D5"/>
    <w:rsid w:val="00B44BA2"/>
    <w:rsid w:val="00B44BFD"/>
    <w:rsid w:val="00B47640"/>
    <w:rsid w:val="00B51FC1"/>
    <w:rsid w:val="00B52D7D"/>
    <w:rsid w:val="00B53F54"/>
    <w:rsid w:val="00B548E4"/>
    <w:rsid w:val="00B54992"/>
    <w:rsid w:val="00B55668"/>
    <w:rsid w:val="00B62161"/>
    <w:rsid w:val="00B63AFA"/>
    <w:rsid w:val="00B66D73"/>
    <w:rsid w:val="00B677E3"/>
    <w:rsid w:val="00B709FC"/>
    <w:rsid w:val="00B70F60"/>
    <w:rsid w:val="00B74468"/>
    <w:rsid w:val="00B74475"/>
    <w:rsid w:val="00B75536"/>
    <w:rsid w:val="00B75611"/>
    <w:rsid w:val="00B75B22"/>
    <w:rsid w:val="00B77F05"/>
    <w:rsid w:val="00B83100"/>
    <w:rsid w:val="00B85110"/>
    <w:rsid w:val="00B85261"/>
    <w:rsid w:val="00B85757"/>
    <w:rsid w:val="00B85F6F"/>
    <w:rsid w:val="00B86259"/>
    <w:rsid w:val="00B900B6"/>
    <w:rsid w:val="00B921C6"/>
    <w:rsid w:val="00B92CCE"/>
    <w:rsid w:val="00B94DE9"/>
    <w:rsid w:val="00BA5928"/>
    <w:rsid w:val="00BA705B"/>
    <w:rsid w:val="00BB339D"/>
    <w:rsid w:val="00BB402F"/>
    <w:rsid w:val="00BB4152"/>
    <w:rsid w:val="00BB6EF8"/>
    <w:rsid w:val="00BC02A7"/>
    <w:rsid w:val="00BC2882"/>
    <w:rsid w:val="00BC513D"/>
    <w:rsid w:val="00BC57E9"/>
    <w:rsid w:val="00BC77CB"/>
    <w:rsid w:val="00BD4A57"/>
    <w:rsid w:val="00BD54D9"/>
    <w:rsid w:val="00BD5F5E"/>
    <w:rsid w:val="00BE0D32"/>
    <w:rsid w:val="00BE2E87"/>
    <w:rsid w:val="00BE537B"/>
    <w:rsid w:val="00BF00B7"/>
    <w:rsid w:val="00BF1A02"/>
    <w:rsid w:val="00BF1A90"/>
    <w:rsid w:val="00BF2D9E"/>
    <w:rsid w:val="00BF74DC"/>
    <w:rsid w:val="00BF7566"/>
    <w:rsid w:val="00C005BB"/>
    <w:rsid w:val="00C01119"/>
    <w:rsid w:val="00C03A8B"/>
    <w:rsid w:val="00C04394"/>
    <w:rsid w:val="00C05A8C"/>
    <w:rsid w:val="00C061A2"/>
    <w:rsid w:val="00C072EA"/>
    <w:rsid w:val="00C10D9B"/>
    <w:rsid w:val="00C118A6"/>
    <w:rsid w:val="00C12E07"/>
    <w:rsid w:val="00C13B82"/>
    <w:rsid w:val="00C1421E"/>
    <w:rsid w:val="00C14309"/>
    <w:rsid w:val="00C14DF0"/>
    <w:rsid w:val="00C14FD0"/>
    <w:rsid w:val="00C210D0"/>
    <w:rsid w:val="00C21E44"/>
    <w:rsid w:val="00C22C97"/>
    <w:rsid w:val="00C23F48"/>
    <w:rsid w:val="00C26ADE"/>
    <w:rsid w:val="00C26D5F"/>
    <w:rsid w:val="00C3363E"/>
    <w:rsid w:val="00C341F6"/>
    <w:rsid w:val="00C34726"/>
    <w:rsid w:val="00C3637D"/>
    <w:rsid w:val="00C46128"/>
    <w:rsid w:val="00C47170"/>
    <w:rsid w:val="00C50606"/>
    <w:rsid w:val="00C51F1C"/>
    <w:rsid w:val="00C5652C"/>
    <w:rsid w:val="00C56B35"/>
    <w:rsid w:val="00C57B55"/>
    <w:rsid w:val="00C6064E"/>
    <w:rsid w:val="00C62A24"/>
    <w:rsid w:val="00C64724"/>
    <w:rsid w:val="00C75A5A"/>
    <w:rsid w:val="00C75EB6"/>
    <w:rsid w:val="00C7713A"/>
    <w:rsid w:val="00C80B1B"/>
    <w:rsid w:val="00C814B8"/>
    <w:rsid w:val="00C8205D"/>
    <w:rsid w:val="00C821E6"/>
    <w:rsid w:val="00C85656"/>
    <w:rsid w:val="00C91B5E"/>
    <w:rsid w:val="00C9340E"/>
    <w:rsid w:val="00C97A96"/>
    <w:rsid w:val="00C97AC5"/>
    <w:rsid w:val="00CA4EFE"/>
    <w:rsid w:val="00CA557F"/>
    <w:rsid w:val="00CA7379"/>
    <w:rsid w:val="00CB334E"/>
    <w:rsid w:val="00CB4CED"/>
    <w:rsid w:val="00CB56C9"/>
    <w:rsid w:val="00CB6F84"/>
    <w:rsid w:val="00CB73A9"/>
    <w:rsid w:val="00CC57F3"/>
    <w:rsid w:val="00CD0F65"/>
    <w:rsid w:val="00CD1C9D"/>
    <w:rsid w:val="00CD212F"/>
    <w:rsid w:val="00CD26B4"/>
    <w:rsid w:val="00CD3492"/>
    <w:rsid w:val="00CD72F2"/>
    <w:rsid w:val="00CD73AE"/>
    <w:rsid w:val="00CE0915"/>
    <w:rsid w:val="00CE0C75"/>
    <w:rsid w:val="00CE1656"/>
    <w:rsid w:val="00CE3FFA"/>
    <w:rsid w:val="00CE4793"/>
    <w:rsid w:val="00CE5096"/>
    <w:rsid w:val="00CE6F2F"/>
    <w:rsid w:val="00CF1335"/>
    <w:rsid w:val="00CF1473"/>
    <w:rsid w:val="00CF16CD"/>
    <w:rsid w:val="00CF3EF6"/>
    <w:rsid w:val="00CF49A9"/>
    <w:rsid w:val="00CF581C"/>
    <w:rsid w:val="00CF6658"/>
    <w:rsid w:val="00CF703B"/>
    <w:rsid w:val="00CF7F14"/>
    <w:rsid w:val="00D00362"/>
    <w:rsid w:val="00D00EFC"/>
    <w:rsid w:val="00D01500"/>
    <w:rsid w:val="00D017AB"/>
    <w:rsid w:val="00D01A14"/>
    <w:rsid w:val="00D03D66"/>
    <w:rsid w:val="00D07B4E"/>
    <w:rsid w:val="00D15FD3"/>
    <w:rsid w:val="00D162C0"/>
    <w:rsid w:val="00D16512"/>
    <w:rsid w:val="00D16992"/>
    <w:rsid w:val="00D20D14"/>
    <w:rsid w:val="00D23C88"/>
    <w:rsid w:val="00D24132"/>
    <w:rsid w:val="00D24D6C"/>
    <w:rsid w:val="00D252DE"/>
    <w:rsid w:val="00D260DD"/>
    <w:rsid w:val="00D309C8"/>
    <w:rsid w:val="00D3258D"/>
    <w:rsid w:val="00D33FF5"/>
    <w:rsid w:val="00D3522C"/>
    <w:rsid w:val="00D40990"/>
    <w:rsid w:val="00D43207"/>
    <w:rsid w:val="00D435A4"/>
    <w:rsid w:val="00D46276"/>
    <w:rsid w:val="00D464CA"/>
    <w:rsid w:val="00D538DC"/>
    <w:rsid w:val="00D54441"/>
    <w:rsid w:val="00D552FD"/>
    <w:rsid w:val="00D55D26"/>
    <w:rsid w:val="00D60843"/>
    <w:rsid w:val="00D62AEA"/>
    <w:rsid w:val="00D63F66"/>
    <w:rsid w:val="00D642F1"/>
    <w:rsid w:val="00D652AB"/>
    <w:rsid w:val="00D655E5"/>
    <w:rsid w:val="00D72319"/>
    <w:rsid w:val="00D736E3"/>
    <w:rsid w:val="00D73D28"/>
    <w:rsid w:val="00D75300"/>
    <w:rsid w:val="00D754F8"/>
    <w:rsid w:val="00D7555C"/>
    <w:rsid w:val="00D77F6E"/>
    <w:rsid w:val="00D80BFA"/>
    <w:rsid w:val="00D82F5C"/>
    <w:rsid w:val="00D85978"/>
    <w:rsid w:val="00D85D7E"/>
    <w:rsid w:val="00D86044"/>
    <w:rsid w:val="00D86E25"/>
    <w:rsid w:val="00D87101"/>
    <w:rsid w:val="00D93A7F"/>
    <w:rsid w:val="00D956EE"/>
    <w:rsid w:val="00D96B2E"/>
    <w:rsid w:val="00D973F8"/>
    <w:rsid w:val="00DA2BC7"/>
    <w:rsid w:val="00DA52AA"/>
    <w:rsid w:val="00DA5BE8"/>
    <w:rsid w:val="00DA5F85"/>
    <w:rsid w:val="00DB00ED"/>
    <w:rsid w:val="00DB112B"/>
    <w:rsid w:val="00DB273B"/>
    <w:rsid w:val="00DB4F5D"/>
    <w:rsid w:val="00DB52C5"/>
    <w:rsid w:val="00DB642D"/>
    <w:rsid w:val="00DB6EBC"/>
    <w:rsid w:val="00DB75F0"/>
    <w:rsid w:val="00DB777E"/>
    <w:rsid w:val="00DC0AD7"/>
    <w:rsid w:val="00DC17FC"/>
    <w:rsid w:val="00DC2618"/>
    <w:rsid w:val="00DC3F39"/>
    <w:rsid w:val="00DC4D17"/>
    <w:rsid w:val="00DC6D87"/>
    <w:rsid w:val="00DC70F6"/>
    <w:rsid w:val="00DD0D27"/>
    <w:rsid w:val="00DD1F62"/>
    <w:rsid w:val="00DD3257"/>
    <w:rsid w:val="00DD5D26"/>
    <w:rsid w:val="00DD6518"/>
    <w:rsid w:val="00DE1521"/>
    <w:rsid w:val="00DE39A6"/>
    <w:rsid w:val="00DE5ECD"/>
    <w:rsid w:val="00DE6FDA"/>
    <w:rsid w:val="00DE79EC"/>
    <w:rsid w:val="00DF0906"/>
    <w:rsid w:val="00DF0AC6"/>
    <w:rsid w:val="00DF1EF9"/>
    <w:rsid w:val="00DF4D3E"/>
    <w:rsid w:val="00DF5820"/>
    <w:rsid w:val="00DF6C60"/>
    <w:rsid w:val="00DF785F"/>
    <w:rsid w:val="00DF7D8E"/>
    <w:rsid w:val="00E01F62"/>
    <w:rsid w:val="00E046A3"/>
    <w:rsid w:val="00E057F5"/>
    <w:rsid w:val="00E0643C"/>
    <w:rsid w:val="00E06AE4"/>
    <w:rsid w:val="00E06C2A"/>
    <w:rsid w:val="00E074DD"/>
    <w:rsid w:val="00E12BDD"/>
    <w:rsid w:val="00E14141"/>
    <w:rsid w:val="00E147F3"/>
    <w:rsid w:val="00E1484A"/>
    <w:rsid w:val="00E168F4"/>
    <w:rsid w:val="00E16B5C"/>
    <w:rsid w:val="00E20E34"/>
    <w:rsid w:val="00E2135B"/>
    <w:rsid w:val="00E241D9"/>
    <w:rsid w:val="00E248A8"/>
    <w:rsid w:val="00E25BBC"/>
    <w:rsid w:val="00E26AE6"/>
    <w:rsid w:val="00E26BE1"/>
    <w:rsid w:val="00E33931"/>
    <w:rsid w:val="00E352F2"/>
    <w:rsid w:val="00E364AB"/>
    <w:rsid w:val="00E40462"/>
    <w:rsid w:val="00E41583"/>
    <w:rsid w:val="00E41BE6"/>
    <w:rsid w:val="00E43183"/>
    <w:rsid w:val="00E4652A"/>
    <w:rsid w:val="00E51694"/>
    <w:rsid w:val="00E525BB"/>
    <w:rsid w:val="00E54217"/>
    <w:rsid w:val="00E558FF"/>
    <w:rsid w:val="00E64781"/>
    <w:rsid w:val="00E65D92"/>
    <w:rsid w:val="00E66273"/>
    <w:rsid w:val="00E70A2F"/>
    <w:rsid w:val="00E70DC2"/>
    <w:rsid w:val="00E718A0"/>
    <w:rsid w:val="00E83755"/>
    <w:rsid w:val="00E86DA6"/>
    <w:rsid w:val="00E90998"/>
    <w:rsid w:val="00E91DFE"/>
    <w:rsid w:val="00E935A3"/>
    <w:rsid w:val="00EA0C25"/>
    <w:rsid w:val="00EB09A9"/>
    <w:rsid w:val="00EB26A2"/>
    <w:rsid w:val="00EB382E"/>
    <w:rsid w:val="00EB489D"/>
    <w:rsid w:val="00EB4A35"/>
    <w:rsid w:val="00EB5621"/>
    <w:rsid w:val="00EC0490"/>
    <w:rsid w:val="00EC25B3"/>
    <w:rsid w:val="00EC7220"/>
    <w:rsid w:val="00EC7C5F"/>
    <w:rsid w:val="00ED2384"/>
    <w:rsid w:val="00ED3CFA"/>
    <w:rsid w:val="00ED40E8"/>
    <w:rsid w:val="00ED4748"/>
    <w:rsid w:val="00ED70AC"/>
    <w:rsid w:val="00ED7CA6"/>
    <w:rsid w:val="00EE0F35"/>
    <w:rsid w:val="00EE1A43"/>
    <w:rsid w:val="00EE3313"/>
    <w:rsid w:val="00EE4AFD"/>
    <w:rsid w:val="00EE598C"/>
    <w:rsid w:val="00EE6350"/>
    <w:rsid w:val="00EE742C"/>
    <w:rsid w:val="00EE779D"/>
    <w:rsid w:val="00EF27C8"/>
    <w:rsid w:val="00EF2A9E"/>
    <w:rsid w:val="00F005D3"/>
    <w:rsid w:val="00F009B6"/>
    <w:rsid w:val="00F00AD8"/>
    <w:rsid w:val="00F03A1A"/>
    <w:rsid w:val="00F056CB"/>
    <w:rsid w:val="00F05949"/>
    <w:rsid w:val="00F06C1D"/>
    <w:rsid w:val="00F07C65"/>
    <w:rsid w:val="00F10557"/>
    <w:rsid w:val="00F11116"/>
    <w:rsid w:val="00F1301A"/>
    <w:rsid w:val="00F17AA0"/>
    <w:rsid w:val="00F17FC6"/>
    <w:rsid w:val="00F217FF"/>
    <w:rsid w:val="00F24EA0"/>
    <w:rsid w:val="00F27917"/>
    <w:rsid w:val="00F342D1"/>
    <w:rsid w:val="00F3794E"/>
    <w:rsid w:val="00F44B62"/>
    <w:rsid w:val="00F46D04"/>
    <w:rsid w:val="00F46F55"/>
    <w:rsid w:val="00F5300D"/>
    <w:rsid w:val="00F61958"/>
    <w:rsid w:val="00F62F81"/>
    <w:rsid w:val="00F63272"/>
    <w:rsid w:val="00F74124"/>
    <w:rsid w:val="00F76FCD"/>
    <w:rsid w:val="00F81423"/>
    <w:rsid w:val="00F817F3"/>
    <w:rsid w:val="00F85404"/>
    <w:rsid w:val="00F85A8E"/>
    <w:rsid w:val="00F92494"/>
    <w:rsid w:val="00F9744D"/>
    <w:rsid w:val="00FA07C9"/>
    <w:rsid w:val="00FA096A"/>
    <w:rsid w:val="00FA26A7"/>
    <w:rsid w:val="00FA2D01"/>
    <w:rsid w:val="00FA33AC"/>
    <w:rsid w:val="00FA4B9D"/>
    <w:rsid w:val="00FA511D"/>
    <w:rsid w:val="00FA55FE"/>
    <w:rsid w:val="00FB364A"/>
    <w:rsid w:val="00FB4D29"/>
    <w:rsid w:val="00FC5F5B"/>
    <w:rsid w:val="00FC7602"/>
    <w:rsid w:val="00FD1B74"/>
    <w:rsid w:val="00FD6D8F"/>
    <w:rsid w:val="00FE2EC4"/>
    <w:rsid w:val="00FE3175"/>
    <w:rsid w:val="00FE3283"/>
    <w:rsid w:val="00FE549F"/>
    <w:rsid w:val="00FE70F7"/>
    <w:rsid w:val="00FF18BE"/>
    <w:rsid w:val="00FF360B"/>
    <w:rsid w:val="00FF5386"/>
    <w:rsid w:val="00FF6255"/>
    <w:rsid w:val="00FF6397"/>
    <w:rsid w:val="00FF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1220E"/>
  <w15:docId w15:val="{FD310579-0BA4-6743-BDAC-08E009B9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DBE"/>
    <w:pPr>
      <w:widowControl w:val="0"/>
      <w:autoSpaceDE w:val="0"/>
      <w:autoSpaceDN w:val="0"/>
      <w:adjustRightInd w:val="0"/>
    </w:pPr>
  </w:style>
  <w:style w:type="paragraph" w:styleId="2">
    <w:name w:val="heading 2"/>
    <w:basedOn w:val="a"/>
    <w:next w:val="a"/>
    <w:link w:val="20"/>
    <w:uiPriority w:val="9"/>
    <w:qFormat/>
    <w:rsid w:val="004B5B9D"/>
    <w:pPr>
      <w:keepNext/>
      <w:widowControl/>
      <w:overflowPunct w:val="0"/>
      <w:spacing w:before="240" w:after="60"/>
      <w:textAlignment w:val="baseline"/>
      <w:outlineLvl w:val="1"/>
    </w:pPr>
    <w:rPr>
      <w:rFonts w:ascii="Cambria" w:hAnsi="Cambria"/>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606"/>
    <w:rPr>
      <w:rFonts w:ascii="Tahoma" w:hAnsi="Tahoma" w:cs="Tahoma"/>
      <w:sz w:val="16"/>
      <w:szCs w:val="16"/>
    </w:rPr>
  </w:style>
  <w:style w:type="character" w:styleId="a4">
    <w:name w:val="annotation reference"/>
    <w:semiHidden/>
    <w:rsid w:val="00603CED"/>
    <w:rPr>
      <w:sz w:val="16"/>
      <w:szCs w:val="16"/>
    </w:rPr>
  </w:style>
  <w:style w:type="paragraph" w:styleId="a5">
    <w:name w:val="annotation text"/>
    <w:basedOn w:val="a"/>
    <w:semiHidden/>
    <w:rsid w:val="00603CED"/>
  </w:style>
  <w:style w:type="paragraph" w:styleId="a6">
    <w:name w:val="annotation subject"/>
    <w:basedOn w:val="a5"/>
    <w:next w:val="a5"/>
    <w:semiHidden/>
    <w:rsid w:val="00603CED"/>
    <w:rPr>
      <w:b/>
      <w:bCs/>
    </w:rPr>
  </w:style>
  <w:style w:type="paragraph" w:styleId="a7">
    <w:name w:val="List Paragraph"/>
    <w:basedOn w:val="a"/>
    <w:uiPriority w:val="34"/>
    <w:qFormat/>
    <w:rsid w:val="00A367AE"/>
    <w:pPr>
      <w:ind w:left="708"/>
    </w:pPr>
  </w:style>
  <w:style w:type="paragraph" w:customStyle="1" w:styleId="StyleZakonu">
    <w:name w:val="StyleZakonu"/>
    <w:basedOn w:val="a"/>
    <w:link w:val="StyleZakonu0"/>
    <w:rsid w:val="00B85110"/>
    <w:pPr>
      <w:widowControl/>
      <w:autoSpaceDE/>
      <w:autoSpaceDN/>
      <w:adjustRightInd/>
      <w:spacing w:after="60" w:line="220" w:lineRule="exact"/>
      <w:ind w:firstLine="284"/>
      <w:jc w:val="both"/>
    </w:pPr>
    <w:rPr>
      <w:lang w:val="uk-UA"/>
    </w:rPr>
  </w:style>
  <w:style w:type="character" w:customStyle="1" w:styleId="StyleZakonu0">
    <w:name w:val="StyleZakonu Знак"/>
    <w:link w:val="StyleZakonu"/>
    <w:locked/>
    <w:rsid w:val="00B85110"/>
    <w:rPr>
      <w:lang w:val="uk-UA"/>
    </w:rPr>
  </w:style>
  <w:style w:type="paragraph" w:styleId="a8">
    <w:name w:val="header"/>
    <w:basedOn w:val="a"/>
    <w:link w:val="a9"/>
    <w:rsid w:val="00E14141"/>
    <w:pPr>
      <w:tabs>
        <w:tab w:val="center" w:pos="4677"/>
        <w:tab w:val="right" w:pos="9355"/>
      </w:tabs>
    </w:pPr>
  </w:style>
  <w:style w:type="character" w:customStyle="1" w:styleId="a9">
    <w:name w:val="Верхний колонтитул Знак"/>
    <w:basedOn w:val="a0"/>
    <w:link w:val="a8"/>
    <w:rsid w:val="00E14141"/>
  </w:style>
  <w:style w:type="paragraph" w:styleId="aa">
    <w:name w:val="footer"/>
    <w:basedOn w:val="a"/>
    <w:link w:val="ab"/>
    <w:uiPriority w:val="99"/>
    <w:rsid w:val="00E14141"/>
    <w:pPr>
      <w:tabs>
        <w:tab w:val="center" w:pos="4677"/>
        <w:tab w:val="right" w:pos="9355"/>
      </w:tabs>
    </w:pPr>
  </w:style>
  <w:style w:type="character" w:customStyle="1" w:styleId="ab">
    <w:name w:val="Нижний колонтитул Знак"/>
    <w:basedOn w:val="a0"/>
    <w:link w:val="aa"/>
    <w:uiPriority w:val="99"/>
    <w:rsid w:val="00E14141"/>
  </w:style>
  <w:style w:type="character" w:customStyle="1" w:styleId="20">
    <w:name w:val="Заголовок 2 Знак"/>
    <w:link w:val="2"/>
    <w:uiPriority w:val="9"/>
    <w:rsid w:val="004B5B9D"/>
    <w:rPr>
      <w:rFonts w:ascii="Cambria" w:hAnsi="Cambria"/>
      <w:b/>
      <w:bCs/>
      <w:i/>
      <w:iCs/>
      <w:sz w:val="28"/>
      <w:szCs w:val="28"/>
      <w:lang w:val="en-US"/>
    </w:rPr>
  </w:style>
  <w:style w:type="character" w:styleId="ac">
    <w:name w:val="page number"/>
    <w:basedOn w:val="a0"/>
    <w:rsid w:val="000850FF"/>
  </w:style>
  <w:style w:type="table" w:styleId="ad">
    <w:name w:val="Table Grid"/>
    <w:basedOn w:val="a1"/>
    <w:rsid w:val="003E3D6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E83755"/>
    <w:pPr>
      <w:widowControl/>
      <w:autoSpaceDE/>
      <w:autoSpaceDN/>
      <w:adjustRightInd/>
      <w:spacing w:after="200" w:line="276" w:lineRule="auto"/>
      <w:ind w:left="720"/>
      <w:contextualSpacing/>
    </w:pPr>
    <w:rPr>
      <w:rFonts w:ascii="Calibri" w:hAnsi="Calibri"/>
      <w:sz w:val="22"/>
      <w:szCs w:val="22"/>
      <w:lang w:val="uk-UA"/>
    </w:rPr>
  </w:style>
  <w:style w:type="paragraph" w:styleId="ae">
    <w:name w:val="Normal (Web)"/>
    <w:basedOn w:val="a"/>
    <w:uiPriority w:val="99"/>
    <w:semiHidden/>
    <w:unhideWhenUsed/>
    <w:rsid w:val="00A7450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807-15" TargetMode="External"/><Relationship Id="rId13" Type="http://schemas.openxmlformats.org/officeDocument/2006/relationships/hyperlink" Target="http://zakon1.rada.gov.ua/laws/show/2346-14" TargetMode="External"/><Relationship Id="rId18" Type="http://schemas.openxmlformats.org/officeDocument/2006/relationships/hyperlink" Target="http://zakon1.rada.gov.ua/laws/show/875-12" TargetMode="External"/><Relationship Id="rId3" Type="http://schemas.openxmlformats.org/officeDocument/2006/relationships/settings" Target="settings.xml"/><Relationship Id="rId21" Type="http://schemas.openxmlformats.org/officeDocument/2006/relationships/hyperlink" Target="http://zakon1.rada.gov.ua/laws/show/1306-2001-%D0%BF" TargetMode="External"/><Relationship Id="rId7" Type="http://schemas.openxmlformats.org/officeDocument/2006/relationships/hyperlink" Target="http://zakon1.rada.gov.ua/laws/show/2807-15" TargetMode="External"/><Relationship Id="rId12" Type="http://schemas.openxmlformats.org/officeDocument/2006/relationships/hyperlink" Target="http://zakon1.rada.gov.ua/laws/show/232/94-%D0%B2%D1%80" TargetMode="External"/><Relationship Id="rId17" Type="http://schemas.openxmlformats.org/officeDocument/2006/relationships/hyperlink" Target="http://zakon1.rada.gov.ua/laws/show/875-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1.rada.gov.ua/laws/show/1306-2001-%D0%BF" TargetMode="External"/><Relationship Id="rId20" Type="http://schemas.openxmlformats.org/officeDocument/2006/relationships/hyperlink" Target="http://zakon1.rada.gov.ua/laws/show/1306-2001-%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laws/show/2344-1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akon1.rada.gov.ua/laws/show/877-16" TargetMode="External"/><Relationship Id="rId23" Type="http://schemas.openxmlformats.org/officeDocument/2006/relationships/footer" Target="footer2.xml"/><Relationship Id="rId10" Type="http://schemas.openxmlformats.org/officeDocument/2006/relationships/hyperlink" Target="http://zakon1.rada.gov.ua/laws/show/3353-12" TargetMode="External"/><Relationship Id="rId19" Type="http://schemas.openxmlformats.org/officeDocument/2006/relationships/hyperlink" Target="http://zakon1.rada.gov.ua/laws/show/875-12" TargetMode="External"/><Relationship Id="rId4" Type="http://schemas.openxmlformats.org/officeDocument/2006/relationships/webSettings" Target="webSettings.xml"/><Relationship Id="rId9" Type="http://schemas.openxmlformats.org/officeDocument/2006/relationships/hyperlink" Target="http://zakon1.rada.gov.ua/laws/show/2862-15" TargetMode="External"/><Relationship Id="rId14" Type="http://schemas.openxmlformats.org/officeDocument/2006/relationships/hyperlink" Target="http://zakon1.rada.gov.ua/laws/show/1306-2001-%D0%B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4599</Words>
  <Characters>26217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30755</CharactersWithSpaces>
  <SharedDoc>false</SharedDoc>
  <HLinks>
    <vt:vector size="90" baseType="variant">
      <vt:variant>
        <vt:i4>1900639</vt:i4>
      </vt:variant>
      <vt:variant>
        <vt:i4>42</vt:i4>
      </vt:variant>
      <vt:variant>
        <vt:i4>0</vt:i4>
      </vt:variant>
      <vt:variant>
        <vt:i4>5</vt:i4>
      </vt:variant>
      <vt:variant>
        <vt:lpwstr>http://zakon1.rada.gov.ua/laws/show/1306-2001-%D0%BF</vt:lpwstr>
      </vt:variant>
      <vt:variant>
        <vt:lpwstr/>
      </vt:variant>
      <vt:variant>
        <vt:i4>1900639</vt:i4>
      </vt:variant>
      <vt:variant>
        <vt:i4>39</vt:i4>
      </vt:variant>
      <vt:variant>
        <vt:i4>0</vt:i4>
      </vt:variant>
      <vt:variant>
        <vt:i4>5</vt:i4>
      </vt:variant>
      <vt:variant>
        <vt:lpwstr>http://zakon1.rada.gov.ua/laws/show/1306-2001-%D0%BF</vt:lpwstr>
      </vt:variant>
      <vt:variant>
        <vt:lpwstr/>
      </vt:variant>
      <vt:variant>
        <vt:i4>1900639</vt:i4>
      </vt:variant>
      <vt:variant>
        <vt:i4>36</vt:i4>
      </vt:variant>
      <vt:variant>
        <vt:i4>0</vt:i4>
      </vt:variant>
      <vt:variant>
        <vt:i4>5</vt:i4>
      </vt:variant>
      <vt:variant>
        <vt:lpwstr>http://zakon1.rada.gov.ua/laws/show/1306-2001-%D0%BF</vt:lpwstr>
      </vt:variant>
      <vt:variant>
        <vt:lpwstr/>
      </vt:variant>
      <vt:variant>
        <vt:i4>3670073</vt:i4>
      </vt:variant>
      <vt:variant>
        <vt:i4>33</vt:i4>
      </vt:variant>
      <vt:variant>
        <vt:i4>0</vt:i4>
      </vt:variant>
      <vt:variant>
        <vt:i4>5</vt:i4>
      </vt:variant>
      <vt:variant>
        <vt:lpwstr>http://zakon1.rada.gov.ua/laws/show/875-12</vt:lpwstr>
      </vt:variant>
      <vt:variant>
        <vt:lpwstr/>
      </vt:variant>
      <vt:variant>
        <vt:i4>3670073</vt:i4>
      </vt:variant>
      <vt:variant>
        <vt:i4>30</vt:i4>
      </vt:variant>
      <vt:variant>
        <vt:i4>0</vt:i4>
      </vt:variant>
      <vt:variant>
        <vt:i4>5</vt:i4>
      </vt:variant>
      <vt:variant>
        <vt:lpwstr>http://zakon1.rada.gov.ua/laws/show/875-12</vt:lpwstr>
      </vt:variant>
      <vt:variant>
        <vt:lpwstr/>
      </vt:variant>
      <vt:variant>
        <vt:i4>3670073</vt:i4>
      </vt:variant>
      <vt:variant>
        <vt:i4>27</vt:i4>
      </vt:variant>
      <vt:variant>
        <vt:i4>0</vt:i4>
      </vt:variant>
      <vt:variant>
        <vt:i4>5</vt:i4>
      </vt:variant>
      <vt:variant>
        <vt:lpwstr>http://zakon1.rada.gov.ua/laws/show/875-12</vt:lpwstr>
      </vt:variant>
      <vt:variant>
        <vt:lpwstr/>
      </vt:variant>
      <vt:variant>
        <vt:i4>1900639</vt:i4>
      </vt:variant>
      <vt:variant>
        <vt:i4>24</vt:i4>
      </vt:variant>
      <vt:variant>
        <vt:i4>0</vt:i4>
      </vt:variant>
      <vt:variant>
        <vt:i4>5</vt:i4>
      </vt:variant>
      <vt:variant>
        <vt:lpwstr>http://zakon1.rada.gov.ua/laws/show/1306-2001-%D0%BF</vt:lpwstr>
      </vt:variant>
      <vt:variant>
        <vt:lpwstr/>
      </vt:variant>
      <vt:variant>
        <vt:i4>3932219</vt:i4>
      </vt:variant>
      <vt:variant>
        <vt:i4>21</vt:i4>
      </vt:variant>
      <vt:variant>
        <vt:i4>0</vt:i4>
      </vt:variant>
      <vt:variant>
        <vt:i4>5</vt:i4>
      </vt:variant>
      <vt:variant>
        <vt:lpwstr>http://zakon1.rada.gov.ua/laws/show/877-16</vt:lpwstr>
      </vt:variant>
      <vt:variant>
        <vt:lpwstr/>
      </vt:variant>
      <vt:variant>
        <vt:i4>1900639</vt:i4>
      </vt:variant>
      <vt:variant>
        <vt:i4>18</vt:i4>
      </vt:variant>
      <vt:variant>
        <vt:i4>0</vt:i4>
      </vt:variant>
      <vt:variant>
        <vt:i4>5</vt:i4>
      </vt:variant>
      <vt:variant>
        <vt:lpwstr>http://zakon1.rada.gov.ua/laws/show/1306-2001-%D0%BF</vt:lpwstr>
      </vt:variant>
      <vt:variant>
        <vt:lpwstr/>
      </vt:variant>
      <vt:variant>
        <vt:i4>2359342</vt:i4>
      </vt:variant>
      <vt:variant>
        <vt:i4>15</vt:i4>
      </vt:variant>
      <vt:variant>
        <vt:i4>0</vt:i4>
      </vt:variant>
      <vt:variant>
        <vt:i4>5</vt:i4>
      </vt:variant>
      <vt:variant>
        <vt:lpwstr>http://zakon1.rada.gov.ua/laws/show/2346-14</vt:lpwstr>
      </vt:variant>
      <vt:variant>
        <vt:lpwstr/>
      </vt:variant>
      <vt:variant>
        <vt:i4>6488099</vt:i4>
      </vt:variant>
      <vt:variant>
        <vt:i4>12</vt:i4>
      </vt:variant>
      <vt:variant>
        <vt:i4>0</vt:i4>
      </vt:variant>
      <vt:variant>
        <vt:i4>5</vt:i4>
      </vt:variant>
      <vt:variant>
        <vt:lpwstr>http://zakon1.rada.gov.ua/laws/show/232/94-%D0%B2%D1%80</vt:lpwstr>
      </vt:variant>
      <vt:variant>
        <vt:lpwstr/>
      </vt:variant>
      <vt:variant>
        <vt:i4>2490414</vt:i4>
      </vt:variant>
      <vt:variant>
        <vt:i4>9</vt:i4>
      </vt:variant>
      <vt:variant>
        <vt:i4>0</vt:i4>
      </vt:variant>
      <vt:variant>
        <vt:i4>5</vt:i4>
      </vt:variant>
      <vt:variant>
        <vt:lpwstr>http://zakon1.rada.gov.ua/laws/show/2344-14</vt:lpwstr>
      </vt:variant>
      <vt:variant>
        <vt:lpwstr/>
      </vt:variant>
      <vt:variant>
        <vt:i4>2162734</vt:i4>
      </vt:variant>
      <vt:variant>
        <vt:i4>6</vt:i4>
      </vt:variant>
      <vt:variant>
        <vt:i4>0</vt:i4>
      </vt:variant>
      <vt:variant>
        <vt:i4>5</vt:i4>
      </vt:variant>
      <vt:variant>
        <vt:lpwstr>http://zakon1.rada.gov.ua/laws/show/3353-12</vt:lpwstr>
      </vt:variant>
      <vt:variant>
        <vt:lpwstr/>
      </vt:variant>
      <vt:variant>
        <vt:i4>2818092</vt:i4>
      </vt:variant>
      <vt:variant>
        <vt:i4>3</vt:i4>
      </vt:variant>
      <vt:variant>
        <vt:i4>0</vt:i4>
      </vt:variant>
      <vt:variant>
        <vt:i4>5</vt:i4>
      </vt:variant>
      <vt:variant>
        <vt:lpwstr>http://zakon1.rada.gov.ua/laws/show/2862-15</vt:lpwstr>
      </vt:variant>
      <vt:variant>
        <vt:lpwstr/>
      </vt:variant>
      <vt:variant>
        <vt:i4>3014698</vt:i4>
      </vt:variant>
      <vt:variant>
        <vt:i4>0</vt:i4>
      </vt:variant>
      <vt:variant>
        <vt:i4>0</vt:i4>
      </vt:variant>
      <vt:variant>
        <vt:i4>5</vt:i4>
      </vt:variant>
      <vt:variant>
        <vt:lpwstr>http://zakon1.rada.gov.ua/laws/show/2807-15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Sveta</dc:creator>
  <cp:keywords/>
  <cp:lastModifiedBy>user413f</cp:lastModifiedBy>
  <cp:revision>32</cp:revision>
  <cp:lastPrinted>2021-04-26T05:34:00Z</cp:lastPrinted>
  <dcterms:created xsi:type="dcterms:W3CDTF">2021-03-31T11:05:00Z</dcterms:created>
  <dcterms:modified xsi:type="dcterms:W3CDTF">2021-05-27T11:44:00Z</dcterms:modified>
</cp:coreProperties>
</file>