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C3" w:rsidRPr="0066259C" w:rsidRDefault="00E472C3" w:rsidP="00D45B4A">
      <w:pPr>
        <w:spacing w:after="0" w:line="420" w:lineRule="exact"/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113/5</w:t>
      </w:r>
    </w:p>
    <w:p w:rsidR="00E472C3" w:rsidRPr="00274117" w:rsidRDefault="00E472C3" w:rsidP="00D45B4A">
      <w:pPr>
        <w:spacing w:after="0" w:line="420" w:lineRule="exact"/>
        <w:ind w:right="37" w:firstLine="709"/>
        <w:rPr>
          <w:rFonts w:ascii="Times New Roman" w:hAnsi="Times New Roman"/>
          <w:sz w:val="28"/>
          <w:szCs w:val="20"/>
          <w:lang w:eastAsia="ru-RU"/>
        </w:rPr>
      </w:pPr>
    </w:p>
    <w:p w:rsidR="00E472C3" w:rsidRPr="00274117" w:rsidRDefault="00E472C3" w:rsidP="00D45B4A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472C3" w:rsidRPr="00274117" w:rsidRDefault="00E472C3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E472C3" w:rsidRPr="00274117" w:rsidRDefault="00E472C3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472C3" w:rsidRPr="00274117" w:rsidRDefault="00E472C3" w:rsidP="00D45B4A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472C3" w:rsidRPr="00274117" w:rsidRDefault="00E472C3" w:rsidP="00D45B4A">
      <w:pPr>
        <w:shd w:val="clear" w:color="auto" w:fill="FFFFFF"/>
        <w:spacing w:after="0" w:line="420" w:lineRule="exact"/>
        <w:ind w:right="1478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E472C3" w:rsidRDefault="00E472C3" w:rsidP="00A100E3">
      <w:pPr>
        <w:tabs>
          <w:tab w:val="left" w:pos="5400"/>
          <w:tab w:val="left" w:pos="7854"/>
        </w:tabs>
        <w:spacing w:after="0" w:line="380" w:lineRule="exact"/>
        <w:ind w:right="42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117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погодження Службі автомобільних доріг у Миколаївській області  проєкту землеустрою   щодо відведення земельної ділянки вздовж автомобільної дороги загального користування державного значення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Н-11 «Дніпро-Миколаїв» (через     м. Кривий Ріг) км 265+880-км 266+875</w:t>
      </w:r>
      <w:r>
        <w:rPr>
          <w:rFonts w:ascii="Times New Roman" w:hAnsi="Times New Roman"/>
          <w:sz w:val="28"/>
          <w:szCs w:val="28"/>
          <w:lang w:eastAsia="ru-RU"/>
        </w:rPr>
        <w:t>, в межах території міста Миколаєва Миколаївської міської ради Миколаївської області</w:t>
      </w:r>
    </w:p>
    <w:p w:rsidR="00E472C3" w:rsidRPr="00274117" w:rsidRDefault="00E472C3" w:rsidP="00A100E3">
      <w:pPr>
        <w:tabs>
          <w:tab w:val="left" w:pos="5400"/>
          <w:tab w:val="left" w:pos="7854"/>
        </w:tabs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2C3" w:rsidRPr="00274117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117">
        <w:rPr>
          <w:rFonts w:ascii="Times New Roman" w:hAnsi="Times New Roman"/>
          <w:sz w:val="28"/>
          <w:szCs w:val="28"/>
          <w:lang w:eastAsia="ru-RU"/>
        </w:rPr>
        <w:t>Розглянувши звернення суб’єкта господарювання,</w:t>
      </w:r>
      <w:r w:rsidRPr="001627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дозвільну справу від 30.11.2021 номер 23001-000545566-007-10,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926">
        <w:rPr>
          <w:rFonts w:ascii="Times New Roman" w:hAnsi="Times New Roman"/>
          <w:color w:val="000000"/>
          <w:spacing w:val="-2"/>
          <w:sz w:val="28"/>
          <w:szCs w:val="28"/>
        </w:rPr>
        <w:t>наявну земельно-кадастрову інформацію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74117">
        <w:rPr>
          <w:rFonts w:ascii="Times New Roman" w:hAnsi="Times New Roman"/>
          <w:sz w:val="28"/>
          <w:szCs w:val="28"/>
          <w:lang w:eastAsia="ru-RU"/>
        </w:rPr>
        <w:t>документацію із землеустрою, матеріали інвентаризації, рекомендації  постійної комісії міської ради з 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F06">
        <w:rPr>
          <w:rFonts w:ascii="Times New Roman" w:hAnsi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74117">
        <w:rPr>
          <w:rFonts w:ascii="Times New Roman" w:hAnsi="Times New Roman"/>
          <w:sz w:val="28"/>
          <w:szCs w:val="28"/>
          <w:lang w:eastAsia="ru-RU"/>
        </w:rPr>
        <w:t xml:space="preserve">, керуючись Конституцією України, Земельним кодексом України, Законами України </w:t>
      </w:r>
      <w:r>
        <w:rPr>
          <w:rFonts w:ascii="Times New Roman" w:hAnsi="Times New Roman"/>
          <w:sz w:val="28"/>
          <w:szCs w:val="28"/>
          <w:lang w:eastAsia="ru-RU"/>
        </w:rPr>
        <w:t>«Про землеустрій», «</w:t>
      </w:r>
      <w:r w:rsidRPr="00274117">
        <w:rPr>
          <w:rFonts w:ascii="Times New Roman" w:hAnsi="Times New Roman"/>
          <w:sz w:val="28"/>
          <w:szCs w:val="28"/>
          <w:lang w:eastAsia="ru-RU"/>
        </w:rPr>
        <w:t>Про м</w:t>
      </w:r>
      <w:r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274117">
        <w:rPr>
          <w:rFonts w:ascii="Times New Roman" w:hAnsi="Times New Roman"/>
          <w:sz w:val="28"/>
          <w:szCs w:val="28"/>
          <w:lang w:eastAsia="ru-RU"/>
        </w:rPr>
        <w:t>, міська рада</w:t>
      </w:r>
    </w:p>
    <w:p w:rsidR="00E472C3" w:rsidRPr="00274117" w:rsidRDefault="00E472C3" w:rsidP="00A100E3">
      <w:pPr>
        <w:shd w:val="clear" w:color="auto" w:fill="FFFFFF"/>
        <w:spacing w:after="0" w:line="380" w:lineRule="exact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472C3" w:rsidRPr="00274117" w:rsidRDefault="00E472C3" w:rsidP="00A100E3">
      <w:pPr>
        <w:shd w:val="clear" w:color="auto" w:fill="FFFFFF"/>
        <w:spacing w:after="0" w:line="380" w:lineRule="exact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  <w:r w:rsidRPr="00274117"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  <w:t>ВИРІШИЛА:</w:t>
      </w:r>
    </w:p>
    <w:p w:rsidR="00E472C3" w:rsidRPr="00274117" w:rsidRDefault="00E472C3" w:rsidP="00A100E3">
      <w:pPr>
        <w:shd w:val="clear" w:color="auto" w:fill="FFFFFF"/>
        <w:spacing w:after="0" w:line="380" w:lineRule="exact"/>
        <w:ind w:firstLine="539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</w:p>
    <w:p w:rsidR="00E472C3" w:rsidRPr="007B7DB6" w:rsidRDefault="00E472C3" w:rsidP="003F3E97">
      <w:pPr>
        <w:pStyle w:val="3"/>
        <w:widowControl/>
        <w:spacing w:after="0" w:line="380" w:lineRule="exact"/>
        <w:ind w:left="0"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F27A91">
        <w:rPr>
          <w:sz w:val="28"/>
          <w:szCs w:val="28"/>
          <w:lang w:val="uk-UA"/>
        </w:rPr>
        <w:t xml:space="preserve">1.  Погодити проєкт землеустрою </w:t>
      </w:r>
      <w:r w:rsidRPr="00F27A91">
        <w:rPr>
          <w:sz w:val="28"/>
          <w:szCs w:val="28"/>
          <w:shd w:val="clear" w:color="auto" w:fill="FFFFFF"/>
          <w:lang w:val="uk-UA"/>
        </w:rPr>
        <w:t xml:space="preserve">щодо відведення земельної ділянки </w:t>
      </w:r>
      <w:r w:rsidRPr="00F27A91">
        <w:rPr>
          <w:sz w:val="28"/>
          <w:szCs w:val="28"/>
          <w:lang w:val="uk-UA"/>
        </w:rPr>
        <w:t xml:space="preserve">Службі автомобільних доріг у Миколаївській області </w:t>
      </w:r>
      <w:r w:rsidRPr="00F27A91">
        <w:rPr>
          <w:sz w:val="28"/>
          <w:szCs w:val="28"/>
          <w:shd w:val="clear" w:color="auto" w:fill="FFFFFF"/>
          <w:lang w:val="uk-UA"/>
        </w:rPr>
        <w:t xml:space="preserve">загальною площею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smartTag w:uri="urn:schemas-microsoft-com:office:smarttags" w:element="metricconverter">
        <w:smartTagPr>
          <w:attr w:name="ProductID" w:val="3,8379 га"/>
        </w:smartTagPr>
        <w:r>
          <w:rPr>
            <w:sz w:val="28"/>
            <w:szCs w:val="28"/>
            <w:shd w:val="clear" w:color="auto" w:fill="FFFFFF"/>
            <w:lang w:val="uk-UA"/>
          </w:rPr>
          <w:t>3,</w:t>
        </w:r>
        <w:r w:rsidRPr="007B7DB6">
          <w:rPr>
            <w:sz w:val="28"/>
            <w:szCs w:val="28"/>
            <w:shd w:val="clear" w:color="auto" w:fill="FFFFFF"/>
            <w:lang w:val="uk-UA"/>
          </w:rPr>
          <w:t>8379 га</w:t>
        </w:r>
      </w:smartTag>
      <w:r w:rsidRPr="007B7DB6">
        <w:rPr>
          <w:sz w:val="28"/>
          <w:szCs w:val="28"/>
          <w:shd w:val="clear" w:color="auto" w:fill="FFFFFF"/>
          <w:lang w:val="uk-UA"/>
        </w:rPr>
        <w:t xml:space="preserve"> </w:t>
      </w:r>
      <w:r w:rsidRPr="007B7DB6">
        <w:rPr>
          <w:sz w:val="28"/>
          <w:szCs w:val="28"/>
          <w:lang w:val="uk-UA"/>
        </w:rPr>
        <w:t>(кадастровий номер 4810136900:05:084:0011) по вул. Троїцькій</w:t>
      </w:r>
      <w:r>
        <w:rPr>
          <w:sz w:val="28"/>
          <w:szCs w:val="28"/>
          <w:lang w:val="uk-UA"/>
        </w:rPr>
        <w:t xml:space="preserve">, </w:t>
      </w:r>
      <w:r w:rsidRPr="007B7DB6">
        <w:rPr>
          <w:sz w:val="28"/>
          <w:szCs w:val="28"/>
          <w:lang w:val="uk-UA"/>
        </w:rPr>
        <w:t xml:space="preserve">з цільовим призначенням відповідно до КВЦПЗ: </w:t>
      </w:r>
      <w:r w:rsidRPr="007B7DB6">
        <w:rPr>
          <w:sz w:val="28"/>
          <w:szCs w:val="28"/>
          <w:lang w:val="en-US"/>
        </w:rPr>
        <w:t>J</w:t>
      </w:r>
      <w:r w:rsidRPr="007B7DB6">
        <w:rPr>
          <w:sz w:val="28"/>
          <w:szCs w:val="28"/>
          <w:lang w:val="uk-UA"/>
        </w:rPr>
        <w:t xml:space="preserve">.12.12.04, для </w:t>
      </w:r>
      <w:r w:rsidRPr="007B7DB6">
        <w:rPr>
          <w:sz w:val="28"/>
          <w:szCs w:val="28"/>
          <w:shd w:val="clear" w:color="auto" w:fill="FFFFFF"/>
          <w:lang w:val="uk-UA"/>
        </w:rPr>
        <w:t xml:space="preserve">реконструкції та експлуатації  </w:t>
      </w:r>
      <w:r w:rsidRPr="007B7DB6">
        <w:rPr>
          <w:sz w:val="28"/>
          <w:szCs w:val="28"/>
          <w:lang w:val="uk-UA"/>
        </w:rPr>
        <w:t xml:space="preserve">автомобільної дороги загального користування державного значення </w:t>
      </w:r>
      <w:r w:rsidRPr="00966EE1">
        <w:rPr>
          <w:sz w:val="28"/>
          <w:szCs w:val="28"/>
          <w:shd w:val="clear" w:color="auto" w:fill="FFFFFF"/>
          <w:lang w:val="uk-UA"/>
        </w:rPr>
        <w:t>Н-11 «Дніпро-Миколаїв» (через м. Кривий Ріг) км 265+880-км 266+875</w:t>
      </w:r>
      <w:r w:rsidRPr="007B7DB6">
        <w:rPr>
          <w:sz w:val="28"/>
          <w:szCs w:val="28"/>
          <w:lang w:val="uk-UA"/>
        </w:rPr>
        <w:t>, в межах території міста Миколаєва Миколаївської міської ради Миколаївської області</w:t>
      </w:r>
      <w:r w:rsidRPr="007B7DB6">
        <w:rPr>
          <w:sz w:val="28"/>
          <w:szCs w:val="28"/>
          <w:shd w:val="clear" w:color="auto" w:fill="FFFFFF"/>
          <w:lang w:val="uk-UA"/>
        </w:rPr>
        <w:t xml:space="preserve"> (незабудована земельна ділянка).</w:t>
      </w:r>
    </w:p>
    <w:p w:rsidR="00E472C3" w:rsidRPr="007B7DB6" w:rsidRDefault="00E472C3" w:rsidP="005C7A56">
      <w:pPr>
        <w:pStyle w:val="BodyText"/>
        <w:spacing w:after="0"/>
        <w:ind w:firstLine="680"/>
        <w:jc w:val="both"/>
        <w:rPr>
          <w:rStyle w:val="rvts82"/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Земельна ділянка має обмеження у використанні:</w:t>
      </w:r>
    </w:p>
    <w:p w:rsidR="00E472C3" w:rsidRPr="007B7DB6" w:rsidRDefault="00E472C3" w:rsidP="00A30461">
      <w:pPr>
        <w:pStyle w:val="BodyText"/>
        <w:spacing w:after="0"/>
        <w:ind w:firstLine="680"/>
        <w:jc w:val="both"/>
        <w:rPr>
          <w:rStyle w:val="rvts82"/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–</w:t>
      </w:r>
      <w:r>
        <w:rPr>
          <w:rStyle w:val="rvts82"/>
          <w:color w:val="000000"/>
          <w:sz w:val="28"/>
          <w:szCs w:val="28"/>
        </w:rPr>
        <w:t xml:space="preserve"> </w:t>
      </w:r>
      <w:r w:rsidRPr="007B7DB6">
        <w:rPr>
          <w:rStyle w:val="rvts82"/>
          <w:color w:val="000000"/>
          <w:sz w:val="28"/>
          <w:szCs w:val="28"/>
        </w:rPr>
        <w:t>типу 01.08 – «охоронна зона навколо інженерних комунікацій» площею 5494 кв.м;</w:t>
      </w:r>
    </w:p>
    <w:p w:rsidR="00E472C3" w:rsidRDefault="00E472C3" w:rsidP="007A7B4C">
      <w:pPr>
        <w:pStyle w:val="BodyText"/>
        <w:spacing w:after="0"/>
        <w:ind w:left="680"/>
        <w:jc w:val="both"/>
        <w:rPr>
          <w:rStyle w:val="rvts82"/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–</w:t>
      </w:r>
      <w:r>
        <w:rPr>
          <w:rStyle w:val="rvts82"/>
          <w:color w:val="000000"/>
          <w:sz w:val="28"/>
          <w:szCs w:val="28"/>
        </w:rPr>
        <w:t xml:space="preserve"> </w:t>
      </w:r>
      <w:r w:rsidRPr="007B7DB6">
        <w:rPr>
          <w:rStyle w:val="rvts82"/>
          <w:color w:val="000000"/>
          <w:sz w:val="28"/>
          <w:szCs w:val="28"/>
        </w:rPr>
        <w:t>типу 01.05 – «охоронна зона навкол</w:t>
      </w:r>
      <w:r>
        <w:rPr>
          <w:rStyle w:val="rvts82"/>
          <w:color w:val="000000"/>
          <w:sz w:val="28"/>
          <w:szCs w:val="28"/>
        </w:rPr>
        <w:t>о (уздовж) об’єкта енергетичної</w:t>
      </w:r>
    </w:p>
    <w:p w:rsidR="00E472C3" w:rsidRPr="007B7DB6" w:rsidRDefault="00E472C3" w:rsidP="00A30461">
      <w:pPr>
        <w:pStyle w:val="BodyText"/>
        <w:spacing w:after="0"/>
        <w:jc w:val="both"/>
        <w:rPr>
          <w:rStyle w:val="rvts82"/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системи» площею 1032 кв.м;</w:t>
      </w:r>
    </w:p>
    <w:p w:rsidR="00E472C3" w:rsidRDefault="00E472C3" w:rsidP="007A7B4C">
      <w:pPr>
        <w:pStyle w:val="BodyText"/>
        <w:spacing w:after="0"/>
        <w:ind w:left="540" w:firstLine="180"/>
        <w:jc w:val="both"/>
        <w:rPr>
          <w:rStyle w:val="rvts82"/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–</w:t>
      </w:r>
      <w:r>
        <w:rPr>
          <w:rStyle w:val="rvts82"/>
          <w:color w:val="000000"/>
          <w:sz w:val="28"/>
          <w:szCs w:val="28"/>
        </w:rPr>
        <w:t xml:space="preserve"> </w:t>
      </w:r>
      <w:r w:rsidRPr="007B7DB6">
        <w:rPr>
          <w:rStyle w:val="rvts82"/>
          <w:color w:val="000000"/>
          <w:sz w:val="28"/>
          <w:szCs w:val="28"/>
        </w:rPr>
        <w:t>типу 01.04 – «охоронна зона навколо (</w:t>
      </w:r>
      <w:r>
        <w:rPr>
          <w:rStyle w:val="rvts82"/>
          <w:color w:val="000000"/>
          <w:sz w:val="28"/>
          <w:szCs w:val="28"/>
        </w:rPr>
        <w:t>уздовж) об’єкта зв’язку» площею</w:t>
      </w:r>
    </w:p>
    <w:p w:rsidR="00E472C3" w:rsidRPr="007B7DB6" w:rsidRDefault="00E472C3" w:rsidP="00A30461">
      <w:pPr>
        <w:pStyle w:val="BodyText"/>
        <w:spacing w:after="0"/>
        <w:jc w:val="both"/>
        <w:rPr>
          <w:color w:val="000000"/>
          <w:sz w:val="28"/>
          <w:szCs w:val="28"/>
        </w:rPr>
      </w:pPr>
      <w:r w:rsidRPr="007B7DB6">
        <w:rPr>
          <w:rStyle w:val="rvts82"/>
          <w:color w:val="000000"/>
          <w:sz w:val="28"/>
          <w:szCs w:val="28"/>
        </w:rPr>
        <w:t>4769 кв.м</w:t>
      </w:r>
      <w:r>
        <w:rPr>
          <w:sz w:val="28"/>
          <w:szCs w:val="28"/>
          <w:shd w:val="clear" w:color="auto" w:fill="FFFFFF"/>
        </w:rPr>
        <w:t>.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B7DB6">
        <w:rPr>
          <w:rFonts w:ascii="Times New Roman" w:hAnsi="Times New Roman"/>
          <w:sz w:val="28"/>
          <w:szCs w:val="28"/>
          <w:lang w:eastAsia="ru-RU"/>
        </w:rPr>
        <w:t>Висновок департаменту архітектури та містобудування Микола</w:t>
      </w:r>
      <w:r w:rsidRPr="00A100E3">
        <w:rPr>
          <w:rFonts w:ascii="Times New Roman" w:hAnsi="Times New Roman"/>
          <w:sz w:val="28"/>
          <w:szCs w:val="28"/>
          <w:lang w:eastAsia="ru-RU"/>
        </w:rPr>
        <w:t xml:space="preserve">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13.12.2021 №54369/12.01-24/21-2.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100E3">
        <w:rPr>
          <w:rFonts w:ascii="Times New Roman" w:hAnsi="Times New Roman"/>
          <w:sz w:val="28"/>
          <w:szCs w:val="28"/>
        </w:rPr>
        <w:t xml:space="preserve">   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0E3">
        <w:rPr>
          <w:rFonts w:ascii="Times New Roman" w:hAnsi="Times New Roman"/>
          <w:sz w:val="28"/>
          <w:szCs w:val="28"/>
        </w:rPr>
        <w:t xml:space="preserve">. </w:t>
      </w:r>
      <w:r w:rsidRPr="00A100E3">
        <w:rPr>
          <w:rFonts w:ascii="Times New Roman" w:hAnsi="Times New Roman"/>
          <w:sz w:val="28"/>
          <w:szCs w:val="28"/>
          <w:lang w:eastAsia="ru-RU"/>
        </w:rPr>
        <w:t xml:space="preserve">Службі автомобільних доріг у Миколаївській області звернутися з відповідним клопотанням до обласної державної адміністрації м. Миколаєва </w:t>
      </w:r>
      <w:r>
        <w:rPr>
          <w:rFonts w:ascii="Times New Roman" w:hAnsi="Times New Roman"/>
          <w:sz w:val="28"/>
          <w:szCs w:val="28"/>
          <w:lang w:eastAsia="ru-RU"/>
        </w:rPr>
        <w:t>для подальшого розгляду питання</w:t>
      </w:r>
      <w:r w:rsidRPr="00A100E3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>
        <w:rPr>
          <w:rFonts w:ascii="Times New Roman" w:hAnsi="Times New Roman"/>
          <w:sz w:val="28"/>
          <w:szCs w:val="28"/>
        </w:rPr>
        <w:t>передачі</w:t>
      </w:r>
      <w:r w:rsidRPr="00A100E3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земельної ділянки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постійне користування </w:t>
      </w:r>
      <w:r w:rsidRPr="00A100E3">
        <w:rPr>
          <w:rFonts w:ascii="Times New Roman" w:hAnsi="Times New Roman"/>
          <w:sz w:val="28"/>
          <w:szCs w:val="28"/>
        </w:rPr>
        <w:t xml:space="preserve">для </w:t>
      </w:r>
      <w:r w:rsidRPr="00A100E3">
        <w:rPr>
          <w:rFonts w:ascii="Times New Roman" w:hAnsi="Times New Roman"/>
          <w:sz w:val="28"/>
          <w:szCs w:val="28"/>
          <w:shd w:val="clear" w:color="auto" w:fill="FFFFFF"/>
        </w:rPr>
        <w:t xml:space="preserve">реконструкції та експлуатації </w:t>
      </w:r>
      <w:r w:rsidRPr="00A100E3">
        <w:rPr>
          <w:rFonts w:ascii="Times New Roman" w:hAnsi="Times New Roman"/>
          <w:sz w:val="28"/>
          <w:szCs w:val="28"/>
        </w:rPr>
        <w:t xml:space="preserve">автомобільної дороги загального користування державного значення </w:t>
      </w:r>
      <w:r w:rsidRPr="00966EE1">
        <w:rPr>
          <w:rFonts w:ascii="Times New Roman" w:hAnsi="Times New Roman"/>
          <w:sz w:val="28"/>
          <w:szCs w:val="28"/>
          <w:shd w:val="clear" w:color="auto" w:fill="FFFFFF"/>
        </w:rPr>
        <w:t>Н-11 «Дніпро-Миколаїв» (через м. Кривий Ріг) км 265+880-км 266+875</w:t>
      </w:r>
      <w:r w:rsidRPr="00A100E3">
        <w:rPr>
          <w:rFonts w:ascii="Times New Roman" w:hAnsi="Times New Roman"/>
          <w:sz w:val="28"/>
          <w:szCs w:val="28"/>
        </w:rPr>
        <w:t>, в межах території міста Миколаєва Миколаївської міської ради Миколаївської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00E3">
        <w:rPr>
          <w:rFonts w:ascii="Times New Roman" w:hAnsi="Times New Roman"/>
          <w:sz w:val="28"/>
          <w:szCs w:val="28"/>
        </w:rPr>
        <w:t xml:space="preserve">. Землекористувачу: 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0E3">
        <w:rPr>
          <w:rFonts w:ascii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E472C3" w:rsidRPr="00A100E3" w:rsidRDefault="00E472C3" w:rsidP="00A100E3">
      <w:pPr>
        <w:tabs>
          <w:tab w:val="num" w:pos="-360"/>
        </w:tabs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>- виконувати обов'язки землекористувача відповідно до вимог ст.ст. 91, 96 Земельного кодексу України</w:t>
      </w:r>
      <w:r w:rsidRPr="00A100E3">
        <w:rPr>
          <w:rFonts w:ascii="Times New Roman" w:hAnsi="Times New Roman"/>
          <w:sz w:val="28"/>
          <w:szCs w:val="28"/>
        </w:rPr>
        <w:t>;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A100E3">
        <w:rPr>
          <w:rFonts w:ascii="Times New Roman" w:hAnsi="Times New Roman"/>
          <w:sz w:val="28"/>
          <w:szCs w:val="28"/>
          <w:lang w:val="ru-RU"/>
        </w:rPr>
        <w:t>- дотримуватися обмежень у використанні земельної ділянки.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4</w:t>
      </w:r>
      <w:r w:rsidRPr="00A100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A100E3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72C3" w:rsidRPr="00A100E3" w:rsidRDefault="00E472C3" w:rsidP="00A100E3">
      <w:pPr>
        <w:spacing w:after="0" w:line="380" w:lineRule="exact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72C3" w:rsidRPr="00A100E3" w:rsidRDefault="00E472C3" w:rsidP="00A100E3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0E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Міський голова                                                                                      О. СЄНКЕВИЧ               </w:t>
      </w:r>
    </w:p>
    <w:p w:rsidR="00E472C3" w:rsidRPr="00A100E3" w:rsidRDefault="00E472C3" w:rsidP="00A100E3">
      <w:pPr>
        <w:spacing w:after="0" w:line="380" w:lineRule="exact"/>
        <w:ind w:firstLine="539"/>
        <w:rPr>
          <w:sz w:val="28"/>
          <w:szCs w:val="28"/>
        </w:rPr>
      </w:pPr>
    </w:p>
    <w:sectPr w:rsidR="00E472C3" w:rsidRPr="00A100E3" w:rsidSect="00A100E3">
      <w:pgSz w:w="11906" w:h="16838"/>
      <w:pgMar w:top="850" w:right="850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0ED0"/>
    <w:multiLevelType w:val="hybridMultilevel"/>
    <w:tmpl w:val="6BFAACF6"/>
    <w:lvl w:ilvl="0" w:tplc="5B30DBB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CC4508"/>
    <w:multiLevelType w:val="hybridMultilevel"/>
    <w:tmpl w:val="30EA0AF4"/>
    <w:lvl w:ilvl="0" w:tplc="31A6F428">
      <w:start w:val="1"/>
      <w:numFmt w:val="bullet"/>
      <w:lvlText w:val="-"/>
      <w:lvlJc w:val="left"/>
      <w:pPr>
        <w:tabs>
          <w:tab w:val="num" w:pos="1535"/>
        </w:tabs>
        <w:ind w:left="1535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B4A"/>
    <w:rsid w:val="00021F05"/>
    <w:rsid w:val="00031F06"/>
    <w:rsid w:val="0008333B"/>
    <w:rsid w:val="000A13DE"/>
    <w:rsid w:val="000D77F6"/>
    <w:rsid w:val="0011728C"/>
    <w:rsid w:val="0016275B"/>
    <w:rsid w:val="00181A1A"/>
    <w:rsid w:val="001C50F3"/>
    <w:rsid w:val="002135BE"/>
    <w:rsid w:val="002506C4"/>
    <w:rsid w:val="002579B5"/>
    <w:rsid w:val="00267CF8"/>
    <w:rsid w:val="00274117"/>
    <w:rsid w:val="002C0216"/>
    <w:rsid w:val="002C7B3A"/>
    <w:rsid w:val="003209C5"/>
    <w:rsid w:val="0033649A"/>
    <w:rsid w:val="00353402"/>
    <w:rsid w:val="00360FEE"/>
    <w:rsid w:val="00366914"/>
    <w:rsid w:val="00374C5C"/>
    <w:rsid w:val="003837E1"/>
    <w:rsid w:val="00395B2E"/>
    <w:rsid w:val="003C0FB6"/>
    <w:rsid w:val="003C3328"/>
    <w:rsid w:val="003E7ADD"/>
    <w:rsid w:val="003F3E97"/>
    <w:rsid w:val="00424620"/>
    <w:rsid w:val="004257D5"/>
    <w:rsid w:val="00554D95"/>
    <w:rsid w:val="005745E9"/>
    <w:rsid w:val="005B068D"/>
    <w:rsid w:val="005C7A56"/>
    <w:rsid w:val="00641CAC"/>
    <w:rsid w:val="0066259C"/>
    <w:rsid w:val="006657DB"/>
    <w:rsid w:val="00694215"/>
    <w:rsid w:val="00714341"/>
    <w:rsid w:val="0078317B"/>
    <w:rsid w:val="007849B6"/>
    <w:rsid w:val="007854A1"/>
    <w:rsid w:val="00796566"/>
    <w:rsid w:val="007A7B4C"/>
    <w:rsid w:val="007B37E7"/>
    <w:rsid w:val="007B7DB6"/>
    <w:rsid w:val="007D1176"/>
    <w:rsid w:val="007E31C3"/>
    <w:rsid w:val="00821F2B"/>
    <w:rsid w:val="00863D95"/>
    <w:rsid w:val="008B0575"/>
    <w:rsid w:val="008C65D0"/>
    <w:rsid w:val="00916DE3"/>
    <w:rsid w:val="00936107"/>
    <w:rsid w:val="00937CBE"/>
    <w:rsid w:val="00945168"/>
    <w:rsid w:val="00966EE1"/>
    <w:rsid w:val="009940C5"/>
    <w:rsid w:val="009B5C33"/>
    <w:rsid w:val="009E36CA"/>
    <w:rsid w:val="00A100E3"/>
    <w:rsid w:val="00A22544"/>
    <w:rsid w:val="00A30461"/>
    <w:rsid w:val="00A34CB5"/>
    <w:rsid w:val="00A63D8D"/>
    <w:rsid w:val="00A73A82"/>
    <w:rsid w:val="00A83AF7"/>
    <w:rsid w:val="00A8765B"/>
    <w:rsid w:val="00B7037C"/>
    <w:rsid w:val="00BB194F"/>
    <w:rsid w:val="00BC787B"/>
    <w:rsid w:val="00C07BAC"/>
    <w:rsid w:val="00C3297C"/>
    <w:rsid w:val="00C346E5"/>
    <w:rsid w:val="00C64742"/>
    <w:rsid w:val="00C7759B"/>
    <w:rsid w:val="00C83642"/>
    <w:rsid w:val="00D078F9"/>
    <w:rsid w:val="00D45B4A"/>
    <w:rsid w:val="00D5147D"/>
    <w:rsid w:val="00E245CE"/>
    <w:rsid w:val="00E472C3"/>
    <w:rsid w:val="00F27A91"/>
    <w:rsid w:val="00F51829"/>
    <w:rsid w:val="00F52091"/>
    <w:rsid w:val="00F949FC"/>
    <w:rsid w:val="00F97926"/>
    <w:rsid w:val="00FA05A6"/>
    <w:rsid w:val="00FC4B4D"/>
    <w:rsid w:val="00F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4A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Normal"/>
    <w:uiPriority w:val="99"/>
    <w:rsid w:val="00D45B4A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C7A56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7A56"/>
    <w:rPr>
      <w:rFonts w:cs="Times New Roman"/>
      <w:lang w:val="uk-UA" w:eastAsia="ru-RU" w:bidi="ar-SA"/>
    </w:rPr>
  </w:style>
  <w:style w:type="character" w:customStyle="1" w:styleId="rvts82">
    <w:name w:val="rvts82"/>
    <w:basedOn w:val="DefaultParagraphFont"/>
    <w:uiPriority w:val="99"/>
    <w:rsid w:val="005C7A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483</Words>
  <Characters>2756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S-zr-113/5</dc:title>
  <dc:subject/>
  <dc:creator>user505</dc:creator>
  <cp:keywords/>
  <dc:description/>
  <cp:lastModifiedBy>user509a</cp:lastModifiedBy>
  <cp:revision>4</cp:revision>
  <cp:lastPrinted>2021-12-16T14:28:00Z</cp:lastPrinted>
  <dcterms:created xsi:type="dcterms:W3CDTF">2021-12-16T14:03:00Z</dcterms:created>
  <dcterms:modified xsi:type="dcterms:W3CDTF">2021-12-16T14:28:00Z</dcterms:modified>
</cp:coreProperties>
</file>