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F5EB" w14:textId="77777777" w:rsidR="00FE2E78" w:rsidRPr="00FE2E78" w:rsidRDefault="00FE2E78" w:rsidP="00FE2E78">
      <w:pPr>
        <w:spacing w:after="0" w:line="240" w:lineRule="auto"/>
        <w:rPr>
          <w:rFonts w:ascii="Times New Roman" w:hAnsi="Times New Roman" w:cs="Times New Roman"/>
          <w:bCs/>
          <w:sz w:val="16"/>
          <w:szCs w:val="16"/>
          <w:lang w:val="uk-UA"/>
        </w:rPr>
      </w:pPr>
    </w:p>
    <w:p w14:paraId="1EC3603E" w14:textId="109742B6" w:rsidR="00FE2E78" w:rsidRPr="00FE2E78" w:rsidRDefault="00FE2E78" w:rsidP="00FE2E78">
      <w:pPr>
        <w:spacing w:after="0" w:line="240" w:lineRule="auto"/>
        <w:rPr>
          <w:rFonts w:ascii="Times New Roman" w:hAnsi="Times New Roman" w:cs="Times New Roman"/>
          <w:bCs/>
          <w:sz w:val="16"/>
          <w:szCs w:val="16"/>
          <w:lang w:val="uk-UA"/>
        </w:rPr>
      </w:pPr>
      <w:r w:rsidRPr="00FE2E78">
        <w:rPr>
          <w:rFonts w:ascii="Times New Roman" w:hAnsi="Times New Roman" w:cs="Times New Roman"/>
          <w:bCs/>
          <w:sz w:val="16"/>
          <w:szCs w:val="16"/>
          <w:lang w:val="uk-UA"/>
        </w:rPr>
        <w:t>s-pg-112</w:t>
      </w:r>
    </w:p>
    <w:p w14:paraId="484FEDBC" w14:textId="77777777" w:rsidR="00FE2E78" w:rsidRPr="00FE2E78" w:rsidRDefault="00FE2E78" w:rsidP="00FE2E78">
      <w:pPr>
        <w:spacing w:after="0" w:line="240" w:lineRule="auto"/>
        <w:rPr>
          <w:rFonts w:ascii="Times New Roman" w:hAnsi="Times New Roman" w:cs="Times New Roman"/>
          <w:bCs/>
          <w:sz w:val="24"/>
          <w:szCs w:val="24"/>
          <w:lang w:val="uk-UA"/>
        </w:rPr>
      </w:pPr>
    </w:p>
    <w:p w14:paraId="3D601C84" w14:textId="77777777" w:rsidR="00FE2E78" w:rsidRPr="00FE2E78" w:rsidRDefault="00FE2E78" w:rsidP="00FE2E78">
      <w:pPr>
        <w:spacing w:after="0" w:line="240" w:lineRule="auto"/>
        <w:rPr>
          <w:rFonts w:ascii="Times New Roman" w:hAnsi="Times New Roman" w:cs="Times New Roman"/>
          <w:bCs/>
          <w:sz w:val="24"/>
          <w:szCs w:val="24"/>
          <w:lang w:val="uk-UA"/>
        </w:rPr>
      </w:pPr>
    </w:p>
    <w:p w14:paraId="2B32B7EA" w14:textId="77777777" w:rsidR="00FE2E78" w:rsidRPr="00FE2E78" w:rsidRDefault="00FE2E78" w:rsidP="00FE2E78">
      <w:pPr>
        <w:spacing w:after="0" w:line="240" w:lineRule="auto"/>
        <w:rPr>
          <w:rFonts w:ascii="Times New Roman" w:hAnsi="Times New Roman" w:cs="Times New Roman"/>
          <w:bCs/>
          <w:sz w:val="24"/>
          <w:szCs w:val="24"/>
          <w:lang w:val="uk-UA"/>
        </w:rPr>
      </w:pPr>
    </w:p>
    <w:p w14:paraId="53C65C2E" w14:textId="77777777" w:rsidR="00FE2E78" w:rsidRPr="00FE2E78" w:rsidRDefault="00FE2E78" w:rsidP="00FE2E78">
      <w:pPr>
        <w:spacing w:after="0" w:line="240" w:lineRule="auto"/>
        <w:rPr>
          <w:rFonts w:ascii="Times New Roman" w:hAnsi="Times New Roman" w:cs="Times New Roman"/>
          <w:bCs/>
          <w:sz w:val="24"/>
          <w:szCs w:val="24"/>
          <w:lang w:val="uk-UA"/>
        </w:rPr>
      </w:pPr>
    </w:p>
    <w:p w14:paraId="7BCB382F" w14:textId="77777777" w:rsidR="00FE2E78" w:rsidRPr="00FE2E78" w:rsidRDefault="00FE2E78" w:rsidP="00FE2E78">
      <w:pPr>
        <w:spacing w:after="0" w:line="240" w:lineRule="auto"/>
        <w:rPr>
          <w:rFonts w:ascii="Times New Roman" w:hAnsi="Times New Roman" w:cs="Times New Roman"/>
          <w:bCs/>
          <w:sz w:val="24"/>
          <w:szCs w:val="24"/>
          <w:lang w:val="uk-UA"/>
        </w:rPr>
      </w:pPr>
    </w:p>
    <w:p w14:paraId="3E375D5C" w14:textId="77777777" w:rsidR="00FE2E78" w:rsidRPr="00FE2E78" w:rsidRDefault="00FE2E78" w:rsidP="00FE2E78">
      <w:pPr>
        <w:spacing w:after="0" w:line="240" w:lineRule="auto"/>
        <w:rPr>
          <w:rFonts w:ascii="Times New Roman" w:hAnsi="Times New Roman" w:cs="Times New Roman"/>
          <w:bCs/>
          <w:sz w:val="24"/>
          <w:szCs w:val="24"/>
          <w:lang w:val="uk-UA"/>
        </w:rPr>
      </w:pPr>
    </w:p>
    <w:p w14:paraId="6D0556AE" w14:textId="77777777" w:rsidR="00FE2E78" w:rsidRPr="00FE2E78" w:rsidRDefault="00FE2E78" w:rsidP="00FE2E78">
      <w:pPr>
        <w:spacing w:after="0" w:line="240" w:lineRule="auto"/>
        <w:rPr>
          <w:rFonts w:ascii="Times New Roman" w:hAnsi="Times New Roman" w:cs="Times New Roman"/>
          <w:bCs/>
          <w:sz w:val="24"/>
          <w:szCs w:val="24"/>
          <w:lang w:val="uk-UA"/>
        </w:rPr>
      </w:pPr>
    </w:p>
    <w:p w14:paraId="00DB3D43" w14:textId="77777777" w:rsidR="00FE2E78" w:rsidRPr="00FE2E78" w:rsidRDefault="00FE2E78" w:rsidP="00FE2E78">
      <w:pPr>
        <w:spacing w:after="0" w:line="240" w:lineRule="auto"/>
        <w:rPr>
          <w:rFonts w:ascii="Times New Roman" w:hAnsi="Times New Roman" w:cs="Times New Roman"/>
          <w:bCs/>
          <w:sz w:val="24"/>
          <w:szCs w:val="24"/>
          <w:lang w:val="uk-UA"/>
        </w:rPr>
      </w:pPr>
    </w:p>
    <w:p w14:paraId="75C9E41D" w14:textId="77777777" w:rsidR="00FE2E78" w:rsidRPr="00FE2E78" w:rsidRDefault="00FE2E78" w:rsidP="00FE2E78">
      <w:pPr>
        <w:spacing w:after="0" w:line="240" w:lineRule="auto"/>
        <w:rPr>
          <w:rFonts w:ascii="Times New Roman" w:hAnsi="Times New Roman" w:cs="Times New Roman"/>
          <w:bCs/>
          <w:sz w:val="24"/>
          <w:szCs w:val="24"/>
          <w:lang w:val="uk-UA"/>
        </w:rPr>
      </w:pPr>
    </w:p>
    <w:p w14:paraId="5D413641" w14:textId="77777777" w:rsidR="00FE2E78" w:rsidRPr="00FE2E78" w:rsidRDefault="00FE2E78" w:rsidP="00FE2E78">
      <w:pPr>
        <w:spacing w:after="0" w:line="240" w:lineRule="auto"/>
        <w:rPr>
          <w:rFonts w:ascii="Times New Roman" w:hAnsi="Times New Roman" w:cs="Times New Roman"/>
          <w:bCs/>
          <w:sz w:val="24"/>
          <w:szCs w:val="24"/>
          <w:lang w:val="uk-UA"/>
        </w:rPr>
      </w:pPr>
    </w:p>
    <w:p w14:paraId="29CB3B73" w14:textId="77777777" w:rsidR="00FE2E78" w:rsidRPr="00FE2E78" w:rsidRDefault="00FE2E78" w:rsidP="00FE2E78">
      <w:pPr>
        <w:spacing w:after="0" w:line="240" w:lineRule="auto"/>
        <w:rPr>
          <w:rFonts w:ascii="Times New Roman" w:hAnsi="Times New Roman" w:cs="Times New Roman"/>
          <w:bCs/>
          <w:sz w:val="24"/>
          <w:szCs w:val="24"/>
          <w:lang w:val="uk-UA"/>
        </w:rPr>
      </w:pPr>
    </w:p>
    <w:p w14:paraId="74B46A77" w14:textId="08956B56" w:rsidR="00FE2E78" w:rsidRPr="00FE2E78" w:rsidRDefault="00FE2E78" w:rsidP="00FE2E78">
      <w:pPr>
        <w:spacing w:after="0" w:line="240" w:lineRule="auto"/>
        <w:rPr>
          <w:rFonts w:ascii="Times New Roman" w:hAnsi="Times New Roman" w:cs="Times New Roman"/>
          <w:bCs/>
          <w:sz w:val="24"/>
          <w:szCs w:val="24"/>
          <w:lang w:val="uk-UA"/>
        </w:rPr>
      </w:pPr>
    </w:p>
    <w:p w14:paraId="67436FF2" w14:textId="212A8F7A" w:rsidR="00FE2E78" w:rsidRPr="00FE2E78" w:rsidRDefault="00FE2E78" w:rsidP="00FE2E78">
      <w:pPr>
        <w:spacing w:after="0" w:line="240" w:lineRule="auto"/>
        <w:rPr>
          <w:rFonts w:ascii="Times New Roman" w:hAnsi="Times New Roman" w:cs="Times New Roman"/>
          <w:bCs/>
          <w:sz w:val="24"/>
          <w:szCs w:val="24"/>
          <w:lang w:val="uk-UA"/>
        </w:rPr>
      </w:pPr>
    </w:p>
    <w:p w14:paraId="60DB023C" w14:textId="6C1C187C" w:rsidR="00FE2E78" w:rsidRPr="00FE2E78" w:rsidRDefault="00FE2E78" w:rsidP="00FE2E78">
      <w:pPr>
        <w:spacing w:after="0" w:line="240" w:lineRule="auto"/>
        <w:rPr>
          <w:rFonts w:ascii="Times New Roman" w:hAnsi="Times New Roman" w:cs="Times New Roman"/>
          <w:bCs/>
          <w:sz w:val="24"/>
          <w:szCs w:val="24"/>
          <w:lang w:val="uk-UA"/>
        </w:rPr>
      </w:pPr>
    </w:p>
    <w:p w14:paraId="6F5CF729" w14:textId="77777777" w:rsidR="00FE2E78" w:rsidRPr="00FE2E78" w:rsidRDefault="00FE2E78" w:rsidP="00FE2E78">
      <w:pPr>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Про затвердження Програми розвитку</w:t>
      </w:r>
    </w:p>
    <w:p w14:paraId="5C82CBCA" w14:textId="77777777" w:rsidR="00FE2E78" w:rsidRPr="00FE2E78" w:rsidRDefault="00FE2E78" w:rsidP="00FE2E78">
      <w:pPr>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малого і середнього підприємництва</w:t>
      </w:r>
    </w:p>
    <w:p w14:paraId="20D0F3CE" w14:textId="77777777" w:rsidR="00FE2E78" w:rsidRPr="00FE2E78" w:rsidRDefault="00FE2E78" w:rsidP="00FE2E78">
      <w:pPr>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у м. Миколаєві до 2023 року</w:t>
      </w:r>
    </w:p>
    <w:p w14:paraId="0B25DD23" w14:textId="77777777" w:rsidR="00FE2E78" w:rsidRPr="00FE2E78" w:rsidRDefault="00FE2E78" w:rsidP="00FE2E78">
      <w:pPr>
        <w:spacing w:after="0" w:line="240" w:lineRule="auto"/>
        <w:rPr>
          <w:rFonts w:ascii="Times New Roman" w:hAnsi="Times New Roman" w:cs="Times New Roman"/>
          <w:bCs/>
          <w:sz w:val="28"/>
          <w:szCs w:val="28"/>
          <w:lang w:val="uk-UA"/>
        </w:rPr>
      </w:pPr>
    </w:p>
    <w:p w14:paraId="46A13D23" w14:textId="77777777" w:rsidR="00FE2E78" w:rsidRPr="00FE2E78" w:rsidRDefault="00FE2E78" w:rsidP="00FE2E78">
      <w:pPr>
        <w:spacing w:after="0" w:line="240" w:lineRule="auto"/>
        <w:rPr>
          <w:rFonts w:ascii="Times New Roman" w:hAnsi="Times New Roman" w:cs="Times New Roman"/>
          <w:bCs/>
          <w:sz w:val="28"/>
          <w:szCs w:val="28"/>
          <w:lang w:val="uk-UA"/>
        </w:rPr>
      </w:pPr>
    </w:p>
    <w:p w14:paraId="32B3551C" w14:textId="77777777" w:rsidR="00FE2E78" w:rsidRPr="00FE2E78" w:rsidRDefault="00FE2E78" w:rsidP="00FE2E78">
      <w:pPr>
        <w:spacing w:after="0" w:line="240" w:lineRule="auto"/>
        <w:ind w:firstLine="567"/>
        <w:jc w:val="both"/>
        <w:rPr>
          <w:rFonts w:ascii="Times New Roman" w:hAnsi="Times New Roman" w:cs="Times New Roman"/>
          <w:bCs/>
          <w:sz w:val="28"/>
          <w:szCs w:val="28"/>
          <w:lang w:val="uk-UA"/>
        </w:rPr>
      </w:pPr>
      <w:r w:rsidRPr="00FE2E78">
        <w:rPr>
          <w:rFonts w:ascii="Times New Roman" w:hAnsi="Times New Roman" w:cs="Times New Roman"/>
          <w:sz w:val="28"/>
          <w:szCs w:val="28"/>
          <w:shd w:val="clear" w:color="auto" w:fill="FFFFFF"/>
          <w:lang w:val="uk-UA"/>
        </w:rPr>
        <w:t>Відповідно до ст. 4 Бюджетного кодексу України, Закону України «Про Національну програму сприяння розвитку малого підприємництва в Україні», Закону України «Про розвиток та державну підтримку малого і середнього підприємництва в Україні»,  з урахуванням Методичних рекомендацій щодо формування і реалізації регіональних та місцевих програм розвитку малого і середнього підприємництва, затверджених наказом Державної служби України з питань регуляторної політики та розвитку підприємництва від 18.09.2012 № 44, керуючись  п. 22 ч. 1 ст. 26, ст. 59 Закону України «Про місцеве самоврядування в Україні», міська рада</w:t>
      </w:r>
    </w:p>
    <w:p w14:paraId="24D4F481" w14:textId="77777777" w:rsidR="00FE2E78" w:rsidRPr="00FE2E78" w:rsidRDefault="00FE2E78" w:rsidP="00FE2E78">
      <w:pPr>
        <w:spacing w:after="0" w:line="240" w:lineRule="auto"/>
        <w:ind w:firstLine="567"/>
        <w:jc w:val="both"/>
        <w:rPr>
          <w:rFonts w:ascii="Times New Roman" w:hAnsi="Times New Roman" w:cs="Times New Roman"/>
          <w:bCs/>
          <w:sz w:val="28"/>
          <w:szCs w:val="28"/>
          <w:lang w:val="uk-UA"/>
        </w:rPr>
      </w:pPr>
    </w:p>
    <w:p w14:paraId="18B4D0D5" w14:textId="77777777" w:rsidR="00FE2E78" w:rsidRPr="00FE2E78" w:rsidRDefault="00FE2E78" w:rsidP="00FE2E78">
      <w:pPr>
        <w:spacing w:after="0" w:line="240" w:lineRule="auto"/>
        <w:rPr>
          <w:rFonts w:ascii="Times New Roman" w:hAnsi="Times New Roman" w:cs="Times New Roman"/>
          <w:bCs/>
          <w:sz w:val="28"/>
          <w:szCs w:val="28"/>
          <w:lang w:val="uk-UA"/>
        </w:rPr>
      </w:pPr>
      <w:r w:rsidRPr="00FE2E78">
        <w:rPr>
          <w:rFonts w:ascii="Times New Roman" w:hAnsi="Times New Roman" w:cs="Times New Roman"/>
          <w:bCs/>
          <w:sz w:val="28"/>
          <w:szCs w:val="28"/>
          <w:lang w:val="uk-UA"/>
        </w:rPr>
        <w:t>ВИРІШИЛА:</w:t>
      </w:r>
    </w:p>
    <w:p w14:paraId="6BBC384B" w14:textId="77777777" w:rsidR="00FE2E78" w:rsidRPr="00FE2E78" w:rsidRDefault="00FE2E78" w:rsidP="00FE2E78">
      <w:pPr>
        <w:spacing w:after="0" w:line="240" w:lineRule="auto"/>
        <w:rPr>
          <w:rFonts w:ascii="Times New Roman" w:hAnsi="Times New Roman" w:cs="Times New Roman"/>
          <w:bCs/>
          <w:sz w:val="28"/>
          <w:szCs w:val="28"/>
          <w:lang w:val="uk-UA"/>
        </w:rPr>
      </w:pPr>
    </w:p>
    <w:p w14:paraId="2EC888F0" w14:textId="77777777" w:rsidR="00FE2E78" w:rsidRPr="00FE2E78" w:rsidRDefault="00FE2E78" w:rsidP="00FE2E78">
      <w:pPr>
        <w:pStyle w:val="a8"/>
        <w:numPr>
          <w:ilvl w:val="0"/>
          <w:numId w:val="22"/>
        </w:numPr>
        <w:tabs>
          <w:tab w:val="left" w:pos="851"/>
        </w:tabs>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 xml:space="preserve"> Затвердити Програму  розвитку малого і середнього підприємництва у м. Миколаєві до 2023 року (далі-Програма, додається).</w:t>
      </w:r>
    </w:p>
    <w:p w14:paraId="5E3A240C" w14:textId="77777777" w:rsidR="00FE2E78" w:rsidRPr="00FE2E78" w:rsidRDefault="00FE2E78" w:rsidP="00FE2E78">
      <w:pPr>
        <w:pStyle w:val="a8"/>
        <w:numPr>
          <w:ilvl w:val="0"/>
          <w:numId w:val="22"/>
        </w:numPr>
        <w:spacing w:after="0" w:line="240" w:lineRule="auto"/>
        <w:ind w:left="0" w:firstLine="426"/>
        <w:jc w:val="both"/>
        <w:rPr>
          <w:rFonts w:ascii="Times New Roman" w:hAnsi="Times New Roman" w:cs="Times New Roman"/>
          <w:bCs/>
          <w:sz w:val="28"/>
          <w:szCs w:val="28"/>
          <w:lang w:val="uk-UA"/>
        </w:rPr>
      </w:pPr>
      <w:r w:rsidRPr="00FE2E78">
        <w:rPr>
          <w:rFonts w:ascii="Times New Roman" w:hAnsi="Times New Roman" w:cs="Times New Roman"/>
          <w:sz w:val="28"/>
          <w:szCs w:val="28"/>
          <w:shd w:val="clear" w:color="auto" w:fill="FFFFFF"/>
          <w:lang w:val="uk-UA"/>
        </w:rPr>
        <w:t xml:space="preserve"> Виконавчим органам Миколаївської міської ради, установам та організаціям міста, залученим учасникам Програми забезпечити виконання заходів у визначені терміни та інформувати </w:t>
      </w:r>
      <w:r w:rsidRPr="00FE2E78">
        <w:rPr>
          <w:rFonts w:ascii="Times New Roman" w:hAnsi="Times New Roman" w:cs="Times New Roman"/>
          <w:bCs/>
          <w:sz w:val="28"/>
          <w:szCs w:val="28"/>
          <w:lang w:val="uk-UA"/>
        </w:rPr>
        <w:t>департамент економічного розвитку Миколаївської міської ради  щоквартально, до 10 числа місяця, що настає за звітним періодом.</w:t>
      </w:r>
    </w:p>
    <w:p w14:paraId="7785B76C" w14:textId="77777777" w:rsidR="00FE2E78" w:rsidRPr="00FE2E78" w:rsidRDefault="00FE2E78" w:rsidP="00FE2E78">
      <w:pPr>
        <w:spacing w:after="0" w:line="240" w:lineRule="auto"/>
        <w:ind w:firstLine="426"/>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3. Департаменту економічного розвитку Миколаївської міської ради щорічно до 15 квітня наступного за звітним періодом року інформувати постійну комісію міської ради з питань промисловості, транспорту, зв’язку,  енергозбереження, сфери послуг, підприємництва та</w:t>
      </w:r>
      <w:r w:rsidRPr="00FE2E78">
        <w:rPr>
          <w:rFonts w:ascii="Times New Roman" w:hAnsi="Times New Roman" w:cs="Times New Roman"/>
          <w:sz w:val="28"/>
          <w:szCs w:val="28"/>
          <w:lang w:val="uk-UA"/>
        </w:rPr>
        <w:t xml:space="preserve"> торгівлі</w:t>
      </w:r>
      <w:r w:rsidRPr="00FE2E78">
        <w:rPr>
          <w:szCs w:val="28"/>
          <w:lang w:val="uk-UA"/>
        </w:rPr>
        <w:t xml:space="preserve"> </w:t>
      </w:r>
      <w:r w:rsidRPr="00FE2E78">
        <w:rPr>
          <w:rFonts w:ascii="Times New Roman" w:hAnsi="Times New Roman" w:cs="Times New Roman"/>
          <w:bCs/>
          <w:sz w:val="28"/>
          <w:szCs w:val="28"/>
          <w:lang w:val="uk-UA"/>
        </w:rPr>
        <w:t>(Євтушенка) про хід виконання Програми.</w:t>
      </w:r>
    </w:p>
    <w:p w14:paraId="5FDAACFC" w14:textId="77777777" w:rsidR="00FE2E78" w:rsidRPr="00FE2E78" w:rsidRDefault="00FE2E78" w:rsidP="00FE2E78">
      <w:pPr>
        <w:pStyle w:val="a3"/>
        <w:shd w:val="clear" w:color="auto" w:fill="FFFFFF"/>
        <w:spacing w:before="0" w:beforeAutospacing="0" w:after="0" w:afterAutospacing="0"/>
        <w:ind w:firstLine="426"/>
        <w:jc w:val="both"/>
        <w:rPr>
          <w:bCs/>
          <w:color w:val="000000" w:themeColor="text1"/>
          <w:sz w:val="28"/>
          <w:szCs w:val="28"/>
          <w:lang w:val="uk-UA"/>
        </w:rPr>
      </w:pPr>
      <w:r w:rsidRPr="00FE2E78">
        <w:rPr>
          <w:bCs/>
          <w:sz w:val="28"/>
          <w:szCs w:val="28"/>
          <w:lang w:val="uk-UA"/>
        </w:rPr>
        <w:t xml:space="preserve">4. Рішення Миколаївської міської ради від 14.03.2019 № 51/3 «Про продовження терміну дії та внесення змін до рішення Миколаївської міської </w:t>
      </w:r>
      <w:r w:rsidRPr="00FE2E78">
        <w:rPr>
          <w:bCs/>
          <w:color w:val="000000" w:themeColor="text1"/>
          <w:sz w:val="28"/>
          <w:szCs w:val="28"/>
          <w:lang w:val="uk-UA"/>
        </w:rPr>
        <w:t xml:space="preserve">ради від 16.11.2017 № 28/8 «Про затвердження Програми розвитку малого і </w:t>
      </w:r>
      <w:r w:rsidRPr="00FE2E78">
        <w:rPr>
          <w:bCs/>
          <w:color w:val="000000" w:themeColor="text1"/>
          <w:sz w:val="28"/>
          <w:szCs w:val="28"/>
          <w:lang w:val="uk-UA"/>
        </w:rPr>
        <w:lastRenderedPageBreak/>
        <w:t>середнього підприємництва у м. Миколаєві на 2017-2018 роки</w:t>
      </w:r>
      <w:r w:rsidRPr="00FE2E78">
        <w:rPr>
          <w:rFonts w:eastAsia="Times New Roman"/>
          <w:color w:val="000000" w:themeColor="text1"/>
          <w:sz w:val="28"/>
          <w:szCs w:val="28"/>
          <w:lang w:val="uk-UA"/>
        </w:rPr>
        <w:t xml:space="preserve">» </w:t>
      </w:r>
      <w:r w:rsidRPr="00FE2E78">
        <w:rPr>
          <w:color w:val="000000" w:themeColor="text1"/>
          <w:sz w:val="28"/>
          <w:szCs w:val="28"/>
          <w:shd w:val="clear" w:color="auto" w:fill="FFFFFF"/>
          <w:lang w:val="uk-UA"/>
        </w:rPr>
        <w:t>визнати таким, що втратило чинність.</w:t>
      </w:r>
    </w:p>
    <w:p w14:paraId="632B1809" w14:textId="77777777" w:rsidR="00FE2E78" w:rsidRPr="00FE2E78" w:rsidRDefault="00FE2E78" w:rsidP="00FE2E78">
      <w:pPr>
        <w:spacing w:after="0" w:line="240" w:lineRule="auto"/>
        <w:ind w:firstLine="426"/>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5. Контроль за виконанням даного рішення покласти на першого заступника міського голови Криленка В.І., постійну комісію міської ради з питань промисловості, транспорту, зв’язку,  енергозбереження, сфери послуг, підприємництва та</w:t>
      </w:r>
      <w:r w:rsidRPr="00FE2E78">
        <w:rPr>
          <w:rFonts w:ascii="Times New Roman" w:hAnsi="Times New Roman" w:cs="Times New Roman"/>
          <w:sz w:val="28"/>
          <w:szCs w:val="28"/>
          <w:lang w:val="uk-UA"/>
        </w:rPr>
        <w:t xml:space="preserve"> торгівлі</w:t>
      </w:r>
      <w:r w:rsidRPr="00FE2E78">
        <w:rPr>
          <w:szCs w:val="28"/>
          <w:lang w:val="uk-UA"/>
        </w:rPr>
        <w:t xml:space="preserve"> </w:t>
      </w:r>
      <w:r w:rsidRPr="00FE2E78">
        <w:rPr>
          <w:rFonts w:ascii="Times New Roman" w:hAnsi="Times New Roman" w:cs="Times New Roman"/>
          <w:bCs/>
          <w:sz w:val="28"/>
          <w:szCs w:val="28"/>
          <w:lang w:val="uk-UA"/>
        </w:rPr>
        <w:t>(Євтушенка).</w:t>
      </w:r>
    </w:p>
    <w:p w14:paraId="0745FEF8" w14:textId="77777777" w:rsidR="00FE2E78" w:rsidRPr="00FE2E78" w:rsidRDefault="00FE2E78" w:rsidP="00FE2E78">
      <w:pPr>
        <w:spacing w:after="0" w:line="240" w:lineRule="auto"/>
        <w:rPr>
          <w:rFonts w:ascii="Times New Roman" w:hAnsi="Times New Roman" w:cs="Times New Roman"/>
          <w:bCs/>
          <w:sz w:val="28"/>
          <w:szCs w:val="28"/>
          <w:lang w:val="uk-UA"/>
        </w:rPr>
      </w:pPr>
    </w:p>
    <w:p w14:paraId="23532093" w14:textId="77777777" w:rsidR="00FE2E78" w:rsidRPr="00FE2E78" w:rsidRDefault="00FE2E78" w:rsidP="00FE2E78">
      <w:pPr>
        <w:spacing w:after="0" w:line="240" w:lineRule="auto"/>
        <w:ind w:firstLine="7797"/>
        <w:rPr>
          <w:rFonts w:ascii="Times New Roman" w:hAnsi="Times New Roman" w:cs="Times New Roman"/>
          <w:bCs/>
          <w:sz w:val="28"/>
          <w:szCs w:val="28"/>
          <w:lang w:val="uk-UA"/>
        </w:rPr>
      </w:pPr>
    </w:p>
    <w:p w14:paraId="47156EE2" w14:textId="77777777" w:rsidR="00FE2E78" w:rsidRPr="00FE2E78" w:rsidRDefault="00FE2E78" w:rsidP="00FE2E78">
      <w:pPr>
        <w:spacing w:after="0" w:line="240" w:lineRule="auto"/>
        <w:rPr>
          <w:rFonts w:ascii="Times New Roman" w:hAnsi="Times New Roman" w:cs="Times New Roman"/>
          <w:bCs/>
          <w:sz w:val="24"/>
          <w:szCs w:val="24"/>
          <w:lang w:val="uk-UA"/>
        </w:rPr>
      </w:pPr>
      <w:r w:rsidRPr="00FE2E78">
        <w:rPr>
          <w:rFonts w:ascii="Times New Roman" w:hAnsi="Times New Roman" w:cs="Times New Roman"/>
          <w:bCs/>
          <w:sz w:val="28"/>
          <w:szCs w:val="28"/>
          <w:lang w:val="uk-UA"/>
        </w:rPr>
        <w:t>Міський голова</w:t>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t xml:space="preserve">      О. СЄНКЕВИЧ</w:t>
      </w:r>
    </w:p>
    <w:p w14:paraId="1C4BB8E2" w14:textId="77777777" w:rsidR="00FE2E78" w:rsidRPr="00FE2E78" w:rsidRDefault="00FE2E78" w:rsidP="00FE2E78">
      <w:pPr>
        <w:spacing w:after="0" w:line="240" w:lineRule="auto"/>
        <w:ind w:firstLine="7797"/>
        <w:rPr>
          <w:rFonts w:ascii="Times New Roman" w:hAnsi="Times New Roman" w:cs="Times New Roman"/>
          <w:bCs/>
          <w:sz w:val="24"/>
          <w:szCs w:val="24"/>
          <w:lang w:val="uk-UA"/>
        </w:rPr>
      </w:pPr>
    </w:p>
    <w:p w14:paraId="20007558" w14:textId="77777777" w:rsidR="00FE2E78" w:rsidRPr="00FE2E78" w:rsidRDefault="00FE2E78" w:rsidP="00FE2E78">
      <w:pPr>
        <w:rPr>
          <w:lang w:val="uk-UA"/>
        </w:rPr>
      </w:pPr>
    </w:p>
    <w:p w14:paraId="6D245FEA" w14:textId="0CE44875" w:rsidR="00FE2E78" w:rsidRPr="00FE2E78" w:rsidRDefault="00FE2E78" w:rsidP="00FE2E78">
      <w:pPr>
        <w:spacing w:after="0" w:line="240" w:lineRule="auto"/>
        <w:rPr>
          <w:rFonts w:ascii="Times New Roman" w:hAnsi="Times New Roman" w:cs="Times New Roman"/>
          <w:bCs/>
          <w:sz w:val="24"/>
          <w:szCs w:val="24"/>
          <w:lang w:val="uk-UA"/>
        </w:rPr>
      </w:pPr>
    </w:p>
    <w:p w14:paraId="39EF1AC4" w14:textId="77777777" w:rsidR="00FE2E78" w:rsidRPr="00FE2E78" w:rsidRDefault="00FE2E78" w:rsidP="00FE2E78">
      <w:pPr>
        <w:rPr>
          <w:rFonts w:ascii="Times New Roman" w:hAnsi="Times New Roman" w:cs="Times New Roman"/>
          <w:sz w:val="24"/>
          <w:szCs w:val="24"/>
          <w:lang w:val="uk-UA"/>
        </w:rPr>
      </w:pPr>
    </w:p>
    <w:p w14:paraId="2402969D" w14:textId="77777777" w:rsidR="00FE2E78" w:rsidRPr="00FE2E78" w:rsidRDefault="00FE2E78" w:rsidP="00FE2E78">
      <w:pPr>
        <w:rPr>
          <w:rFonts w:ascii="Times New Roman" w:hAnsi="Times New Roman" w:cs="Times New Roman"/>
          <w:sz w:val="24"/>
          <w:szCs w:val="24"/>
          <w:lang w:val="uk-UA"/>
        </w:rPr>
      </w:pPr>
    </w:p>
    <w:p w14:paraId="73AAC8BB" w14:textId="77777777" w:rsidR="00FE2E78" w:rsidRPr="00FE2E78" w:rsidRDefault="00FE2E78" w:rsidP="00FE2E78">
      <w:pPr>
        <w:rPr>
          <w:rFonts w:ascii="Times New Roman" w:hAnsi="Times New Roman" w:cs="Times New Roman"/>
          <w:sz w:val="24"/>
          <w:szCs w:val="24"/>
          <w:lang w:val="uk-UA"/>
        </w:rPr>
      </w:pPr>
    </w:p>
    <w:p w14:paraId="2A9FD44D" w14:textId="77777777" w:rsidR="00FE2E78" w:rsidRPr="00FE2E78" w:rsidRDefault="00FE2E78" w:rsidP="00FE2E78">
      <w:pPr>
        <w:rPr>
          <w:rFonts w:ascii="Times New Roman" w:hAnsi="Times New Roman" w:cs="Times New Roman"/>
          <w:sz w:val="24"/>
          <w:szCs w:val="24"/>
          <w:lang w:val="uk-UA"/>
        </w:rPr>
      </w:pPr>
    </w:p>
    <w:p w14:paraId="2FB3A22C" w14:textId="77777777" w:rsidR="00FE2E78" w:rsidRPr="00FE2E78" w:rsidRDefault="00FE2E78" w:rsidP="00FE2E78">
      <w:pPr>
        <w:rPr>
          <w:rFonts w:ascii="Times New Roman" w:hAnsi="Times New Roman" w:cs="Times New Roman"/>
          <w:sz w:val="24"/>
          <w:szCs w:val="24"/>
          <w:lang w:val="uk-UA"/>
        </w:rPr>
      </w:pPr>
    </w:p>
    <w:p w14:paraId="454D67D3" w14:textId="77777777" w:rsidR="00FE2E78" w:rsidRPr="00FE2E78" w:rsidRDefault="00FE2E78" w:rsidP="00FE2E78">
      <w:pPr>
        <w:rPr>
          <w:rFonts w:ascii="Times New Roman" w:hAnsi="Times New Roman" w:cs="Times New Roman"/>
          <w:sz w:val="24"/>
          <w:szCs w:val="24"/>
          <w:lang w:val="uk-UA"/>
        </w:rPr>
      </w:pPr>
    </w:p>
    <w:p w14:paraId="7A83BA7A" w14:textId="77777777" w:rsidR="00FE2E78" w:rsidRPr="00FE2E78" w:rsidRDefault="00FE2E78" w:rsidP="00FE2E78">
      <w:pPr>
        <w:rPr>
          <w:rFonts w:ascii="Times New Roman" w:hAnsi="Times New Roman" w:cs="Times New Roman"/>
          <w:sz w:val="24"/>
          <w:szCs w:val="24"/>
          <w:lang w:val="uk-UA"/>
        </w:rPr>
      </w:pPr>
    </w:p>
    <w:p w14:paraId="53B343FE" w14:textId="77777777" w:rsidR="00FE2E78" w:rsidRPr="00FE2E78" w:rsidRDefault="00FE2E78" w:rsidP="00FE2E78">
      <w:pPr>
        <w:rPr>
          <w:rFonts w:ascii="Times New Roman" w:hAnsi="Times New Roman" w:cs="Times New Roman"/>
          <w:sz w:val="24"/>
          <w:szCs w:val="24"/>
          <w:lang w:val="uk-UA"/>
        </w:rPr>
      </w:pPr>
    </w:p>
    <w:p w14:paraId="19A51A26" w14:textId="77777777" w:rsidR="00FE2E78" w:rsidRPr="00FE2E78" w:rsidRDefault="00FE2E78" w:rsidP="00FE2E78">
      <w:pPr>
        <w:rPr>
          <w:rFonts w:ascii="Times New Roman" w:hAnsi="Times New Roman" w:cs="Times New Roman"/>
          <w:sz w:val="24"/>
          <w:szCs w:val="24"/>
          <w:lang w:val="uk-UA"/>
        </w:rPr>
      </w:pPr>
    </w:p>
    <w:p w14:paraId="1963CDA6" w14:textId="77777777" w:rsidR="00FE2E78" w:rsidRPr="00FE2E78" w:rsidRDefault="00FE2E78" w:rsidP="00FE2E78">
      <w:pPr>
        <w:rPr>
          <w:rFonts w:ascii="Times New Roman" w:hAnsi="Times New Roman" w:cs="Times New Roman"/>
          <w:sz w:val="24"/>
          <w:szCs w:val="24"/>
          <w:lang w:val="uk-UA"/>
        </w:rPr>
      </w:pPr>
    </w:p>
    <w:p w14:paraId="1E6ECE47" w14:textId="77777777" w:rsidR="00FE2E78" w:rsidRPr="00FE2E78" w:rsidRDefault="00FE2E78" w:rsidP="00FE2E78">
      <w:pPr>
        <w:rPr>
          <w:rFonts w:ascii="Times New Roman" w:hAnsi="Times New Roman" w:cs="Times New Roman"/>
          <w:sz w:val="24"/>
          <w:szCs w:val="24"/>
          <w:lang w:val="uk-UA"/>
        </w:rPr>
      </w:pPr>
    </w:p>
    <w:p w14:paraId="4E9D0138" w14:textId="77777777" w:rsidR="00FE2E78" w:rsidRPr="00FE2E78" w:rsidRDefault="00FE2E78" w:rsidP="00FE2E78">
      <w:pPr>
        <w:rPr>
          <w:rFonts w:ascii="Times New Roman" w:hAnsi="Times New Roman" w:cs="Times New Roman"/>
          <w:sz w:val="24"/>
          <w:szCs w:val="24"/>
          <w:lang w:val="uk-UA"/>
        </w:rPr>
      </w:pPr>
    </w:p>
    <w:p w14:paraId="7E3846C1" w14:textId="77777777" w:rsidR="00FE2E78" w:rsidRPr="00FE2E78" w:rsidRDefault="00FE2E78" w:rsidP="00FE2E78">
      <w:pPr>
        <w:rPr>
          <w:rFonts w:ascii="Times New Roman" w:hAnsi="Times New Roman" w:cs="Times New Roman"/>
          <w:sz w:val="24"/>
          <w:szCs w:val="24"/>
          <w:lang w:val="uk-UA"/>
        </w:rPr>
      </w:pPr>
    </w:p>
    <w:p w14:paraId="2CBC6A46" w14:textId="4FFF6481" w:rsidR="00FE2E78" w:rsidRPr="00FE2E78" w:rsidRDefault="00FE2E78" w:rsidP="00FE2E78">
      <w:pPr>
        <w:rPr>
          <w:rFonts w:ascii="Times New Roman" w:hAnsi="Times New Roman" w:cs="Times New Roman"/>
          <w:sz w:val="24"/>
          <w:szCs w:val="24"/>
          <w:lang w:val="uk-UA"/>
        </w:rPr>
      </w:pPr>
    </w:p>
    <w:p w14:paraId="13BF9596" w14:textId="37DA6479" w:rsidR="00FE2E78" w:rsidRPr="00FE2E78" w:rsidRDefault="00FE2E78" w:rsidP="00FE2E78">
      <w:pPr>
        <w:rPr>
          <w:rFonts w:ascii="Times New Roman" w:hAnsi="Times New Roman" w:cs="Times New Roman"/>
          <w:sz w:val="24"/>
          <w:szCs w:val="24"/>
          <w:lang w:val="uk-UA"/>
        </w:rPr>
      </w:pPr>
    </w:p>
    <w:p w14:paraId="504D4CA6" w14:textId="40825C37" w:rsidR="00FE2E78" w:rsidRPr="00FE2E78" w:rsidRDefault="00FE2E78" w:rsidP="00FE2E78">
      <w:pPr>
        <w:rPr>
          <w:rFonts w:ascii="Times New Roman" w:hAnsi="Times New Roman" w:cs="Times New Roman"/>
          <w:sz w:val="24"/>
          <w:szCs w:val="24"/>
          <w:lang w:val="uk-UA"/>
        </w:rPr>
      </w:pPr>
    </w:p>
    <w:p w14:paraId="641870A3" w14:textId="18A60212" w:rsidR="00FE2E78" w:rsidRPr="00FE2E78" w:rsidRDefault="00FE2E78" w:rsidP="00FE2E78">
      <w:pPr>
        <w:rPr>
          <w:rFonts w:ascii="Times New Roman" w:hAnsi="Times New Roman" w:cs="Times New Roman"/>
          <w:sz w:val="24"/>
          <w:szCs w:val="24"/>
          <w:lang w:val="uk-UA"/>
        </w:rPr>
      </w:pPr>
    </w:p>
    <w:p w14:paraId="33AA32BF" w14:textId="2369AACC" w:rsidR="00FE2E78" w:rsidRPr="00FE2E78" w:rsidRDefault="00FE2E78" w:rsidP="00FE2E78">
      <w:pPr>
        <w:rPr>
          <w:rFonts w:ascii="Times New Roman" w:hAnsi="Times New Roman" w:cs="Times New Roman"/>
          <w:sz w:val="24"/>
          <w:szCs w:val="24"/>
          <w:lang w:val="uk-UA"/>
        </w:rPr>
      </w:pPr>
    </w:p>
    <w:p w14:paraId="27CA0CAF" w14:textId="0D554E60" w:rsidR="00FE2E78" w:rsidRPr="00FE2E78" w:rsidRDefault="00FE2E78" w:rsidP="00FE2E78">
      <w:pPr>
        <w:rPr>
          <w:rFonts w:ascii="Times New Roman" w:hAnsi="Times New Roman" w:cs="Times New Roman"/>
          <w:sz w:val="24"/>
          <w:szCs w:val="24"/>
          <w:lang w:val="uk-UA"/>
        </w:rPr>
      </w:pPr>
    </w:p>
    <w:p w14:paraId="1CAC6037" w14:textId="1BF3DF52" w:rsidR="00FE2E78" w:rsidRPr="00FE2E78" w:rsidRDefault="00FE2E78" w:rsidP="00FE2E78">
      <w:pPr>
        <w:rPr>
          <w:rFonts w:ascii="Times New Roman" w:hAnsi="Times New Roman" w:cs="Times New Roman"/>
          <w:sz w:val="24"/>
          <w:szCs w:val="24"/>
          <w:lang w:val="uk-UA"/>
        </w:rPr>
      </w:pPr>
    </w:p>
    <w:p w14:paraId="75CB0F3F" w14:textId="0A14E883" w:rsidR="00FE2E78" w:rsidRPr="00FE2E78" w:rsidRDefault="00FE2E78" w:rsidP="00FE2E78">
      <w:pPr>
        <w:rPr>
          <w:rFonts w:ascii="Times New Roman" w:hAnsi="Times New Roman" w:cs="Times New Roman"/>
          <w:sz w:val="24"/>
          <w:szCs w:val="24"/>
          <w:lang w:val="uk-UA"/>
        </w:rPr>
      </w:pPr>
    </w:p>
    <w:p w14:paraId="344F4191"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ЗАТВЕРДЖЕНО</w:t>
      </w:r>
    </w:p>
    <w:p w14:paraId="5F932526" w14:textId="77777777" w:rsidR="00FE2E78" w:rsidRPr="00FE2E78" w:rsidRDefault="00FE2E78" w:rsidP="00FE2E78">
      <w:pPr>
        <w:tabs>
          <w:tab w:val="left" w:pos="5387"/>
          <w:tab w:val="left" w:pos="6663"/>
        </w:tabs>
        <w:spacing w:after="0"/>
        <w:ind w:left="6663"/>
        <w:rPr>
          <w:rFonts w:ascii="Times New Roman" w:eastAsia="Times New Roman" w:hAnsi="Times New Roman"/>
          <w:bCs/>
          <w:sz w:val="24"/>
          <w:szCs w:val="24"/>
          <w:lang w:val="uk-UA" w:eastAsia="uk-UA"/>
        </w:rPr>
      </w:pPr>
      <w:r w:rsidRPr="00FE2E78">
        <w:rPr>
          <w:rFonts w:ascii="Times New Roman" w:eastAsia="Times New Roman" w:hAnsi="Times New Roman"/>
          <w:bCs/>
          <w:sz w:val="24"/>
          <w:szCs w:val="24"/>
          <w:lang w:val="uk-UA" w:eastAsia="uk-UA"/>
        </w:rPr>
        <w:t>рішення міської ради</w:t>
      </w:r>
    </w:p>
    <w:p w14:paraId="2B051BF7"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4"/>
          <w:szCs w:val="24"/>
          <w:lang w:val="uk-UA" w:eastAsia="uk-UA"/>
        </w:rPr>
      </w:pPr>
      <w:r w:rsidRPr="00FE2E78">
        <w:rPr>
          <w:rFonts w:ascii="Times New Roman" w:eastAsia="Times New Roman" w:hAnsi="Times New Roman"/>
          <w:bCs/>
          <w:sz w:val="24"/>
          <w:szCs w:val="24"/>
          <w:lang w:val="uk-UA" w:eastAsia="uk-UA"/>
        </w:rPr>
        <w:t>від ________________</w:t>
      </w:r>
    </w:p>
    <w:p w14:paraId="7E0EA18D"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4"/>
          <w:szCs w:val="24"/>
          <w:lang w:val="uk-UA" w:eastAsia="uk-UA"/>
        </w:rPr>
      </w:pPr>
      <w:r w:rsidRPr="00FE2E78">
        <w:rPr>
          <w:rFonts w:ascii="Times New Roman" w:eastAsia="Times New Roman" w:hAnsi="Times New Roman"/>
          <w:bCs/>
          <w:sz w:val="24"/>
          <w:szCs w:val="24"/>
          <w:lang w:val="uk-UA" w:eastAsia="uk-UA"/>
        </w:rPr>
        <w:t>№ _________________</w:t>
      </w:r>
    </w:p>
    <w:p w14:paraId="1258A1BA"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4"/>
          <w:szCs w:val="24"/>
          <w:lang w:val="uk-UA" w:eastAsia="uk-UA"/>
        </w:rPr>
      </w:pPr>
    </w:p>
    <w:p w14:paraId="6D4107A7" w14:textId="77777777" w:rsidR="00FE2E78" w:rsidRPr="00FE2E78" w:rsidRDefault="00FE2E78" w:rsidP="00FE2E78">
      <w:pPr>
        <w:tabs>
          <w:tab w:val="left" w:pos="0"/>
        </w:tabs>
        <w:spacing w:after="0" w:line="240" w:lineRule="auto"/>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Програма розвитку малого і середнього підприємництва у </w:t>
      </w:r>
    </w:p>
    <w:p w14:paraId="72CF7C83" w14:textId="77777777" w:rsidR="00FE2E78" w:rsidRPr="00FE2E78" w:rsidRDefault="00FE2E78" w:rsidP="00FE2E78">
      <w:pPr>
        <w:tabs>
          <w:tab w:val="left" w:pos="0"/>
        </w:tabs>
        <w:spacing w:after="0" w:line="240" w:lineRule="auto"/>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м. Миколаєві до 2023 року</w:t>
      </w:r>
    </w:p>
    <w:p w14:paraId="1CE8AEB2" w14:textId="77777777" w:rsidR="00FE2E78" w:rsidRPr="00FE2E78" w:rsidRDefault="00FE2E78" w:rsidP="00FE2E78">
      <w:pPr>
        <w:jc w:val="center"/>
        <w:rPr>
          <w:rFonts w:ascii="Times New Roman" w:eastAsia="Times New Roman" w:hAnsi="Times New Roman"/>
          <w:bCs/>
          <w:sz w:val="28"/>
          <w:szCs w:val="28"/>
          <w:lang w:val="uk-UA" w:eastAsia="uk-UA"/>
        </w:rPr>
      </w:pPr>
    </w:p>
    <w:p w14:paraId="258294F1" w14:textId="77777777" w:rsidR="00FE2E78" w:rsidRPr="00FE2E78" w:rsidRDefault="00FE2E78" w:rsidP="00FE2E78">
      <w:pPr>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ВСТУП</w:t>
      </w:r>
    </w:p>
    <w:p w14:paraId="1D98B6D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Успішний малий та середній бізнес у всьому світі визнається як вагомий компонент розвинутої економіки і сталого розвитку. Малий бізнес в Європі становить основу соціально-економічного розвитку ЄС. В Євросоюзі налічується понад 20 мільйонів підприємств малого та середнього бізнесу, які дають більше половини загального обігу і доданої вартості. Число зайнятого населення в малому бізнесі Європи становить близько 70%. Найбільша кількість малих підприємств створена в торгівлі, будівництві та харчовій промисловості.</w:t>
      </w:r>
    </w:p>
    <w:p w14:paraId="06AA64E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Малий бізнес в Європі стимулює розвиток конкуренції, "змушує" великі компанії впроваджувати нові технології та поліпшувати ефективність виробництва. Ефективність всієї економіки ЄС безпосередньо залежить від успішної діяльності малого та середнього бізнесу. Тому в рамках Євросоюзу здійснюється політика підтримки малого підприємництва, головна мета якої - збалансування інтересів держави і бізнесу, забезпечення оптимальних умов для підприємницької діяльності, збільшення конкурентоспроможності малого бізнесу.</w:t>
      </w:r>
    </w:p>
    <w:p w14:paraId="51ED470F"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 даними Держстату України, у 2018 році кількість зайнятих працівників у малому та середньому підприємництві (далі – МСП) становила 81,5% від загальної чисельності, обсяг реалізованої продукції - 64,7% від загального.</w:t>
      </w:r>
    </w:p>
    <w:p w14:paraId="16CBE830"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 той же час різні дослідження стверджують, що розвиток МСП є ускладненим, насамперед через відсутність ефекту масштабу, притаманного великим корпораціям, що призводить до зростання для МСП питомої вартості фінансових ресурсів, просування на зовнішні ринки, дотримання адміністративних процедур.</w:t>
      </w:r>
    </w:p>
    <w:p w14:paraId="279735D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Такий стан справ є характерним як для країн, що є лідерами світової економіки, так і для тих країн, що перебувають у пошуку власної оптимальної економічної моделі.</w:t>
      </w:r>
    </w:p>
    <w:p w14:paraId="6EF8EF4A"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Звісно, економічно високо розвинуті країни мають більш широкий інструментарій і кращі загальноекономічні умови для підтримки малого та середнього бізнесу.</w:t>
      </w:r>
    </w:p>
    <w:p w14:paraId="5F00CB9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Одним з прикладів успішного досвіду розвитку підприємництва є впровадження заходів, спрямованих на реалізацію Акта про малий бізнес в ЄС.</w:t>
      </w:r>
    </w:p>
    <w:p w14:paraId="3C8F344D"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lastRenderedPageBreak/>
        <w:t>Розробники Програми розвитку малого і середнього підприємництва у м. Миколаєві до 2023 року прагнули на підставі вдалої європейської практики, а також з урахуванням національних, обласних, міських пріоритетів економічного розвитку напрацювати дієві, реалістичні заходи з розвитку конкурентоспроможності МСП м. Миколаєва.</w:t>
      </w:r>
    </w:p>
    <w:p w14:paraId="5CD63CA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21E17B8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1. АНАЛІЗ СФЕРИ ТА ПРИЧИНИ ВИНИКНЕННЯ ПРОБЛЕМИ</w:t>
      </w:r>
    </w:p>
    <w:p w14:paraId="624BDD7A" w14:textId="77777777" w:rsidR="00FE2E78" w:rsidRPr="00FE2E78" w:rsidRDefault="00FE2E78" w:rsidP="00FE2E78">
      <w:pPr>
        <w:spacing w:after="0" w:line="240" w:lineRule="auto"/>
        <w:ind w:firstLine="709"/>
        <w:jc w:val="both"/>
        <w:rPr>
          <w:rFonts w:ascii="Times New Roman" w:eastAsia="Times New Roman" w:hAnsi="Times New Roman"/>
          <w:b/>
          <w:bCs/>
          <w:sz w:val="28"/>
          <w:szCs w:val="28"/>
          <w:lang w:val="uk-UA" w:eastAsia="uk-UA"/>
        </w:rPr>
      </w:pPr>
    </w:p>
    <w:p w14:paraId="137C7474" w14:textId="07AA5E1C"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Підприємництво відіграє одну з провідних рол</w:t>
      </w:r>
      <w:r>
        <w:rPr>
          <w:rFonts w:ascii="Times New Roman" w:eastAsia="Times New Roman" w:hAnsi="Times New Roman"/>
          <w:bCs/>
          <w:sz w:val="28"/>
          <w:szCs w:val="28"/>
          <w:lang w:val="uk-UA" w:eastAsia="uk-UA"/>
        </w:rPr>
        <w:t>ей у розвитку приватного сектору</w:t>
      </w:r>
      <w:r w:rsidRPr="00FE2E78">
        <w:rPr>
          <w:rFonts w:ascii="Times New Roman" w:eastAsia="Times New Roman" w:hAnsi="Times New Roman"/>
          <w:bCs/>
          <w:sz w:val="28"/>
          <w:szCs w:val="28"/>
          <w:lang w:val="uk-UA" w:eastAsia="uk-UA"/>
        </w:rPr>
        <w:t xml:space="preserve"> та поступово стає  важливим чинником економічного зростання, створення нових робочих місць, підвищення зайнятості населення, зміцнення економіки міста. Загальний стан підприємництва, його роль у соціально-економічному розвитку міста характеризується такими кількісними та якісними показниками.</w:t>
      </w:r>
    </w:p>
    <w:p w14:paraId="288C4588" w14:textId="2DE8FB8A"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 2019 році у місті, за даними Головного управління статистики Миколаївської області</w:t>
      </w:r>
      <w:r>
        <w:rPr>
          <w:rFonts w:ascii="Times New Roman" w:eastAsia="Times New Roman" w:hAnsi="Times New Roman"/>
          <w:bCs/>
          <w:sz w:val="28"/>
          <w:szCs w:val="28"/>
          <w:lang w:val="uk-UA" w:eastAsia="uk-UA"/>
        </w:rPr>
        <w:t>,</w:t>
      </w:r>
      <w:r w:rsidRPr="00FE2E78">
        <w:rPr>
          <w:rFonts w:ascii="Times New Roman" w:eastAsia="Times New Roman" w:hAnsi="Times New Roman"/>
          <w:bCs/>
          <w:sz w:val="28"/>
          <w:szCs w:val="28"/>
          <w:lang w:val="uk-UA" w:eastAsia="uk-UA"/>
        </w:rPr>
        <w:t xml:space="preserve"> здійснювали діяльність 6863 підприємства малого, середнього та великого бізнесу. Із загальної кількості зазначених підприємств 99,9 % становили суб'єкти малого та середнього підприємництва (МСП).</w:t>
      </w:r>
    </w:p>
    <w:p w14:paraId="28543F82" w14:textId="20B1FB39"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Загальна кількість середніх та малих підприємств м. Миколаєва протягом 2017-2019 років збільшилася на 1475 </w:t>
      </w:r>
      <w:r>
        <w:rPr>
          <w:rFonts w:ascii="Times New Roman" w:eastAsia="Times New Roman" w:hAnsi="Times New Roman"/>
          <w:bCs/>
          <w:sz w:val="28"/>
          <w:szCs w:val="28"/>
          <w:lang w:val="uk-UA" w:eastAsia="uk-UA"/>
        </w:rPr>
        <w:t xml:space="preserve">підприємств </w:t>
      </w:r>
      <w:r w:rsidRPr="00FE2E78">
        <w:rPr>
          <w:rFonts w:ascii="Times New Roman" w:eastAsia="Times New Roman" w:hAnsi="Times New Roman"/>
          <w:bCs/>
          <w:sz w:val="28"/>
          <w:szCs w:val="28"/>
          <w:lang w:val="uk-UA" w:eastAsia="uk-UA"/>
        </w:rPr>
        <w:t>(21,5%), за рахунок збільшення кількості підприємств малого бізнесу на 21,9% та підприємств середнього бізнесу на 8,9 % порівняно з 2017 роком.</w:t>
      </w:r>
    </w:p>
    <w:p w14:paraId="4315348B" w14:textId="26C67A04"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Кількість зайнятих працівників на малих підприємствах протягом 2017-2019 років збільшилась на 7907 осіб, або на 23%. У розрахунку на 10 тисяч осіб наявного населення 2019 року кількість малих підприємств становила 143 одиниць (у 2017 році – 106), тоді як кількість середніх підприємств протягом оста</w:t>
      </w:r>
      <w:r>
        <w:rPr>
          <w:rFonts w:ascii="Times New Roman" w:eastAsia="Times New Roman" w:hAnsi="Times New Roman"/>
          <w:bCs/>
          <w:sz w:val="28"/>
          <w:szCs w:val="28"/>
          <w:lang w:val="uk-UA" w:eastAsia="uk-UA"/>
        </w:rPr>
        <w:t>нніх років залишається незмінною</w:t>
      </w:r>
      <w:r w:rsidRPr="00FE2E78">
        <w:rPr>
          <w:rFonts w:ascii="Times New Roman" w:eastAsia="Times New Roman" w:hAnsi="Times New Roman"/>
          <w:bCs/>
          <w:sz w:val="28"/>
          <w:szCs w:val="28"/>
          <w:lang w:val="uk-UA" w:eastAsia="uk-UA"/>
        </w:rPr>
        <w:t xml:space="preserve"> (4).</w:t>
      </w:r>
    </w:p>
    <w:p w14:paraId="1F8D9BEE"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Ефективність середніх та малих підприємств оцінюється показником – обсяг реалізованої продукції (товарів, послуг).</w:t>
      </w:r>
    </w:p>
    <w:p w14:paraId="16A3AE5D" w14:textId="6A9086F9"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 умовах зростаючого показника обсягів реалізованої продукції усіма суб’єктами</w:t>
      </w:r>
      <w:r>
        <w:rPr>
          <w:rFonts w:ascii="Times New Roman" w:eastAsia="Times New Roman" w:hAnsi="Times New Roman"/>
          <w:bCs/>
          <w:sz w:val="28"/>
          <w:szCs w:val="28"/>
          <w:lang w:val="uk-UA" w:eastAsia="uk-UA"/>
        </w:rPr>
        <w:t xml:space="preserve"> господарювання міста Миколаєва</w:t>
      </w:r>
      <w:r w:rsidRPr="00FE2E78">
        <w:rPr>
          <w:rFonts w:ascii="Times New Roman" w:eastAsia="Times New Roman" w:hAnsi="Times New Roman"/>
          <w:bCs/>
          <w:sz w:val="28"/>
          <w:szCs w:val="28"/>
          <w:lang w:val="uk-UA" w:eastAsia="uk-UA"/>
        </w:rPr>
        <w:t xml:space="preserve"> частка даного показника МСП по роках підкреслює стабільне вагоме значення МСП для економіки міста Миколаєва. У період з 2017 до 2019 року спостерігається збільшення активності та нарощення обсягів реалізованої продукції різними категоріями підприємств.</w:t>
      </w:r>
    </w:p>
    <w:p w14:paraId="2064E268" w14:textId="6F87FAB8"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 2019 році обсяг реалізованої продукції (товарів, послуг) підприємс</w:t>
      </w:r>
      <w:r>
        <w:rPr>
          <w:rFonts w:ascii="Times New Roman" w:eastAsia="Times New Roman" w:hAnsi="Times New Roman"/>
          <w:bCs/>
          <w:sz w:val="28"/>
          <w:szCs w:val="28"/>
          <w:lang w:val="uk-UA" w:eastAsia="uk-UA"/>
        </w:rPr>
        <w:t>твами міста  склав 107139,8 млн грн</w:t>
      </w:r>
      <w:r w:rsidRPr="00FE2E78">
        <w:rPr>
          <w:rFonts w:ascii="Times New Roman" w:eastAsia="Times New Roman" w:hAnsi="Times New Roman"/>
          <w:bCs/>
          <w:sz w:val="28"/>
          <w:szCs w:val="28"/>
          <w:lang w:val="uk-UA" w:eastAsia="uk-UA"/>
        </w:rPr>
        <w:t xml:space="preserve">, що на 12 % більше ніж у 2018 році.  Обсяг реалізованої продукції (товарів, послуг) малими підприємствами м. Миколаєва у 2019 році склав </w:t>
      </w:r>
      <w:r>
        <w:rPr>
          <w:rFonts w:ascii="Times New Roman" w:eastAsia="Times New Roman" w:hAnsi="Times New Roman"/>
          <w:bCs/>
          <w:sz w:val="28"/>
          <w:szCs w:val="28"/>
          <w:lang w:val="uk-UA" w:eastAsia="uk-UA"/>
        </w:rPr>
        <w:t>26,6 млн грн</w:t>
      </w:r>
      <w:r w:rsidRPr="00FE2E78">
        <w:rPr>
          <w:rFonts w:ascii="Times New Roman" w:eastAsia="Times New Roman" w:hAnsi="Times New Roman"/>
          <w:bCs/>
          <w:sz w:val="28"/>
          <w:szCs w:val="28"/>
          <w:lang w:val="uk-UA" w:eastAsia="uk-UA"/>
        </w:rPr>
        <w:t xml:space="preserve"> та  збільшився на 3 % ніж аналогічний показник 2018 року.</w:t>
      </w:r>
    </w:p>
    <w:p w14:paraId="594E613C"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Основними видами економічної діяльності малих підприємств міста, як загалом по країні, залишається оптова та роздрібна торгівля, операції з нерухомим майном, переробна промисловість, будівництво, платні послуги населенню, тимчасове розміщення, організація харчування.         </w:t>
      </w:r>
    </w:p>
    <w:p w14:paraId="2EF51024"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Переважна більшість суб’єктів малого підприємництва задіяна у сфері платних послуг населенню. Сфера побутових послуг (перукарні, салони краси, </w:t>
      </w:r>
      <w:r w:rsidRPr="00FE2E78">
        <w:rPr>
          <w:rFonts w:ascii="Times New Roman" w:eastAsia="Times New Roman" w:hAnsi="Times New Roman"/>
          <w:bCs/>
          <w:sz w:val="28"/>
          <w:szCs w:val="28"/>
          <w:lang w:val="uk-UA" w:eastAsia="uk-UA"/>
        </w:rPr>
        <w:lastRenderedPageBreak/>
        <w:t>ремонт одягу, хімчистка та ін.) майже на 85% формується за рахунок приватних підприємців – фізичних осіб.</w:t>
      </w:r>
    </w:p>
    <w:p w14:paraId="0A790AA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Впродовж останніх років спостерігається позитивна динаміка внеску малого і середнього бізнесу в бюджети всіх рівнів. Зокрема, сума єдиного податку, сплаченого підприємцями до бюджету міста Миколаєва, за 2019 рік становила 388,6 млн грн, у 2018 році – 304,3 млн грн, у 2017 році – 264,2 млн грн. Надходження від сплати єдиного податку до міського бюджету за 2017-2019 рр. збільшились на 47 %.</w:t>
      </w:r>
    </w:p>
    <w:p w14:paraId="609A466A"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Частка фізичних осіб-підприємців у загальних надходженнях єдиного податку від суб’єктів малого і середнього бізнесу становить у 2019 році становила -  79,5 %;  у 2018 році – 78 %; у 2017 -  році 77 %.</w:t>
      </w:r>
    </w:p>
    <w:p w14:paraId="198C2E9F"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Детальна інформація щодо кількісних показників зазначена у бізнес профілі м. Миколаєва (Додаток 7 до Програми)</w:t>
      </w:r>
    </w:p>
    <w:p w14:paraId="31E542A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Оцінюючи внесок кожного СПД до бюджету, слід зробити висновок, що надходження до бюджету у вигляді сплати податків суб’єктами, особливо представниками МСП, є важливою складовою формування дохідної бази міського бюджету, а тому створення сприятливого бізнес-клімату для ефективної роботи підприємців є стратегічним завдання не тільки держави, а й органів місцевого самоврядування.</w:t>
      </w:r>
    </w:p>
    <w:p w14:paraId="433A158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Однією із проблемою, що перешкоджає розвитку малого і середнього підприємництва, є недостатня ресурсна база як матеріально-технічна, так і фінансова, при цьому спостерігаються високі ризики кредитної діяльності. Тому підтримка банківськими установами суб’єктів малого та середнього бізнесу шляхом надання фінансових послуг з широким спектром пропозицій у частині швидкого мікрокредитування має пріоритетне значення. </w:t>
      </w:r>
    </w:p>
    <w:p w14:paraId="265872E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Важливим аспектом у підвищенні розвитку малого та середнього підприємництва у місті та привабливості бізнес-клімату є підтримка стартапів. Сьогодні можливість розвитку стартапів має лише ІТ-галузь,  зокрема такі її сфери, як: надання онлайн-послуг, електронна комерція тощо,  завдяки легкості організації стартапу у комп’ютерній сфері, на відміну від будівництва, промисловості, соціальної сфер, в яких достатньо важко розробити стартапи за короткий час та реалізувати їх. </w:t>
      </w:r>
    </w:p>
    <w:p w14:paraId="2A3CA464"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 результатами опитування, проведеного Соціологічною групою «Рейтинг» за 2019 рік майже 40% українців хотіли б мати власну справу, ще 10% вже є власниками свого бізнесу. З іншого боку, половина опитаних не висловлюють таких прагнень. За півроку кількість останніх дещо зросла (у червні 2019 року їх було 41%). Вищий рівень бажання відкрити власну справу спостерігається серед молодших та більш заможних респондентів. При цьому у категорії забезпечених 25% заявили, що вже займаються своїм бізнесом.</w:t>
      </w:r>
    </w:p>
    <w:p w14:paraId="737B6B10"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60C743BD"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Проведений аналіз свідчить, що мале та середнє підприємництво м. Миколаєва протягом 2017-2019 років стабільно розвивалося та мало позитивний вплив на соціально – економічний розвиток міста. За результатами  дослідження 2019/2020, проведеним ГО «Інститут економічних досліджень та політичних консультацій» (ІЕД) в рамках Програми USAID </w:t>
      </w:r>
      <w:r w:rsidRPr="00FE2E78">
        <w:rPr>
          <w:rFonts w:ascii="Times New Roman" w:eastAsia="Times New Roman" w:hAnsi="Times New Roman"/>
          <w:bCs/>
          <w:sz w:val="28"/>
          <w:szCs w:val="28"/>
          <w:lang w:val="uk-UA" w:eastAsia="uk-UA"/>
        </w:rPr>
        <w:lastRenderedPageBreak/>
        <w:t xml:space="preserve">«Конкурентоспроможна економіка України», Миколаїв належить до групи міст із середнім ІКМ (Індекс конкурентоспроможності міст). </w:t>
      </w:r>
    </w:p>
    <w:p w14:paraId="577E9E79"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Разом з тим, незважаючи на позитивні тенденції розвитку підприємництва залишається низка проблем та питань, що вимагають  вирішення. </w:t>
      </w:r>
    </w:p>
    <w:p w14:paraId="2F92689E"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З початку  2020 року до загальних проблем розвитку підприємництва додалася проблема всесвітньої пандемії спричиненої вірусною хворобою СОVID-19, та наслідки карантинних обмежень введених з метою запобігання її поширення, які негативно вплинули на розвиток підприємництва та соціально-економічний розвиток на світовому, національному та місцевому рівнях. </w:t>
      </w:r>
    </w:p>
    <w:p w14:paraId="1EC43504"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 даними департаменту надання адміністративних послуг Миколаївської міської ради станом на 26.10.2020 -  припинили діяльність  518  юридичних осіб та 1185 фізичних осіб підприємців.</w:t>
      </w:r>
    </w:p>
    <w:p w14:paraId="68329618"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Станом на 31 жовтня 2020 року від сплати єдиного податку до бюджету міст  надійшло 345,9 млн. грн. що склало 98,8% від запланованих обсягів            (-4,2 млн. грн). </w:t>
      </w:r>
    </w:p>
    <w:p w14:paraId="77B50708" w14:textId="77777777" w:rsidR="00FE2E78" w:rsidRPr="00FE2E78" w:rsidRDefault="00FE2E78" w:rsidP="00FE2E78">
      <w:pPr>
        <w:shd w:val="clear" w:color="auto" w:fill="FFFFFF"/>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 метою мінімізації негативних наслідків для фінансового стану малого та середнього підприємництва, викликаних поширенням коронавірусної хвороби COVID-19, на рівні держави та на місцевому рівні впроваджувалися різні види підтримки для малого та середнього бізнесу, а саме:</w:t>
      </w:r>
    </w:p>
    <w:p w14:paraId="76DBC8D2" w14:textId="77777777" w:rsidR="00FE2E78" w:rsidRPr="00FE2E78" w:rsidRDefault="00FE2E78" w:rsidP="00FE2E78">
      <w:pPr>
        <w:pStyle w:val="a3"/>
        <w:shd w:val="clear" w:color="auto" w:fill="FFFFFF"/>
        <w:spacing w:before="0" w:beforeAutospacing="0" w:after="0" w:afterAutospacing="0"/>
        <w:ind w:firstLine="708"/>
        <w:jc w:val="both"/>
        <w:rPr>
          <w:rFonts w:cstheme="minorBidi"/>
          <w:bCs/>
          <w:sz w:val="28"/>
          <w:szCs w:val="28"/>
          <w:lang w:val="uk-UA"/>
        </w:rPr>
      </w:pPr>
      <w:r w:rsidRPr="00FE2E78">
        <w:rPr>
          <w:rFonts w:cstheme="minorBidi"/>
          <w:bCs/>
          <w:sz w:val="28"/>
          <w:szCs w:val="28"/>
          <w:lang w:val="uk-UA"/>
        </w:rPr>
        <w:t>- не нараховувалась та не сплачувалась за період з 1 березня року по 31 березня 2020 року плата за землю.</w:t>
      </w:r>
    </w:p>
    <w:p w14:paraId="68B4177F" w14:textId="77777777" w:rsidR="00FE2E78" w:rsidRPr="00FE2E78" w:rsidRDefault="00FE2E78" w:rsidP="00FE2E78">
      <w:pPr>
        <w:pStyle w:val="a3"/>
        <w:shd w:val="clear" w:color="auto" w:fill="FFFFFF"/>
        <w:spacing w:before="0" w:beforeAutospacing="0" w:after="0" w:afterAutospacing="0"/>
        <w:jc w:val="both"/>
        <w:rPr>
          <w:rFonts w:cstheme="minorBidi"/>
          <w:bCs/>
          <w:sz w:val="28"/>
          <w:szCs w:val="28"/>
          <w:lang w:val="uk-UA"/>
        </w:rPr>
      </w:pPr>
      <w:r w:rsidRPr="00FE2E78">
        <w:rPr>
          <w:rFonts w:cstheme="minorBidi"/>
          <w:bCs/>
          <w:sz w:val="28"/>
          <w:szCs w:val="28"/>
          <w:lang w:val="uk-UA"/>
        </w:rPr>
        <w:t xml:space="preserve">          -   податок на об’єкти нежитлової нерухомості, відмінні від земельної ділянки, які перебувають у власності фізичних або юридичних осіб, не нараховувався за період з 1 березня по 31 березня 2020 року.</w:t>
      </w:r>
    </w:p>
    <w:p w14:paraId="5FF6630A" w14:textId="77777777" w:rsidR="00FE2E78" w:rsidRPr="00FE2E78" w:rsidRDefault="00FE2E78" w:rsidP="00FE2E78">
      <w:pPr>
        <w:pStyle w:val="a3"/>
        <w:shd w:val="clear" w:color="auto" w:fill="FFFFFF"/>
        <w:spacing w:before="0" w:beforeAutospacing="0" w:after="0" w:afterAutospacing="0"/>
        <w:jc w:val="both"/>
        <w:rPr>
          <w:rFonts w:cstheme="minorBidi"/>
          <w:bCs/>
          <w:sz w:val="28"/>
          <w:szCs w:val="28"/>
          <w:lang w:val="uk-UA"/>
        </w:rPr>
      </w:pPr>
      <w:r w:rsidRPr="00FE2E78">
        <w:rPr>
          <w:rFonts w:cstheme="minorBidi"/>
          <w:bCs/>
          <w:sz w:val="28"/>
          <w:szCs w:val="28"/>
          <w:lang w:val="uk-UA"/>
        </w:rPr>
        <w:t> </w:t>
      </w:r>
      <w:r w:rsidRPr="00FE2E78">
        <w:rPr>
          <w:rFonts w:cstheme="minorBidi"/>
          <w:bCs/>
          <w:sz w:val="28"/>
          <w:szCs w:val="28"/>
          <w:lang w:val="uk-UA"/>
        </w:rPr>
        <w:tab/>
        <w:t>- тимчасово</w:t>
      </w:r>
      <w:r w:rsidRPr="00FE2E78">
        <w:rPr>
          <w:rFonts w:cstheme="minorBidi"/>
          <w:bCs/>
          <w:lang w:val="uk-UA"/>
        </w:rPr>
        <w:t> </w:t>
      </w:r>
      <w:r w:rsidRPr="00FE2E78">
        <w:rPr>
          <w:rFonts w:cstheme="minorBidi"/>
          <w:bCs/>
          <w:sz w:val="28"/>
          <w:szCs w:val="28"/>
          <w:lang w:val="uk-UA"/>
        </w:rPr>
        <w:t xml:space="preserve">були звільнені від нарахування та сплати ЄСВ за періоди з 1 по 31 березня та з 1 квітня по 30 квітня 2020 року за себе:  фізичні особи – підприємці; особи, які провадять незалежну професійну діяльність. </w:t>
      </w:r>
    </w:p>
    <w:p w14:paraId="0A4252CC" w14:textId="77777777" w:rsidR="00FE2E78" w:rsidRPr="00FE2E78" w:rsidRDefault="00FE2E78" w:rsidP="00FE2E78">
      <w:pPr>
        <w:pStyle w:val="a3"/>
        <w:shd w:val="clear" w:color="auto" w:fill="FFFFFF"/>
        <w:spacing w:before="0" w:beforeAutospacing="0" w:after="0" w:afterAutospacing="0"/>
        <w:ind w:firstLine="708"/>
        <w:jc w:val="both"/>
        <w:rPr>
          <w:rFonts w:cstheme="minorBidi"/>
          <w:bCs/>
          <w:sz w:val="28"/>
          <w:szCs w:val="28"/>
          <w:lang w:val="uk-UA"/>
        </w:rPr>
      </w:pPr>
      <w:r w:rsidRPr="00FE2E78">
        <w:rPr>
          <w:rFonts w:cstheme="minorBidi"/>
          <w:bCs/>
          <w:sz w:val="28"/>
          <w:szCs w:val="28"/>
          <w:lang w:val="uk-UA"/>
        </w:rPr>
        <w:t>- збільшено річні ліміти для ФОП</w:t>
      </w:r>
    </w:p>
    <w:p w14:paraId="2D6F1F9F" w14:textId="77777777" w:rsidR="00FE2E78" w:rsidRPr="00FE2E78" w:rsidRDefault="00FE2E78" w:rsidP="00FE2E78">
      <w:pPr>
        <w:pStyle w:val="a3"/>
        <w:shd w:val="clear" w:color="auto" w:fill="FFFFFF"/>
        <w:spacing w:before="0" w:beforeAutospacing="0" w:after="0" w:afterAutospacing="0"/>
        <w:ind w:firstLine="708"/>
        <w:jc w:val="both"/>
        <w:rPr>
          <w:rFonts w:cstheme="minorBidi"/>
          <w:bCs/>
          <w:sz w:val="28"/>
          <w:szCs w:val="28"/>
          <w:lang w:val="uk-UA"/>
        </w:rPr>
      </w:pPr>
      <w:r w:rsidRPr="00FE2E78">
        <w:rPr>
          <w:rFonts w:cstheme="minorBidi"/>
          <w:bCs/>
          <w:sz w:val="28"/>
          <w:szCs w:val="28"/>
          <w:lang w:val="uk-UA"/>
        </w:rPr>
        <w:t>- за порушення податкового законодавства, вчинені протягом періоду з 1 березня по 31 травня 2020 року, штрафні санкції не застосовувалися, за винятком (визначених порушень)</w:t>
      </w:r>
    </w:p>
    <w:p w14:paraId="1B1CE37E" w14:textId="77777777" w:rsidR="00FE2E78" w:rsidRPr="00FE2E78" w:rsidRDefault="00FE2E78" w:rsidP="00FE2E78">
      <w:pPr>
        <w:pStyle w:val="a3"/>
        <w:shd w:val="clear" w:color="auto" w:fill="FFFFFF"/>
        <w:tabs>
          <w:tab w:val="left" w:pos="1680"/>
        </w:tabs>
        <w:spacing w:before="0" w:beforeAutospacing="0" w:after="0" w:afterAutospacing="0"/>
        <w:jc w:val="both"/>
        <w:rPr>
          <w:rFonts w:cstheme="minorBidi"/>
          <w:bCs/>
          <w:sz w:val="28"/>
          <w:szCs w:val="28"/>
          <w:lang w:val="uk-UA"/>
        </w:rPr>
      </w:pPr>
      <w:r w:rsidRPr="00FE2E78">
        <w:rPr>
          <w:rFonts w:cstheme="minorBidi"/>
          <w:bCs/>
          <w:sz w:val="28"/>
          <w:szCs w:val="28"/>
          <w:lang w:val="uk-UA"/>
        </w:rPr>
        <w:t xml:space="preserve">          - з 1 березня по 31 травня 2020 року платникам податків не нараховувалася пеня, а нарахована, але не сплачена за цей період пеня підлягала списанню.</w:t>
      </w:r>
    </w:p>
    <w:p w14:paraId="3E500C40" w14:textId="77777777" w:rsidR="00FE2E78" w:rsidRPr="00FE2E78" w:rsidRDefault="00FE2E78" w:rsidP="00FE2E78">
      <w:pPr>
        <w:pStyle w:val="a3"/>
        <w:spacing w:before="0" w:beforeAutospacing="0" w:after="0" w:afterAutospacing="0"/>
        <w:ind w:firstLine="709"/>
        <w:jc w:val="both"/>
        <w:rPr>
          <w:rFonts w:cstheme="minorBidi"/>
          <w:bCs/>
          <w:sz w:val="28"/>
          <w:szCs w:val="28"/>
          <w:lang w:val="uk-UA"/>
        </w:rPr>
      </w:pPr>
      <w:r w:rsidRPr="00FE2E78">
        <w:rPr>
          <w:rFonts w:cstheme="minorBidi"/>
          <w:bCs/>
          <w:sz w:val="28"/>
          <w:szCs w:val="28"/>
          <w:lang w:val="uk-UA"/>
        </w:rPr>
        <w:t>-  з квітня 2020 року Миколаївським обласним центром зайнятості розпочато роботу щодо надання  допомоги по частковому безробіттю на період карантину.  За  даними Миколаївського обласного центру  зайнятості  фізичним особам підприємцям м. Миколаєва в т.ч. підприємцям, які не мають найманих працівників виплачено близько 29 млн. грн. вищезазначеної допомоги що допомогло зберегти близько 5 тисяч робочих місць в м. Миколаєві.</w:t>
      </w:r>
    </w:p>
    <w:p w14:paraId="1FF2C4ED" w14:textId="77777777" w:rsidR="00FE2E78" w:rsidRPr="00FE2E78" w:rsidRDefault="00FE2E78" w:rsidP="00FE2E78">
      <w:pPr>
        <w:pStyle w:val="a3"/>
        <w:spacing w:before="0" w:beforeAutospacing="0" w:after="0" w:afterAutospacing="0"/>
        <w:ind w:firstLine="709"/>
        <w:jc w:val="both"/>
        <w:rPr>
          <w:rFonts w:cstheme="minorBidi"/>
          <w:bCs/>
          <w:sz w:val="28"/>
          <w:szCs w:val="28"/>
          <w:lang w:val="uk-UA"/>
        </w:rPr>
      </w:pPr>
      <w:r w:rsidRPr="00FE2E78">
        <w:rPr>
          <w:rFonts w:cstheme="minorBidi"/>
          <w:bCs/>
          <w:sz w:val="28"/>
          <w:szCs w:val="28"/>
          <w:lang w:val="uk-UA"/>
        </w:rPr>
        <w:t xml:space="preserve">- з травня по вересень 2020 року департаментом праці та соціального захисту населення  Миколаївської міської ради  в рамках  додаткових соціальних гарантій на період дії карантину для фізичних осіб-підприємців, в </w:t>
      </w:r>
      <w:r w:rsidRPr="00FE2E78">
        <w:rPr>
          <w:rFonts w:cstheme="minorBidi"/>
          <w:bCs/>
          <w:sz w:val="28"/>
          <w:szCs w:val="28"/>
          <w:lang w:val="uk-UA"/>
        </w:rPr>
        <w:lastRenderedPageBreak/>
        <w:t>сім’ях, яких виховуються діти віком до 10 років було виплачено соціальну  допомогу майже 1000 ФОПам на суму більше 8 млн. грн.</w:t>
      </w:r>
    </w:p>
    <w:p w14:paraId="3F796B20" w14:textId="77777777" w:rsidR="00FE2E78" w:rsidRPr="00FE2E78" w:rsidRDefault="00FE2E78" w:rsidP="00FE2E78">
      <w:pPr>
        <w:pStyle w:val="text-center"/>
        <w:shd w:val="clear" w:color="auto" w:fill="FFFFFF"/>
        <w:spacing w:before="0" w:beforeAutospacing="0" w:after="0" w:afterAutospacing="0"/>
        <w:ind w:firstLine="708"/>
        <w:jc w:val="both"/>
        <w:rPr>
          <w:rFonts w:cstheme="minorBidi"/>
          <w:bCs/>
          <w:sz w:val="28"/>
          <w:szCs w:val="28"/>
          <w:lang w:val="uk-UA" w:eastAsia="uk-UA"/>
        </w:rPr>
      </w:pPr>
      <w:r w:rsidRPr="00FE2E78">
        <w:rPr>
          <w:rFonts w:cstheme="minorBidi"/>
          <w:bCs/>
          <w:sz w:val="28"/>
          <w:szCs w:val="28"/>
          <w:lang w:val="uk-UA" w:eastAsia="uk-UA"/>
        </w:rPr>
        <w:t>- запроваджено додатковий компонент в рамках програми підтримки мікро- та малого бізнесу «Доступні кредити 5-7-9 %»</w:t>
      </w:r>
    </w:p>
    <w:p w14:paraId="300F78DA" w14:textId="77777777" w:rsidR="00FE2E78" w:rsidRPr="00FE2E78" w:rsidRDefault="00FE2E78" w:rsidP="00FE2E78">
      <w:pPr>
        <w:pStyle w:val="a3"/>
        <w:spacing w:before="0" w:beforeAutospacing="0" w:after="0" w:afterAutospacing="0"/>
        <w:ind w:firstLine="709"/>
        <w:jc w:val="both"/>
        <w:rPr>
          <w:rFonts w:cstheme="minorBidi"/>
          <w:bCs/>
          <w:sz w:val="28"/>
          <w:szCs w:val="28"/>
          <w:lang w:val="uk-UA"/>
        </w:rPr>
      </w:pPr>
      <w:r w:rsidRPr="00FE2E78">
        <w:rPr>
          <w:sz w:val="28"/>
          <w:szCs w:val="28"/>
          <w:lang w:val="uk-UA"/>
        </w:rPr>
        <w:t xml:space="preserve">- прийнято рішення Миколаївської міської ради щодо звільнення від сплати за оренду комунального майна. </w:t>
      </w:r>
    </w:p>
    <w:p w14:paraId="5C9C0EF2" w14:textId="77777777" w:rsidR="00FE2E78" w:rsidRPr="00FE2E78" w:rsidRDefault="00FE2E78" w:rsidP="00FE2E78">
      <w:pPr>
        <w:shd w:val="clear" w:color="auto" w:fill="FFFFFF"/>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з червня по вересень проведено міську кампанію підтримки миколаївських товаровиробників «Зроблено у Миколаєві».</w:t>
      </w:r>
    </w:p>
    <w:p w14:paraId="69F64C41" w14:textId="77777777" w:rsidR="00FE2E78" w:rsidRPr="00FE2E78" w:rsidRDefault="00FE2E78" w:rsidP="00FE2E78">
      <w:pPr>
        <w:shd w:val="clear" w:color="auto" w:fill="FFFFFF"/>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проводиться інформаційна кампанія щодо заходів, що впроваджуються з метою запобігання  поширення коронавірусної хвороби COVID-19.</w:t>
      </w:r>
    </w:p>
    <w:p w14:paraId="28D83A7F" w14:textId="77777777" w:rsidR="00FE2E78" w:rsidRPr="00FE2E78" w:rsidRDefault="00FE2E78" w:rsidP="00FE2E78">
      <w:pPr>
        <w:shd w:val="clear" w:color="auto" w:fill="FFFFFF"/>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На підставі вищезазначеного аналізу визначено проблеми, що стримують розвиток малого та середнього підприємництва та запропоновано відповідні шляхи їх вирішення</w:t>
      </w:r>
    </w:p>
    <w:p w14:paraId="0A48EEA9"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2AF878AD"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193A4FEE" w14:textId="77777777" w:rsidR="00FE2E78" w:rsidRPr="00FE2E78" w:rsidRDefault="00FE2E78" w:rsidP="00FE2E78">
      <w:pPr>
        <w:spacing w:after="0" w:line="240" w:lineRule="auto"/>
        <w:ind w:firstLine="709"/>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2. ВИЗНАЧЕННЯ ПРОБЛЕМ</w:t>
      </w:r>
    </w:p>
    <w:p w14:paraId="6D191116" w14:textId="77777777" w:rsidR="00FE2E78" w:rsidRPr="00FE2E78" w:rsidRDefault="00FE2E78" w:rsidP="00FE2E78">
      <w:pPr>
        <w:spacing w:after="0" w:line="240" w:lineRule="auto"/>
        <w:ind w:firstLine="709"/>
        <w:jc w:val="center"/>
        <w:rPr>
          <w:rFonts w:ascii="Times New Roman" w:eastAsia="Times New Roman" w:hAnsi="Times New Roman"/>
          <w:bCs/>
          <w:sz w:val="28"/>
          <w:szCs w:val="28"/>
          <w:lang w:val="uk-UA" w:eastAsia="uk-UA"/>
        </w:rPr>
      </w:pPr>
    </w:p>
    <w:p w14:paraId="75B15899"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Проведений аналіз свідчить, що мале та середнє підприємництво міста Миколаєва стабільно розвивається. Разом з тим, залишається низка проблем та питань, що вимагають вирішення та виникають нові виклики.</w:t>
      </w:r>
    </w:p>
    <w:p w14:paraId="2FA0DD18"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Основними з них можна виділити:</w:t>
      </w:r>
    </w:p>
    <w:p w14:paraId="494EB0C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-недосконалість фінансової підтримки підприємницьких ініціатив;</w:t>
      </w:r>
    </w:p>
    <w:p w14:paraId="6AE0413E"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-високі відсоткові ставки за користування банківськими кредитами, обмеженість доступу суб’єктів малого і середнього підприємництва до отримання фінансово-кредитних ресурсів;</w:t>
      </w:r>
    </w:p>
    <w:p w14:paraId="3833D2E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-недосконала система надання адміністративних послуг;</w:t>
      </w:r>
    </w:p>
    <w:p w14:paraId="372E8045"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 низький рівень інноваційної активності підприємств малого бізнесу та кооперації з великими підприємствами. </w:t>
      </w:r>
    </w:p>
    <w:p w14:paraId="0DFBB22F"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недостатній  рівень інформаційної підтримки підприємницької діяльності;</w:t>
      </w:r>
    </w:p>
    <w:p w14:paraId="0BEF63C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недостатній рівень  комунікацій між владою та МСП для оперативного виявлення та усунення проблем і перешкод, які гальмують розвиток  бізнесу діалогу між бізнесом та владою;</w:t>
      </w:r>
    </w:p>
    <w:p w14:paraId="79D2C32B"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незначна залученість до зайняття підприємницькою діяльністю окремих соціально вразливих  категорій  населення (в т.ч. жінок, молоді, внутрішньо переміщених осіб, учасників АТО);</w:t>
      </w:r>
    </w:p>
    <w:p w14:paraId="2596439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недостатній рівень фахової підготовки підприємців, низький рівень правових знань та менеджменту</w:t>
      </w:r>
    </w:p>
    <w:p w14:paraId="10AB617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-недостатня кількість кваліфікованих кадрів, відтік кваліфікованих кадрів за кордон.</w:t>
      </w:r>
    </w:p>
    <w:p w14:paraId="19C66D1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Також у сучасних реаліях велику роль відіграють загальні економічні проблеми України макроекономічна нестабільність та карантинні обмеження, </w:t>
      </w:r>
      <w:r w:rsidRPr="00FE2E78">
        <w:rPr>
          <w:rFonts w:ascii="Times New Roman" w:eastAsia="Times New Roman" w:hAnsi="Times New Roman"/>
          <w:bCs/>
          <w:sz w:val="28"/>
          <w:szCs w:val="28"/>
          <w:lang w:val="uk-UA" w:eastAsia="uk-UA"/>
        </w:rPr>
        <w:lastRenderedPageBreak/>
        <w:t xml:space="preserve">що були запроваджені на державному рівні внаслідок поширення COVID-19, які мали безпосередній впив на розвиток МСП м. Миколаєва. </w:t>
      </w:r>
    </w:p>
    <w:p w14:paraId="6C52FB6A"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Для подолання зазначених проблем розроблено напрями діяльності та заходи Програми розвитку малого і середнього підприємництва у                              м. Миколаєві до 2023 року (далі - Програма) в межах повноважень. Реалізація рекомендованих заходів сприятиме виходу малого та середнього підприємництва на новий вищий рівень розвитку, зміцненню позицій МСП  в структурі української економіки, наповненню дохідної частини місцевого та державного бюджетів.</w:t>
      </w:r>
    </w:p>
    <w:p w14:paraId="4684145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540CE069" w14:textId="77777777" w:rsidR="00FE2E78" w:rsidRPr="00FE2E78" w:rsidRDefault="00FE2E78" w:rsidP="00FE2E78">
      <w:pPr>
        <w:ind w:left="567"/>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3. МЕТА</w:t>
      </w:r>
    </w:p>
    <w:p w14:paraId="0D0A0CB1" w14:textId="77777777" w:rsidR="00FE2E78" w:rsidRPr="00FE2E78" w:rsidRDefault="00FE2E78" w:rsidP="00FE2E78">
      <w:pPr>
        <w:jc w:val="both"/>
        <w:rPr>
          <w:rFonts w:ascii="Times New Roman" w:hAnsi="Times New Roman"/>
          <w:color w:val="000000"/>
          <w:sz w:val="28"/>
          <w:szCs w:val="28"/>
          <w:lang w:val="uk-UA" w:eastAsia="ru-RU"/>
        </w:rPr>
      </w:pPr>
      <w:r w:rsidRPr="00FE2E78">
        <w:rPr>
          <w:rFonts w:ascii="Times New Roman" w:eastAsia="Times New Roman" w:hAnsi="Times New Roman"/>
          <w:b/>
          <w:bCs/>
          <w:sz w:val="28"/>
          <w:szCs w:val="28"/>
          <w:lang w:val="uk-UA" w:eastAsia="uk-UA"/>
        </w:rPr>
        <w:tab/>
      </w:r>
      <w:r w:rsidRPr="00FE2E78">
        <w:rPr>
          <w:rFonts w:ascii="Times New Roman" w:hAnsi="Times New Roman"/>
          <w:color w:val="000000"/>
          <w:sz w:val="28"/>
          <w:szCs w:val="28"/>
          <w:lang w:val="uk-UA" w:eastAsia="ru-RU"/>
        </w:rPr>
        <w:t>Метою Програми є створення сприятливих умов для активізації підприємницької діяльності та поліпшення інвестиційного клімату створення належних умов для розвитку конкурентоспроможності малого та середнього підприємництва, підвищення економічних показників розвитку міста, забезпечення зайнятості населення шляхом заохочення суб’єктів господарювання до розвитку їх діяльності. Сприяння розвитку підприємництва в Україні, створення сприятливих умов для відкриття, ведення і зростання малого і середнього підприємництва шляхом консолідації зусиль усіх заінтересованих сторін, що забезпечить соціально-економічний розвиток міста та підвищить рівень життя населення.</w:t>
      </w:r>
    </w:p>
    <w:p w14:paraId="55958F08" w14:textId="77777777" w:rsidR="00FE2E78" w:rsidRPr="00FE2E78" w:rsidRDefault="00FE2E78" w:rsidP="00FE2E78">
      <w:pPr>
        <w:pStyle w:val="40"/>
        <w:shd w:val="clear" w:color="auto" w:fill="auto"/>
        <w:tabs>
          <w:tab w:val="left" w:pos="3252"/>
        </w:tabs>
        <w:spacing w:before="0" w:after="311" w:line="310" w:lineRule="exact"/>
        <w:jc w:val="center"/>
        <w:rPr>
          <w:lang w:val="uk-UA"/>
        </w:rPr>
      </w:pPr>
      <w:r w:rsidRPr="00FE2E78">
        <w:rPr>
          <w:b w:val="0"/>
          <w:lang w:val="uk-UA"/>
        </w:rPr>
        <w:t>4. ШЛЯХИ ТА ЗАСОБИ РОЗВ’ЯЗАННЯ ПРОБЛЕМИ</w:t>
      </w:r>
    </w:p>
    <w:p w14:paraId="659D109A" w14:textId="77777777" w:rsidR="00FE2E78" w:rsidRPr="00FE2E78" w:rsidRDefault="00FE2E78" w:rsidP="00FE2E78">
      <w:pPr>
        <w:pStyle w:val="20"/>
        <w:shd w:val="clear" w:color="auto" w:fill="auto"/>
        <w:spacing w:before="0" w:line="322" w:lineRule="exact"/>
        <w:ind w:firstLine="600"/>
        <w:jc w:val="both"/>
        <w:rPr>
          <w:lang w:val="uk-UA"/>
        </w:rPr>
      </w:pPr>
      <w:r w:rsidRPr="00FE2E78">
        <w:rPr>
          <w:lang w:val="uk-UA"/>
        </w:rPr>
        <w:t>Основні шляхи Програми спрямовані на реалізацію державної політики щодо сприяння розвитку МСП:</w:t>
      </w:r>
    </w:p>
    <w:p w14:paraId="5592D6F6"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покращання базових умов ведення бізнесу;</w:t>
      </w:r>
    </w:p>
    <w:p w14:paraId="7D4D6E3C"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посилення просування місцевого бізнесу;</w:t>
      </w:r>
    </w:p>
    <w:p w14:paraId="1E8AEFF5"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інформаційна підтримка;</w:t>
      </w:r>
    </w:p>
    <w:p w14:paraId="53243CBB"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підприємницьке навчання, кадрова інфраструктура.</w:t>
      </w:r>
    </w:p>
    <w:p w14:paraId="303AAAA6" w14:textId="77777777" w:rsidR="00FE2E78" w:rsidRPr="00FE2E78" w:rsidRDefault="00FE2E78" w:rsidP="00FE2E78">
      <w:pPr>
        <w:pStyle w:val="20"/>
        <w:shd w:val="clear" w:color="auto" w:fill="auto"/>
        <w:spacing w:before="0" w:line="322" w:lineRule="exact"/>
        <w:ind w:firstLine="567"/>
        <w:jc w:val="both"/>
        <w:rPr>
          <w:lang w:val="uk-UA"/>
        </w:rPr>
      </w:pPr>
      <w:r w:rsidRPr="00FE2E78">
        <w:rPr>
          <w:lang w:val="uk-UA"/>
        </w:rPr>
        <w:t>Напрями діяльності та заходи Програми наведені у додатку 2 до Програми.</w:t>
      </w:r>
    </w:p>
    <w:p w14:paraId="55B17E8A" w14:textId="77777777" w:rsidR="00FE2E78" w:rsidRPr="00FE2E78" w:rsidRDefault="00FE2E78" w:rsidP="00FE2E78">
      <w:pPr>
        <w:pStyle w:val="40"/>
        <w:numPr>
          <w:ilvl w:val="0"/>
          <w:numId w:val="25"/>
        </w:numPr>
        <w:shd w:val="clear" w:color="auto" w:fill="auto"/>
        <w:tabs>
          <w:tab w:val="left" w:pos="1967"/>
        </w:tabs>
        <w:spacing w:before="0" w:after="311" w:line="310" w:lineRule="exact"/>
        <w:jc w:val="center"/>
        <w:rPr>
          <w:b w:val="0"/>
          <w:lang w:val="uk-UA"/>
        </w:rPr>
      </w:pPr>
      <w:r w:rsidRPr="00FE2E78">
        <w:rPr>
          <w:b w:val="0"/>
          <w:lang w:val="uk-UA"/>
        </w:rPr>
        <w:t>ФІНАНСОВЕ ЗАБЕЗПЕЧЕННЯ ПРОГРАМИ</w:t>
      </w:r>
    </w:p>
    <w:p w14:paraId="155064FA" w14:textId="77777777" w:rsidR="00FE2E78" w:rsidRPr="00FE2E78" w:rsidRDefault="00FE2E78" w:rsidP="00FE2E78">
      <w:pPr>
        <w:spacing w:after="0" w:line="240" w:lineRule="auto"/>
        <w:ind w:firstLine="567"/>
        <w:jc w:val="both"/>
        <w:rPr>
          <w:rFonts w:ascii="Times New Roman" w:hAnsi="Times New Roman"/>
          <w:sz w:val="28"/>
          <w:szCs w:val="28"/>
          <w:lang w:val="uk-UA"/>
        </w:rPr>
      </w:pPr>
      <w:r w:rsidRPr="00FE2E78">
        <w:rPr>
          <w:rFonts w:ascii="Times New Roman" w:hAnsi="Times New Roman"/>
          <w:sz w:val="28"/>
          <w:szCs w:val="28"/>
          <w:lang w:val="uk-UA"/>
        </w:rPr>
        <w:t>Фінансове забезпечення Програми здійснюється за рахунок міського бюджету м. Миколаєва.</w:t>
      </w:r>
    </w:p>
    <w:p w14:paraId="483E936D" w14:textId="77777777" w:rsidR="00FE2E78" w:rsidRPr="00FE2E78" w:rsidRDefault="00FE2E78" w:rsidP="00FE2E78">
      <w:pPr>
        <w:spacing w:after="0" w:line="240" w:lineRule="auto"/>
        <w:ind w:firstLine="567"/>
        <w:jc w:val="both"/>
        <w:rPr>
          <w:rFonts w:ascii="Times New Roman" w:hAnsi="Times New Roman"/>
          <w:sz w:val="28"/>
          <w:szCs w:val="28"/>
          <w:lang w:val="uk-UA"/>
        </w:rPr>
      </w:pPr>
      <w:r w:rsidRPr="00FE2E78">
        <w:rPr>
          <w:rFonts w:ascii="Times New Roman" w:hAnsi="Times New Roman"/>
          <w:sz w:val="28"/>
          <w:szCs w:val="28"/>
          <w:lang w:val="uk-UA"/>
        </w:rPr>
        <w:t>Фінансування заходів Програми здійснюватиметься у межах видатків, що передбачаються в міському бюджеті. Обсяг бюджетних коштів визначається щороку, виходячи з фінансової можливості бюджету.</w:t>
      </w:r>
    </w:p>
    <w:p w14:paraId="23AA96D0" w14:textId="77777777" w:rsidR="00FE2E78" w:rsidRPr="00FE2E78" w:rsidRDefault="00FE2E78" w:rsidP="00FE2E78">
      <w:pPr>
        <w:tabs>
          <w:tab w:val="left" w:pos="0"/>
        </w:tabs>
        <w:spacing w:after="0" w:line="240" w:lineRule="auto"/>
        <w:ind w:firstLine="539"/>
        <w:jc w:val="both"/>
        <w:rPr>
          <w:rFonts w:ascii="Times New Roman" w:hAnsi="Times New Roman"/>
          <w:noProof/>
          <w:sz w:val="28"/>
          <w:szCs w:val="28"/>
          <w:lang w:val="uk-UA"/>
        </w:rPr>
      </w:pPr>
      <w:r w:rsidRPr="00FE2E78">
        <w:rPr>
          <w:rFonts w:ascii="Times New Roman" w:hAnsi="Times New Roman"/>
          <w:noProof/>
          <w:sz w:val="28"/>
          <w:szCs w:val="28"/>
          <w:lang w:val="uk-UA"/>
        </w:rPr>
        <w:t>Виконання заходів Програми передбачає залучення коштів міського бюджету та коштів, отриманих з інших джерел, не заборонених чинним законодавством.</w:t>
      </w:r>
    </w:p>
    <w:p w14:paraId="626877B6" w14:textId="77777777" w:rsidR="00FE2E78" w:rsidRPr="00FE2E78" w:rsidRDefault="00FE2E78" w:rsidP="00FE2E78">
      <w:pPr>
        <w:pStyle w:val="a8"/>
        <w:ind w:left="795"/>
        <w:jc w:val="both"/>
        <w:rPr>
          <w:rFonts w:ascii="Times New Roman" w:hAnsi="Times New Roman" w:cs="Times New Roman"/>
          <w:bCs/>
          <w:sz w:val="28"/>
          <w:szCs w:val="28"/>
          <w:shd w:val="clear" w:color="auto" w:fill="FFFFFF"/>
          <w:lang w:val="uk-UA"/>
        </w:rPr>
      </w:pPr>
    </w:p>
    <w:p w14:paraId="5CC56C43" w14:textId="77777777" w:rsidR="00FE2E78" w:rsidRPr="00FE2E78" w:rsidRDefault="00FE2E78" w:rsidP="00FE2E78">
      <w:pPr>
        <w:widowControl w:val="0"/>
        <w:numPr>
          <w:ilvl w:val="0"/>
          <w:numId w:val="24"/>
        </w:numPr>
        <w:tabs>
          <w:tab w:val="left" w:pos="1702"/>
        </w:tabs>
        <w:spacing w:after="311" w:line="310" w:lineRule="exact"/>
        <w:jc w:val="center"/>
        <w:rPr>
          <w:rFonts w:ascii="Times New Roman" w:eastAsia="Times New Roman" w:hAnsi="Times New Roman" w:cs="Times New Roman"/>
          <w:bCs/>
          <w:sz w:val="28"/>
          <w:szCs w:val="28"/>
          <w:lang w:val="uk-UA" w:eastAsia="ru-RU"/>
        </w:rPr>
      </w:pPr>
      <w:r w:rsidRPr="00FE2E78">
        <w:rPr>
          <w:rFonts w:ascii="Times New Roman" w:eastAsia="Times New Roman" w:hAnsi="Times New Roman" w:cs="Times New Roman"/>
          <w:bCs/>
          <w:sz w:val="28"/>
          <w:szCs w:val="28"/>
          <w:lang w:val="uk-UA" w:eastAsia="ru-RU"/>
        </w:rPr>
        <w:lastRenderedPageBreak/>
        <w:t>ОЧІКУВАНІ ТА РЕЗУЛЬТАТИВНІ ПОКАЗНИКИ</w:t>
      </w:r>
    </w:p>
    <w:p w14:paraId="1CD73CCE" w14:textId="77777777" w:rsidR="00FE2E78" w:rsidRPr="00FE2E78" w:rsidRDefault="00FE2E78" w:rsidP="00FE2E78">
      <w:pPr>
        <w:ind w:firstLine="360"/>
        <w:jc w:val="both"/>
        <w:rPr>
          <w:rFonts w:ascii="Times New Roman" w:hAnsi="Times New Roman"/>
          <w:noProof/>
          <w:sz w:val="28"/>
          <w:szCs w:val="28"/>
          <w:lang w:val="uk-UA"/>
        </w:rPr>
      </w:pPr>
      <w:r w:rsidRPr="00FE2E78">
        <w:rPr>
          <w:rFonts w:ascii="Times New Roman" w:hAnsi="Times New Roman"/>
          <w:noProof/>
          <w:sz w:val="28"/>
          <w:szCs w:val="28"/>
          <w:lang w:val="uk-UA"/>
        </w:rPr>
        <w:t xml:space="preserve"> </w:t>
      </w:r>
      <w:r w:rsidRPr="00FE2E78">
        <w:rPr>
          <w:rFonts w:ascii="Times New Roman" w:hAnsi="Times New Roman"/>
          <w:noProof/>
          <w:sz w:val="28"/>
          <w:szCs w:val="28"/>
          <w:lang w:val="uk-UA"/>
        </w:rPr>
        <w:tab/>
        <w:t>Подальша підтримка малого і середнього підприємництва за визначеними  Програмою пріоритетам дозволить досягнути:</w:t>
      </w:r>
    </w:p>
    <w:p w14:paraId="084464FC"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налагодження ефективного діалогу між органами влади та МСП;</w:t>
      </w:r>
    </w:p>
    <w:p w14:paraId="42E2C939"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збільшення загальної кількості працюючих в економіці міста, створення додаткових робочих місць;</w:t>
      </w:r>
    </w:p>
    <w:p w14:paraId="114E79F5"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збільшення податкових надходжень до бюджету міста від діяльності суб’єктів МСП;</w:t>
      </w:r>
    </w:p>
    <w:p w14:paraId="0AA97536"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підвищення соціальної відповідальності МСП, створення ефективної, прозорої взаємодії між владою та бізнесом в рамках державно - приватного партнерства;</w:t>
      </w:r>
    </w:p>
    <w:p w14:paraId="22025DDA"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підвищення рейтингових позицій міста за рівнем ділової та інноваційної активності серед міст України;</w:t>
      </w:r>
    </w:p>
    <w:p w14:paraId="4FD747BD"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покращання інформаційного та консультаційного забезпечення суб’єктів МСП, підвищення рівня правової та економічної грамотності;</w:t>
      </w:r>
    </w:p>
    <w:p w14:paraId="10E80BCF"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підвищення рівня обізнаності підприємців з питань господарської діяльності, культури бізнес-стосунків залучення міжнародної технічної допомоги;</w:t>
      </w:r>
    </w:p>
    <w:p w14:paraId="3119B820"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сприяння забезпеченню МСП підготовленими кадрами;</w:t>
      </w:r>
    </w:p>
    <w:p w14:paraId="42B978BE"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hAnsi="Times New Roman" w:cs="Times New Roman"/>
          <w:color w:val="000000"/>
          <w:sz w:val="28"/>
          <w:szCs w:val="28"/>
          <w:lang w:val="uk-UA" w:eastAsia="ru-RU"/>
        </w:rPr>
        <w:t xml:space="preserve">розширення експортних можливостей для малого і середнього бізнесу міста, </w:t>
      </w:r>
      <w:r w:rsidRPr="00FE2E78">
        <w:rPr>
          <w:rFonts w:ascii="Times New Roman" w:eastAsia="Times New Roman" w:hAnsi="Times New Roman" w:cs="Times New Roman"/>
          <w:sz w:val="28"/>
          <w:szCs w:val="28"/>
          <w:lang w:val="uk-UA" w:eastAsia="ru-RU"/>
        </w:rPr>
        <w:t>вихід миколаївських підприємців на нові ринки</w:t>
      </w:r>
      <w:r w:rsidRPr="00FE2E78">
        <w:rPr>
          <w:rFonts w:ascii="Times New Roman" w:hAnsi="Times New Roman" w:cs="Times New Roman"/>
          <w:color w:val="000000"/>
          <w:sz w:val="28"/>
          <w:szCs w:val="28"/>
          <w:lang w:val="uk-UA" w:eastAsia="ru-RU"/>
        </w:rPr>
        <w:t xml:space="preserve">; </w:t>
      </w:r>
    </w:p>
    <w:p w14:paraId="6059F80C"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налагодження нових та розширення вже наявних партнерських економічних угод у м. Миколаєві.</w:t>
      </w:r>
    </w:p>
    <w:p w14:paraId="768DDB31" w14:textId="77777777" w:rsidR="00FE2E78" w:rsidRPr="00FE2E78" w:rsidRDefault="00FE2E78" w:rsidP="00FE2E78">
      <w:pPr>
        <w:widowControl w:val="0"/>
        <w:tabs>
          <w:tab w:val="left" w:pos="719"/>
        </w:tabs>
        <w:spacing w:after="0" w:line="322" w:lineRule="exact"/>
        <w:ind w:firstLine="567"/>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Перелік результативних показників виконання Програми наведено у додатку 3 до Програми.</w:t>
      </w:r>
    </w:p>
    <w:p w14:paraId="3B1EEA27" w14:textId="77777777" w:rsidR="00FE2E78" w:rsidRPr="00FE2E78" w:rsidRDefault="00FE2E78" w:rsidP="00FE2E78">
      <w:pPr>
        <w:widowControl w:val="0"/>
        <w:tabs>
          <w:tab w:val="left" w:pos="719"/>
        </w:tabs>
        <w:spacing w:after="0" w:line="322" w:lineRule="exact"/>
        <w:jc w:val="both"/>
        <w:rPr>
          <w:rFonts w:ascii="Times New Roman" w:eastAsia="Times New Roman" w:hAnsi="Times New Roman" w:cs="Times New Roman"/>
          <w:sz w:val="28"/>
          <w:szCs w:val="28"/>
          <w:lang w:val="uk-UA" w:eastAsia="ru-RU"/>
        </w:rPr>
      </w:pPr>
    </w:p>
    <w:p w14:paraId="2C099DAE" w14:textId="77777777" w:rsidR="00FE2E78" w:rsidRPr="00FE2E78" w:rsidRDefault="00FE2E78" w:rsidP="00FE2E78">
      <w:pPr>
        <w:pStyle w:val="a8"/>
        <w:numPr>
          <w:ilvl w:val="0"/>
          <w:numId w:val="24"/>
        </w:numPr>
        <w:spacing w:after="0" w:line="240" w:lineRule="auto"/>
        <w:jc w:val="center"/>
        <w:rPr>
          <w:rFonts w:ascii="Times New Roman" w:eastAsia="Times New Roman" w:hAnsi="Times New Roman" w:cs="Times New Roman"/>
          <w:bCs/>
          <w:kern w:val="24"/>
          <w:sz w:val="28"/>
          <w:szCs w:val="28"/>
          <w:lang w:val="uk-UA" w:eastAsia="ru-RU"/>
        </w:rPr>
      </w:pPr>
      <w:r w:rsidRPr="00FE2E78">
        <w:rPr>
          <w:rFonts w:ascii="Times New Roman" w:eastAsia="Times New Roman" w:hAnsi="Times New Roman" w:cs="Times New Roman"/>
          <w:bCs/>
          <w:kern w:val="24"/>
          <w:sz w:val="28"/>
          <w:szCs w:val="28"/>
          <w:lang w:val="uk-UA" w:eastAsia="ru-RU"/>
        </w:rPr>
        <w:t xml:space="preserve">КООРДИНАЦІЯ ТА КОНТРОЛЬ ЗА ХОДОМ </w:t>
      </w:r>
    </w:p>
    <w:p w14:paraId="07F2E8F1" w14:textId="77777777" w:rsidR="00FE2E78" w:rsidRPr="00FE2E78" w:rsidRDefault="00FE2E78" w:rsidP="00FE2E78">
      <w:pPr>
        <w:spacing w:after="0" w:line="240" w:lineRule="auto"/>
        <w:jc w:val="center"/>
        <w:rPr>
          <w:rFonts w:ascii="Times New Roman" w:eastAsia="Times New Roman" w:hAnsi="Times New Roman" w:cs="Times New Roman"/>
          <w:bCs/>
          <w:kern w:val="24"/>
          <w:sz w:val="28"/>
          <w:szCs w:val="28"/>
          <w:lang w:val="uk-UA" w:eastAsia="ru-RU"/>
        </w:rPr>
      </w:pPr>
      <w:r w:rsidRPr="00FE2E78">
        <w:rPr>
          <w:rFonts w:ascii="Times New Roman" w:eastAsia="Times New Roman" w:hAnsi="Times New Roman" w:cs="Times New Roman"/>
          <w:bCs/>
          <w:kern w:val="24"/>
          <w:sz w:val="28"/>
          <w:szCs w:val="28"/>
          <w:lang w:val="uk-UA" w:eastAsia="ru-RU"/>
        </w:rPr>
        <w:t>ВИКОНАННЯ ПРОГРАМИ</w:t>
      </w:r>
    </w:p>
    <w:p w14:paraId="0CDF1908" w14:textId="77777777" w:rsidR="00FE2E78" w:rsidRPr="00FE2E78" w:rsidRDefault="00FE2E78" w:rsidP="00FE2E78">
      <w:pPr>
        <w:spacing w:after="0" w:line="240" w:lineRule="auto"/>
        <w:jc w:val="center"/>
        <w:rPr>
          <w:rFonts w:ascii="Times New Roman" w:eastAsia="Times New Roman" w:hAnsi="Times New Roman" w:cs="Times New Roman"/>
          <w:sz w:val="28"/>
          <w:szCs w:val="28"/>
          <w:lang w:val="uk-UA" w:eastAsia="ru-RU"/>
        </w:rPr>
      </w:pPr>
    </w:p>
    <w:p w14:paraId="65CFF336" w14:textId="77777777" w:rsidR="00FE2E78" w:rsidRPr="00FE2E78" w:rsidRDefault="00FE2E78" w:rsidP="00FE2E78">
      <w:pPr>
        <w:spacing w:after="0" w:line="240" w:lineRule="auto"/>
        <w:ind w:firstLine="567"/>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Координацію дій між виконавцями Програми та контроль за її виконанням здійснює департамент економічного розвитку Миколаївської міської ради.</w:t>
      </w:r>
    </w:p>
    <w:p w14:paraId="75B25E5E" w14:textId="77777777" w:rsidR="00FE2E78" w:rsidRPr="00FE2E78" w:rsidRDefault="00FE2E78" w:rsidP="00FE2E78">
      <w:pPr>
        <w:spacing w:after="0" w:line="240" w:lineRule="auto"/>
        <w:ind w:firstLine="567"/>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 xml:space="preserve">Виконавці Програми щоквартально, до 10 числа місяця, що настає за звітним періодом, надають департаменту економічного розвитку Миколаївської міської ради інформацію про виконання заходів цієї Програми. </w:t>
      </w:r>
    </w:p>
    <w:p w14:paraId="56DB30BC" w14:textId="77777777" w:rsidR="00FE2E78" w:rsidRPr="00FE2E78" w:rsidRDefault="00FE2E78" w:rsidP="00FE2E78">
      <w:pPr>
        <w:spacing w:after="0" w:line="240" w:lineRule="auto"/>
        <w:ind w:firstLine="567"/>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Департамент економічного розвитку Миколаївської міської ради щорічно,</w:t>
      </w:r>
      <w:r w:rsidRPr="00FE2E78">
        <w:rPr>
          <w:lang w:val="uk-UA"/>
        </w:rPr>
        <w:t> </w:t>
      </w:r>
      <w:r w:rsidRPr="00FE2E78">
        <w:rPr>
          <w:rFonts w:ascii="Times New Roman" w:eastAsia="Calibri" w:hAnsi="Times New Roman" w:cs="Times New Roman"/>
          <w:sz w:val="28"/>
          <w:szCs w:val="28"/>
          <w:lang w:val="uk-UA"/>
        </w:rPr>
        <w:t>до 15 квітня наступного за звітним року, надає узагальнену інформацію про виконання  Програми постійній комісії міської ради з питань промисловості, транспорту, енергозбереження, зв’язку, сфери послуг, підприємництва та торгівлі.</w:t>
      </w:r>
    </w:p>
    <w:p w14:paraId="31E98E6A" w14:textId="56B59068" w:rsidR="00FE2E78" w:rsidRDefault="00FE2E78" w:rsidP="00FE2E78">
      <w:pPr>
        <w:spacing w:after="0" w:line="240" w:lineRule="auto"/>
        <w:ind w:firstLine="709"/>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 xml:space="preserve">Виконавчі органи міської ради, установи, організації, громадські організації підприємців міста, відповідальні за здійснення запланованих Програмою заходів, забезпечують їх реалізацію в повному обсязі та у визначені терміни. </w:t>
      </w:r>
      <w:r w:rsidRPr="00FE2E78">
        <w:rPr>
          <w:rFonts w:ascii="Times New Roman" w:eastAsia="Calibri" w:hAnsi="Times New Roman" w:cs="Times New Roman"/>
          <w:sz w:val="28"/>
          <w:szCs w:val="28"/>
          <w:lang w:val="uk-UA"/>
        </w:rPr>
        <w:br/>
      </w:r>
      <w:r w:rsidRPr="00FE2E78">
        <w:rPr>
          <w:rFonts w:ascii="Times New Roman" w:eastAsia="Calibri" w:hAnsi="Times New Roman" w:cs="Times New Roman"/>
          <w:sz w:val="28"/>
          <w:szCs w:val="28"/>
          <w:lang w:val="uk-UA"/>
        </w:rPr>
        <w:lastRenderedPageBreak/>
        <w:t xml:space="preserve"> </w:t>
      </w:r>
      <w:r w:rsidRPr="00FE2E78">
        <w:rPr>
          <w:rFonts w:ascii="Times New Roman" w:eastAsia="Calibri" w:hAnsi="Times New Roman" w:cs="Times New Roman"/>
          <w:sz w:val="28"/>
          <w:szCs w:val="28"/>
          <w:lang w:val="uk-UA"/>
        </w:rPr>
        <w:tab/>
        <w:t xml:space="preserve">Забезпечення виконання завдань Програми передбачається шляхом поетапного та якісного виконання комплексу заходів усіма виконавцями, за рахунок підвищення ефективності взаємодії виконавчих органів міської ради, суб’єктів підприємницької діяльності та їх громадських організацій у вирішенні проблемних питань розвитку малого підприємництва. </w:t>
      </w:r>
    </w:p>
    <w:p w14:paraId="0E71CF49" w14:textId="77777777" w:rsidR="00FE2E78" w:rsidRPr="00FE2E78" w:rsidRDefault="00FE2E78" w:rsidP="00FE2E78">
      <w:pPr>
        <w:spacing w:after="0" w:line="240" w:lineRule="auto"/>
        <w:ind w:firstLine="709"/>
        <w:jc w:val="both"/>
        <w:rPr>
          <w:rFonts w:ascii="Times New Roman" w:eastAsia="Calibri" w:hAnsi="Times New Roman" w:cs="Times New Roman"/>
          <w:sz w:val="28"/>
          <w:szCs w:val="28"/>
          <w:lang w:val="uk-UA"/>
        </w:rPr>
      </w:pPr>
    </w:p>
    <w:p w14:paraId="469529EE" w14:textId="1A9D8FE5" w:rsidR="00FE2E78" w:rsidRPr="00FE2E78" w:rsidRDefault="00FE2E78" w:rsidP="00FE2E78">
      <w:pPr>
        <w:pStyle w:val="a8"/>
        <w:numPr>
          <w:ilvl w:val="0"/>
          <w:numId w:val="24"/>
        </w:num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Додатки</w:t>
      </w:r>
      <w:r w:rsidRPr="00FE2E78">
        <w:rPr>
          <w:rFonts w:ascii="Times New Roman" w:eastAsia="Calibri" w:hAnsi="Times New Roman" w:cs="Times New Roman"/>
          <w:bCs/>
          <w:sz w:val="28"/>
          <w:szCs w:val="28"/>
          <w:lang w:val="uk-UA"/>
        </w:rPr>
        <w:t xml:space="preserve"> до Програми:</w:t>
      </w:r>
    </w:p>
    <w:p w14:paraId="649C2EA0" w14:textId="77777777" w:rsidR="00FE2E78" w:rsidRPr="00FE2E78" w:rsidRDefault="00FE2E78" w:rsidP="00FE2E78">
      <w:pPr>
        <w:spacing w:after="0" w:line="240" w:lineRule="auto"/>
        <w:ind w:firstLine="709"/>
        <w:jc w:val="center"/>
        <w:rPr>
          <w:rFonts w:ascii="Times New Roman" w:eastAsia="Calibri" w:hAnsi="Times New Roman" w:cs="Times New Roman"/>
          <w:bCs/>
          <w:sz w:val="28"/>
          <w:szCs w:val="28"/>
          <w:lang w:val="uk-UA"/>
        </w:rPr>
      </w:pPr>
    </w:p>
    <w:p w14:paraId="637663FA"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1. Паспорт Програми розвитку малого і середнього підприємництва у м. Миколаєві до 2023 року.</w:t>
      </w:r>
    </w:p>
    <w:p w14:paraId="4FE669D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2. Напрями діяльності та заходи Програми розвитку малого і середнього підприємництва у м. Миколаєві до 2023 року.</w:t>
      </w:r>
    </w:p>
    <w:p w14:paraId="5576B518"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3. Перелік результативних показників виконання Програми  розвитку малого і середнього підприємництва у м. Миколаєві до 2023 року.</w:t>
      </w:r>
    </w:p>
    <w:p w14:paraId="460E33B5"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4. Порядок використання коштів, передбачених Програмою розвитку малого і середнього підприємництва у м. Миколаєві до 2023 року, для часткового відшкодування з міського бюджету відсоткових ставок за кредитами, залученими суб’єктами МСП для реалізації інвестиційних проєктів.</w:t>
      </w:r>
    </w:p>
    <w:p w14:paraId="29E2865D"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5. Порядок використання коштів, передбачених Програмою розвитку малого і середнього підприємництва у м. Миколаєві до 2023 року, для надання компенсації маркетингових та інших супутніх послуг для МСП.</w:t>
      </w:r>
    </w:p>
    <w:p w14:paraId="72496EEE" w14:textId="4082AA78" w:rsid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 xml:space="preserve">Додаток 6. Порядок використання коштів, передбачених Програмою розвитку малого і середнього підприємництва у м. Миколаєві до 2023 року для надання часткової компенсації роботодавцям витрат на загальнообов’язкове державне соціальне страхування за новостворені робочі місця. </w:t>
      </w:r>
    </w:p>
    <w:p w14:paraId="6FD29C73" w14:textId="17536F21" w:rsidR="005C38A0" w:rsidRDefault="005C38A0" w:rsidP="00FE2E78">
      <w:pPr>
        <w:spacing w:after="0" w:line="240"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Додаток 7. Бізнес – Профіль міста Миколаєва</w:t>
      </w:r>
    </w:p>
    <w:p w14:paraId="30051630" w14:textId="4E30E96E"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578116E" w14:textId="2A41751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2C35BBD0" w14:textId="2472E6D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670E9C7F" w14:textId="36969E89"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B4CC4E9" w14:textId="5B2B0200"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BF88E4C" w14:textId="2977BA59"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134BFC5" w14:textId="0FADE7CC"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DA24112" w14:textId="74A71FB6"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A787098" w14:textId="09844B38"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33464836" w14:textId="2A4D012E"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67331913" w14:textId="2E55E62A"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306BA131" w14:textId="2C1396AA"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687C4A3" w14:textId="218F62A1"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4C783EC" w14:textId="451CA883"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77970C5" w14:textId="08E824D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CD9F58A" w14:textId="60AD9A21"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EFECC82" w14:textId="0FF8A658"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51122F0C" w14:textId="41A3B839"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0DF4CE1" w14:textId="51953C56"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4687771" w14:textId="3739539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785CF99" w14:textId="77777777" w:rsidR="00FE2E78" w:rsidRDefault="00FE2E78" w:rsidP="00FE2E78">
      <w:pPr>
        <w:spacing w:after="0" w:line="240" w:lineRule="auto"/>
        <w:ind w:left="7788"/>
        <w:rPr>
          <w:rFonts w:ascii="Times New Roman" w:hAnsi="Times New Roman" w:cs="Times New Roman"/>
          <w:bCs/>
          <w:sz w:val="24"/>
          <w:szCs w:val="24"/>
          <w:lang w:val="uk-UA"/>
        </w:rPr>
      </w:pPr>
      <w:r>
        <w:rPr>
          <w:rFonts w:ascii="Times New Roman" w:hAnsi="Times New Roman" w:cs="Times New Roman"/>
          <w:bCs/>
          <w:sz w:val="24"/>
          <w:szCs w:val="24"/>
          <w:lang w:val="uk-UA"/>
        </w:rPr>
        <w:t>Додаток 1</w:t>
      </w:r>
    </w:p>
    <w:p w14:paraId="7379F6BF" w14:textId="77777777" w:rsidR="00FE2E78" w:rsidRDefault="00FE2E78" w:rsidP="00FE2E78">
      <w:pPr>
        <w:spacing w:after="0" w:line="240" w:lineRule="auto"/>
        <w:ind w:left="7788"/>
        <w:rPr>
          <w:rFonts w:ascii="Times New Roman" w:hAnsi="Times New Roman" w:cs="Times New Roman"/>
          <w:bCs/>
          <w:sz w:val="24"/>
          <w:szCs w:val="24"/>
          <w:lang w:val="uk-UA"/>
        </w:rPr>
      </w:pPr>
      <w:r>
        <w:rPr>
          <w:rFonts w:ascii="Times New Roman" w:hAnsi="Times New Roman" w:cs="Times New Roman"/>
          <w:bCs/>
          <w:sz w:val="24"/>
          <w:szCs w:val="24"/>
          <w:lang w:val="uk-UA"/>
        </w:rPr>
        <w:t>до Програми</w:t>
      </w:r>
    </w:p>
    <w:p w14:paraId="28FBF93F" w14:textId="77777777" w:rsidR="00FE2E78" w:rsidRDefault="00FE2E78" w:rsidP="00FE2E78">
      <w:pPr>
        <w:spacing w:after="0" w:line="240" w:lineRule="auto"/>
        <w:rPr>
          <w:rFonts w:ascii="Times New Roman" w:hAnsi="Times New Roman" w:cs="Times New Roman"/>
          <w:b/>
          <w:bCs/>
          <w:sz w:val="28"/>
          <w:szCs w:val="28"/>
          <w:lang w:val="uk-UA"/>
        </w:rPr>
      </w:pPr>
    </w:p>
    <w:p w14:paraId="6595A31A" w14:textId="77777777" w:rsidR="00FE2E78" w:rsidRDefault="00FE2E78" w:rsidP="00FE2E78">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 А С П О Р Т </w:t>
      </w:r>
      <w:r>
        <w:rPr>
          <w:rFonts w:ascii="Times New Roman" w:hAnsi="Times New Roman" w:cs="Times New Roman"/>
          <w:bCs/>
          <w:sz w:val="28"/>
          <w:szCs w:val="28"/>
          <w:lang w:val="uk-UA"/>
        </w:rPr>
        <w:br/>
        <w:t xml:space="preserve">Програми розвитку </w:t>
      </w:r>
      <w:r w:rsidRPr="00CB71C8">
        <w:rPr>
          <w:rFonts w:ascii="Times New Roman" w:hAnsi="Times New Roman" w:cs="Times New Roman"/>
          <w:bCs/>
          <w:sz w:val="28"/>
          <w:szCs w:val="28"/>
          <w:lang w:val="uk-UA"/>
        </w:rPr>
        <w:t xml:space="preserve">малого і середнього </w:t>
      </w:r>
    </w:p>
    <w:p w14:paraId="389F05A5" w14:textId="77777777" w:rsidR="00FE2E78" w:rsidRDefault="00FE2E78" w:rsidP="00FE2E78">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підприємництва </w:t>
      </w:r>
      <w:r w:rsidRPr="00CB71C8">
        <w:rPr>
          <w:rFonts w:ascii="Times New Roman" w:hAnsi="Times New Roman" w:cs="Times New Roman"/>
          <w:bCs/>
          <w:sz w:val="28"/>
          <w:szCs w:val="28"/>
          <w:lang w:val="uk-UA"/>
        </w:rPr>
        <w:t>у м. Миколаєві до 2023 року</w:t>
      </w:r>
    </w:p>
    <w:p w14:paraId="47A865AE" w14:textId="77777777" w:rsidR="00FE2E78" w:rsidRDefault="00FE2E78" w:rsidP="00FE2E78">
      <w:pPr>
        <w:spacing w:after="0" w:line="240" w:lineRule="auto"/>
        <w:rPr>
          <w:rFonts w:ascii="Times New Roman" w:hAnsi="Times New Roman" w:cs="Times New Roman"/>
          <w:b/>
          <w:bCs/>
          <w:sz w:val="28"/>
          <w:szCs w:val="28"/>
          <w:lang w:val="uk-UA"/>
        </w:rPr>
      </w:pPr>
    </w:p>
    <w:p w14:paraId="22519CC7" w14:textId="77777777" w:rsidR="00FE2E78" w:rsidRDefault="00FE2E78" w:rsidP="00FE2E78">
      <w:pPr>
        <w:pStyle w:val="a8"/>
        <w:numPr>
          <w:ilvl w:val="0"/>
          <w:numId w:val="20"/>
        </w:numPr>
        <w:spacing w:after="0" w:line="240" w:lineRule="auto"/>
        <w:ind w:left="0" w:firstLine="284"/>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Програму затверджено рішенням міської ради від__________________</w:t>
      </w:r>
    </w:p>
    <w:p w14:paraId="2FF84C98" w14:textId="77777777" w:rsidR="00FE2E78" w:rsidRDefault="00FE2E78" w:rsidP="00FE2E7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№____________</w:t>
      </w:r>
    </w:p>
    <w:p w14:paraId="639F35F0" w14:textId="77777777" w:rsidR="00FE2E78" w:rsidRDefault="00FE2E78" w:rsidP="00FE2E78">
      <w:pPr>
        <w:spacing w:after="0" w:line="240" w:lineRule="auto"/>
        <w:jc w:val="both"/>
        <w:rPr>
          <w:rFonts w:ascii="Times New Roman" w:hAnsi="Times New Roman" w:cs="Times New Roman"/>
          <w:bCs/>
          <w:sz w:val="28"/>
          <w:szCs w:val="28"/>
          <w:lang w:val="uk-UA"/>
        </w:rPr>
      </w:pPr>
    </w:p>
    <w:p w14:paraId="6DE52668" w14:textId="77777777" w:rsidR="00FE2E78" w:rsidRDefault="00FE2E78" w:rsidP="00FE2E78">
      <w:pPr>
        <w:pStyle w:val="a8"/>
        <w:numPr>
          <w:ilvl w:val="0"/>
          <w:numId w:val="20"/>
        </w:numPr>
        <w:spacing w:after="0" w:line="240" w:lineRule="auto"/>
        <w:ind w:left="0" w:firstLine="284"/>
        <w:jc w:val="both"/>
        <w:rPr>
          <w:rFonts w:ascii="Times New Roman" w:hAnsi="Times New Roman" w:cs="Times New Roman"/>
          <w:bCs/>
          <w:sz w:val="28"/>
          <w:szCs w:val="28"/>
          <w:lang w:val="uk-UA"/>
        </w:rPr>
      </w:pPr>
      <w:r>
        <w:rPr>
          <w:rFonts w:ascii="Times New Roman" w:hAnsi="Times New Roman" w:cs="Times New Roman"/>
          <w:sz w:val="28"/>
          <w:szCs w:val="28"/>
          <w:lang w:val="uk-UA"/>
        </w:rPr>
        <w:t>Ініціатор розроблення Програми</w:t>
      </w:r>
      <w:r>
        <w:rPr>
          <w:rFonts w:ascii="Times New Roman" w:hAnsi="Times New Roman" w:cs="Times New Roman"/>
          <w:sz w:val="24"/>
          <w:szCs w:val="24"/>
          <w:lang w:val="uk-UA"/>
        </w:rPr>
        <w:t> </w:t>
      </w:r>
      <w:r>
        <w:rPr>
          <w:rFonts w:ascii="Times New Roman" w:hAnsi="Times New Roman" w:cs="Times New Roman"/>
          <w:bCs/>
          <w:sz w:val="28"/>
          <w:szCs w:val="28"/>
          <w:lang w:val="uk-UA"/>
        </w:rPr>
        <w:t>: департамент економічного розвитку Миколаївської міської ради.</w:t>
      </w:r>
    </w:p>
    <w:p w14:paraId="0AFF450B" w14:textId="77777777" w:rsidR="00FE2E78" w:rsidRPr="00D86DFE" w:rsidRDefault="00FE2E78" w:rsidP="00FE2E78">
      <w:pPr>
        <w:pStyle w:val="a8"/>
        <w:numPr>
          <w:ilvl w:val="0"/>
          <w:numId w:val="20"/>
        </w:numPr>
        <w:spacing w:after="0" w:line="240" w:lineRule="auto"/>
        <w:ind w:left="0" w:firstLine="284"/>
        <w:rPr>
          <w:rFonts w:ascii="Times New Roman" w:hAnsi="Times New Roman" w:cs="Times New Roman"/>
          <w:bCs/>
          <w:sz w:val="28"/>
          <w:szCs w:val="28"/>
          <w:lang w:val="uk-UA"/>
        </w:rPr>
      </w:pPr>
      <w:r>
        <w:rPr>
          <w:rFonts w:ascii="Times New Roman" w:hAnsi="Times New Roman" w:cs="Times New Roman"/>
          <w:sz w:val="28"/>
          <w:szCs w:val="28"/>
          <w:lang w:val="uk-UA"/>
        </w:rPr>
        <w:t>Розробник Програми: ___________________________________________________________________</w:t>
      </w:r>
    </w:p>
    <w:p w14:paraId="7E0861C7" w14:textId="77777777" w:rsidR="00FE2E78" w:rsidRDefault="00FE2E78" w:rsidP="00FE2E78">
      <w:pPr>
        <w:pStyle w:val="a8"/>
        <w:spacing w:after="0" w:line="240" w:lineRule="auto"/>
        <w:ind w:left="284"/>
        <w:rPr>
          <w:rFonts w:ascii="Times New Roman" w:hAnsi="Times New Roman" w:cs="Times New Roman"/>
          <w:bCs/>
          <w:sz w:val="28"/>
          <w:szCs w:val="28"/>
          <w:lang w:val="uk-UA"/>
        </w:rPr>
      </w:pPr>
    </w:p>
    <w:p w14:paraId="229C04A2" w14:textId="77777777" w:rsidR="00FE2E78" w:rsidRDefault="00FE2E78" w:rsidP="00FE2E78">
      <w:pPr>
        <w:pStyle w:val="a8"/>
        <w:numPr>
          <w:ilvl w:val="0"/>
          <w:numId w:val="20"/>
        </w:numPr>
        <w:spacing w:after="0" w:line="240" w:lineRule="auto"/>
        <w:ind w:left="0" w:firstLine="284"/>
        <w:jc w:val="both"/>
        <w:rPr>
          <w:rFonts w:ascii="Times New Roman" w:hAnsi="Times New Roman" w:cs="Times New Roman"/>
          <w:bCs/>
          <w:sz w:val="28"/>
          <w:szCs w:val="28"/>
          <w:lang w:val="uk-UA"/>
        </w:rPr>
      </w:pPr>
      <w:r>
        <w:rPr>
          <w:rFonts w:ascii="Times New Roman" w:hAnsi="Times New Roman" w:cs="Times New Roman"/>
          <w:sz w:val="28"/>
          <w:szCs w:val="28"/>
          <w:lang w:val="uk-UA"/>
        </w:rPr>
        <w:t>Відповідальний виконавець Програми: департамент економічного розвитку Миколаївської міської ради.</w:t>
      </w:r>
    </w:p>
    <w:p w14:paraId="566A7FB6" w14:textId="77777777" w:rsidR="00FE2E78" w:rsidRDefault="00FE2E78" w:rsidP="00FE2E78">
      <w:pPr>
        <w:pStyle w:val="a8"/>
        <w:numPr>
          <w:ilvl w:val="0"/>
          <w:numId w:val="20"/>
        </w:numPr>
        <w:spacing w:after="0" w:line="240" w:lineRule="auto"/>
        <w:ind w:left="567" w:hanging="283"/>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 xml:space="preserve">Співвиконавці Програми: </w:t>
      </w:r>
    </w:p>
    <w:p w14:paraId="4EB2402F" w14:textId="77777777" w:rsidR="00FE2E78" w:rsidRDefault="00FE2E78" w:rsidP="00FE2E78">
      <w:pPr>
        <w:pStyle w:val="a8"/>
        <w:spacing w:after="0" w:line="240" w:lineRule="auto"/>
        <w:ind w:left="1134"/>
        <w:jc w:val="both"/>
        <w:rPr>
          <w:rFonts w:ascii="Times New Roman" w:hAnsi="Times New Roman" w:cs="Times New Roman"/>
          <w:bCs/>
          <w:sz w:val="28"/>
          <w:szCs w:val="28"/>
          <w:lang w:val="uk-UA"/>
        </w:rPr>
      </w:pPr>
      <w:r>
        <w:rPr>
          <w:rFonts w:ascii="Times New Roman" w:hAnsi="Times New Roman" w:cs="Times New Roman"/>
          <w:sz w:val="28"/>
          <w:szCs w:val="28"/>
          <w:lang w:val="uk-UA"/>
        </w:rPr>
        <w:t>1.Виконавчі органи Миколаївської міської ради.</w:t>
      </w:r>
    </w:p>
    <w:p w14:paraId="27552776" w14:textId="77777777" w:rsidR="00FE2E7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2.Департамент з надання адміністративних послуг Миколаївської міської ради.</w:t>
      </w:r>
    </w:p>
    <w:p w14:paraId="08D7B249" w14:textId="77777777" w:rsidR="00FE2E7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2969D1">
        <w:rPr>
          <w:rFonts w:ascii="Times New Roman" w:hAnsi="Times New Roman" w:cs="Times New Roman"/>
          <w:sz w:val="28"/>
          <w:szCs w:val="28"/>
          <w:lang w:val="uk-UA"/>
        </w:rPr>
        <w:t>Управління освіти Миколаївської міської ради.</w:t>
      </w:r>
    </w:p>
    <w:p w14:paraId="55DF5AE2" w14:textId="77777777" w:rsidR="00FE2E7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2969D1">
        <w:rPr>
          <w:rFonts w:ascii="Times New Roman" w:hAnsi="Times New Roman" w:cs="Times New Roman"/>
          <w:sz w:val="28"/>
          <w:szCs w:val="28"/>
          <w:lang w:val="uk-UA"/>
        </w:rPr>
        <w:t>Установи та організації міста Миколаєва.</w:t>
      </w:r>
    </w:p>
    <w:p w14:paraId="74AE6B10" w14:textId="77777777" w:rsidR="00FE2E78" w:rsidRPr="00CB71C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2969D1">
        <w:rPr>
          <w:rFonts w:ascii="Times New Roman" w:hAnsi="Times New Roman" w:cs="Times New Roman"/>
          <w:sz w:val="28"/>
          <w:szCs w:val="28"/>
          <w:lang w:val="uk-UA"/>
        </w:rPr>
        <w:t>Район</w:t>
      </w:r>
      <w:r>
        <w:rPr>
          <w:rFonts w:ascii="Times New Roman" w:hAnsi="Times New Roman" w:cs="Times New Roman"/>
          <w:sz w:val="28"/>
          <w:szCs w:val="28"/>
          <w:lang w:val="uk-UA"/>
        </w:rPr>
        <w:t>н</w:t>
      </w:r>
      <w:r w:rsidRPr="002969D1">
        <w:rPr>
          <w:rFonts w:ascii="Times New Roman" w:hAnsi="Times New Roman" w:cs="Times New Roman"/>
          <w:sz w:val="28"/>
          <w:szCs w:val="28"/>
          <w:lang w:val="uk-UA"/>
        </w:rPr>
        <w:t>і центри зайнятості м. Миколаєва</w:t>
      </w:r>
    </w:p>
    <w:p w14:paraId="624E3248" w14:textId="77777777" w:rsidR="00FE2E78" w:rsidRDefault="00FE2E78" w:rsidP="00FE2E78">
      <w:pPr>
        <w:pStyle w:val="a8"/>
        <w:spacing w:after="0" w:line="240" w:lineRule="auto"/>
        <w:ind w:left="0" w:firstLine="284"/>
        <w:rPr>
          <w:rFonts w:ascii="Times New Roman" w:hAnsi="Times New Roman" w:cs="Times New Roman"/>
          <w:sz w:val="28"/>
          <w:szCs w:val="28"/>
          <w:lang w:val="uk-UA"/>
        </w:rPr>
      </w:pPr>
    </w:p>
    <w:p w14:paraId="6CEBDC87" w14:textId="77777777" w:rsidR="00FE2E78" w:rsidRDefault="00FE2E78" w:rsidP="00FE2E78">
      <w:pPr>
        <w:pStyle w:val="a8"/>
        <w:numPr>
          <w:ilvl w:val="0"/>
          <w:numId w:val="20"/>
        </w:numPr>
        <w:spacing w:after="0" w:line="240" w:lineRule="auto"/>
        <w:ind w:left="0" w:firstLine="284"/>
        <w:rPr>
          <w:rFonts w:ascii="Times New Roman" w:hAnsi="Times New Roman" w:cs="Times New Roman"/>
          <w:sz w:val="28"/>
          <w:szCs w:val="28"/>
          <w:lang w:val="uk-UA"/>
        </w:rPr>
      </w:pPr>
      <w:r>
        <w:rPr>
          <w:rFonts w:ascii="Times New Roman" w:hAnsi="Times New Roman" w:cs="Times New Roman"/>
          <w:sz w:val="28"/>
          <w:szCs w:val="28"/>
          <w:lang w:val="uk-UA"/>
        </w:rPr>
        <w:t>Термін виконання Програми: 2021-2023 роки.</w:t>
      </w:r>
    </w:p>
    <w:p w14:paraId="2F782838" w14:textId="77777777" w:rsidR="00FE2E78" w:rsidRDefault="00FE2E78" w:rsidP="00FE2E78">
      <w:pPr>
        <w:pStyle w:val="a8"/>
        <w:numPr>
          <w:ilvl w:val="0"/>
          <w:numId w:val="20"/>
        </w:numPr>
        <w:spacing w:after="0" w:line="240" w:lineRule="auto"/>
        <w:ind w:left="0" w:firstLine="284"/>
        <w:rPr>
          <w:rFonts w:ascii="Times New Roman" w:hAnsi="Times New Roman" w:cs="Times New Roman"/>
          <w:sz w:val="28"/>
          <w:szCs w:val="28"/>
          <w:lang w:val="uk-UA"/>
        </w:rPr>
      </w:pPr>
      <w:r>
        <w:rPr>
          <w:rFonts w:ascii="Times New Roman" w:hAnsi="Times New Roman" w:cs="Times New Roman"/>
          <w:sz w:val="28"/>
          <w:szCs w:val="28"/>
          <w:lang w:val="uk-UA"/>
        </w:rPr>
        <w:t>Обсяги та джерела фінансування: </w:t>
      </w:r>
    </w:p>
    <w:p w14:paraId="2FABCBE1" w14:textId="77777777" w:rsidR="00FE2E78" w:rsidRDefault="00FE2E78" w:rsidP="00FE2E78">
      <w:pPr>
        <w:pStyle w:val="a8"/>
        <w:spacing w:after="0" w:line="240" w:lineRule="auto"/>
        <w:ind w:left="284"/>
        <w:rPr>
          <w:rFonts w:ascii="Times New Roman" w:hAnsi="Times New Roman" w:cs="Times New Roman"/>
          <w:sz w:val="28"/>
          <w:szCs w:val="28"/>
          <w:lang w:val="uk-UA"/>
        </w:rPr>
      </w:pPr>
    </w:p>
    <w:tbl>
      <w:tblPr>
        <w:tblStyle w:val="a6"/>
        <w:tblW w:w="0" w:type="auto"/>
        <w:tblInd w:w="284" w:type="dxa"/>
        <w:tblLook w:val="04A0" w:firstRow="1" w:lastRow="0" w:firstColumn="1" w:lastColumn="0" w:noHBand="0" w:noVBand="1"/>
      </w:tblPr>
      <w:tblGrid>
        <w:gridCol w:w="2356"/>
        <w:gridCol w:w="2356"/>
        <w:gridCol w:w="1520"/>
        <w:gridCol w:w="1701"/>
        <w:gridCol w:w="1271"/>
      </w:tblGrid>
      <w:tr w:rsidR="00FE2E78" w14:paraId="6570D3FB" w14:textId="77777777" w:rsidTr="006222D1">
        <w:trPr>
          <w:trHeight w:val="310"/>
        </w:trPr>
        <w:tc>
          <w:tcPr>
            <w:tcW w:w="2356" w:type="dxa"/>
            <w:vMerge w:val="restart"/>
            <w:tcBorders>
              <w:top w:val="single" w:sz="4" w:space="0" w:color="auto"/>
              <w:left w:val="single" w:sz="4" w:space="0" w:color="auto"/>
              <w:bottom w:val="single" w:sz="4" w:space="0" w:color="auto"/>
              <w:right w:val="single" w:sz="4" w:space="0" w:color="auto"/>
            </w:tcBorders>
            <w:hideMark/>
          </w:tcPr>
          <w:p w14:paraId="6CB940EA"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Джерела фінансування</w:t>
            </w:r>
          </w:p>
        </w:tc>
        <w:tc>
          <w:tcPr>
            <w:tcW w:w="2356" w:type="dxa"/>
            <w:vMerge w:val="restart"/>
            <w:tcBorders>
              <w:top w:val="single" w:sz="4" w:space="0" w:color="auto"/>
              <w:left w:val="single" w:sz="4" w:space="0" w:color="auto"/>
              <w:bottom w:val="single" w:sz="4" w:space="0" w:color="auto"/>
              <w:right w:val="single" w:sz="4" w:space="0" w:color="auto"/>
            </w:tcBorders>
            <w:hideMark/>
          </w:tcPr>
          <w:p w14:paraId="19FC4A78"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Обсяг фінансування (тис. грн)</w:t>
            </w:r>
          </w:p>
        </w:tc>
        <w:tc>
          <w:tcPr>
            <w:tcW w:w="4492" w:type="dxa"/>
            <w:gridSpan w:val="3"/>
            <w:tcBorders>
              <w:top w:val="single" w:sz="4" w:space="0" w:color="auto"/>
              <w:left w:val="single" w:sz="4" w:space="0" w:color="auto"/>
              <w:bottom w:val="single" w:sz="4" w:space="0" w:color="auto"/>
              <w:right w:val="single" w:sz="4" w:space="0" w:color="auto"/>
            </w:tcBorders>
            <w:hideMark/>
          </w:tcPr>
          <w:p w14:paraId="7EC1A200"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у тому числі за роками</w:t>
            </w:r>
          </w:p>
        </w:tc>
      </w:tr>
      <w:tr w:rsidR="00FE2E78" w14:paraId="2A6C4A95" w14:textId="77777777" w:rsidTr="006222D1">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1394C" w14:textId="77777777" w:rsidR="00FE2E78" w:rsidRDefault="00FE2E78" w:rsidP="006222D1">
            <w:pPr>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FEEC7" w14:textId="77777777" w:rsidR="00FE2E78" w:rsidRDefault="00FE2E78" w:rsidP="006222D1">
            <w:pPr>
              <w:rPr>
                <w:rFonts w:ascii="Times New Roman" w:hAnsi="Times New Roman" w:cs="Times New Roman"/>
                <w:sz w:val="24"/>
                <w:szCs w:val="24"/>
                <w:lang w:val="uk-UA"/>
              </w:rPr>
            </w:pPr>
          </w:p>
        </w:tc>
        <w:tc>
          <w:tcPr>
            <w:tcW w:w="1520" w:type="dxa"/>
            <w:tcBorders>
              <w:top w:val="single" w:sz="4" w:space="0" w:color="auto"/>
              <w:left w:val="single" w:sz="4" w:space="0" w:color="auto"/>
              <w:bottom w:val="single" w:sz="4" w:space="0" w:color="auto"/>
              <w:right w:val="single" w:sz="4" w:space="0" w:color="auto"/>
            </w:tcBorders>
            <w:hideMark/>
          </w:tcPr>
          <w:p w14:paraId="32F81DCA"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2021 рік</w:t>
            </w:r>
          </w:p>
        </w:tc>
        <w:tc>
          <w:tcPr>
            <w:tcW w:w="1701" w:type="dxa"/>
            <w:tcBorders>
              <w:top w:val="single" w:sz="4" w:space="0" w:color="auto"/>
              <w:left w:val="single" w:sz="4" w:space="0" w:color="auto"/>
              <w:bottom w:val="single" w:sz="4" w:space="0" w:color="auto"/>
              <w:right w:val="single" w:sz="4" w:space="0" w:color="auto"/>
            </w:tcBorders>
            <w:hideMark/>
          </w:tcPr>
          <w:p w14:paraId="739B8B85"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2022 рік</w:t>
            </w:r>
          </w:p>
        </w:tc>
        <w:tc>
          <w:tcPr>
            <w:tcW w:w="1271" w:type="dxa"/>
            <w:tcBorders>
              <w:top w:val="single" w:sz="4" w:space="0" w:color="auto"/>
              <w:left w:val="single" w:sz="4" w:space="0" w:color="auto"/>
              <w:bottom w:val="single" w:sz="4" w:space="0" w:color="auto"/>
              <w:right w:val="single" w:sz="4" w:space="0" w:color="auto"/>
            </w:tcBorders>
          </w:tcPr>
          <w:p w14:paraId="314475E9"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2023 рік</w:t>
            </w:r>
          </w:p>
        </w:tc>
      </w:tr>
      <w:tr w:rsidR="00FE2E78" w14:paraId="486D1359" w14:textId="77777777" w:rsidTr="006222D1">
        <w:trPr>
          <w:trHeight w:val="679"/>
        </w:trPr>
        <w:tc>
          <w:tcPr>
            <w:tcW w:w="2356" w:type="dxa"/>
            <w:tcBorders>
              <w:top w:val="single" w:sz="4" w:space="0" w:color="auto"/>
              <w:left w:val="single" w:sz="4" w:space="0" w:color="auto"/>
              <w:bottom w:val="single" w:sz="4" w:space="0" w:color="auto"/>
              <w:right w:val="single" w:sz="4" w:space="0" w:color="auto"/>
            </w:tcBorders>
            <w:hideMark/>
          </w:tcPr>
          <w:p w14:paraId="1775EEED" w14:textId="77777777" w:rsidR="00FE2E78" w:rsidRDefault="00FE2E78" w:rsidP="006222D1">
            <w:pPr>
              <w:pStyle w:val="a8"/>
              <w:ind w:left="0"/>
              <w:rPr>
                <w:rFonts w:ascii="Times New Roman" w:hAnsi="Times New Roman" w:cs="Times New Roman"/>
                <w:sz w:val="24"/>
                <w:szCs w:val="24"/>
                <w:lang w:val="uk-UA"/>
              </w:rPr>
            </w:pPr>
            <w:r>
              <w:rPr>
                <w:rFonts w:ascii="Times New Roman" w:hAnsi="Times New Roman" w:cs="Times New Roman"/>
                <w:sz w:val="24"/>
                <w:szCs w:val="24"/>
                <w:lang w:val="uk-UA"/>
              </w:rPr>
              <w:t>Кошти міського бюджету</w:t>
            </w:r>
          </w:p>
        </w:tc>
        <w:tc>
          <w:tcPr>
            <w:tcW w:w="2356" w:type="dxa"/>
            <w:tcBorders>
              <w:top w:val="single" w:sz="4" w:space="0" w:color="auto"/>
              <w:left w:val="single" w:sz="4" w:space="0" w:color="auto"/>
              <w:bottom w:val="single" w:sz="4" w:space="0" w:color="auto"/>
              <w:right w:val="single" w:sz="4" w:space="0" w:color="auto"/>
            </w:tcBorders>
          </w:tcPr>
          <w:p w14:paraId="225BC7CD" w14:textId="77777777" w:rsidR="00FE2E78" w:rsidRDefault="00FE2E78"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12195,00</w:t>
            </w:r>
          </w:p>
          <w:p w14:paraId="360CC4D0" w14:textId="77777777" w:rsidR="00FE2E78" w:rsidRDefault="00FE2E78" w:rsidP="006222D1">
            <w:pPr>
              <w:pStyle w:val="a8"/>
              <w:ind w:left="0"/>
              <w:jc w:val="center"/>
              <w:rPr>
                <w:rFonts w:ascii="Times New Roman" w:hAnsi="Times New Roman" w:cs="Times New Roman"/>
                <w:sz w:val="24"/>
                <w:szCs w:val="24"/>
                <w:lang w:val="uk-UA"/>
              </w:rPr>
            </w:pPr>
          </w:p>
        </w:tc>
        <w:tc>
          <w:tcPr>
            <w:tcW w:w="1520" w:type="dxa"/>
            <w:tcBorders>
              <w:top w:val="single" w:sz="4" w:space="0" w:color="auto"/>
              <w:left w:val="single" w:sz="4" w:space="0" w:color="auto"/>
              <w:bottom w:val="single" w:sz="4" w:space="0" w:color="auto"/>
              <w:right w:val="single" w:sz="4" w:space="0" w:color="auto"/>
            </w:tcBorders>
            <w:hideMark/>
          </w:tcPr>
          <w:p w14:paraId="22E72207"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4350,00</w:t>
            </w:r>
          </w:p>
        </w:tc>
        <w:tc>
          <w:tcPr>
            <w:tcW w:w="1701" w:type="dxa"/>
            <w:tcBorders>
              <w:top w:val="single" w:sz="4" w:space="0" w:color="auto"/>
              <w:left w:val="single" w:sz="4" w:space="0" w:color="auto"/>
              <w:bottom w:val="single" w:sz="4" w:space="0" w:color="auto"/>
              <w:right w:val="single" w:sz="4" w:space="0" w:color="auto"/>
            </w:tcBorders>
            <w:hideMark/>
          </w:tcPr>
          <w:p w14:paraId="18111E71"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4010,00</w:t>
            </w:r>
          </w:p>
        </w:tc>
        <w:tc>
          <w:tcPr>
            <w:tcW w:w="1271" w:type="dxa"/>
            <w:tcBorders>
              <w:top w:val="single" w:sz="4" w:space="0" w:color="auto"/>
              <w:left w:val="single" w:sz="4" w:space="0" w:color="auto"/>
              <w:bottom w:val="single" w:sz="4" w:space="0" w:color="auto"/>
              <w:right w:val="single" w:sz="4" w:space="0" w:color="auto"/>
            </w:tcBorders>
          </w:tcPr>
          <w:p w14:paraId="63C99BDB"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3835,00</w:t>
            </w:r>
          </w:p>
        </w:tc>
      </w:tr>
      <w:tr w:rsidR="00FE2E78" w14:paraId="42E64FA4" w14:textId="77777777" w:rsidTr="006222D1">
        <w:trPr>
          <w:trHeight w:val="150"/>
        </w:trPr>
        <w:tc>
          <w:tcPr>
            <w:tcW w:w="2356" w:type="dxa"/>
            <w:tcBorders>
              <w:top w:val="single" w:sz="4" w:space="0" w:color="auto"/>
              <w:left w:val="single" w:sz="4" w:space="0" w:color="auto"/>
              <w:bottom w:val="single" w:sz="4" w:space="0" w:color="auto"/>
              <w:right w:val="single" w:sz="4" w:space="0" w:color="auto"/>
            </w:tcBorders>
          </w:tcPr>
          <w:p w14:paraId="1B8C21AA" w14:textId="77777777" w:rsidR="00FE2E78" w:rsidRDefault="00FE2E78" w:rsidP="006222D1">
            <w:pPr>
              <w:pStyle w:val="a8"/>
              <w:ind w:left="0"/>
              <w:rPr>
                <w:rFonts w:ascii="Times New Roman" w:hAnsi="Times New Roman" w:cs="Times New Roman"/>
                <w:sz w:val="24"/>
                <w:szCs w:val="24"/>
                <w:lang w:val="uk-UA"/>
              </w:rPr>
            </w:pPr>
            <w:r>
              <w:rPr>
                <w:rFonts w:ascii="Times New Roman" w:hAnsi="Times New Roman" w:cs="Times New Roman"/>
                <w:sz w:val="24"/>
                <w:szCs w:val="24"/>
                <w:lang w:val="uk-UA"/>
              </w:rPr>
              <w:t>Інші джерела</w:t>
            </w:r>
          </w:p>
        </w:tc>
        <w:tc>
          <w:tcPr>
            <w:tcW w:w="2356" w:type="dxa"/>
            <w:tcBorders>
              <w:top w:val="single" w:sz="4" w:space="0" w:color="auto"/>
              <w:left w:val="single" w:sz="4" w:space="0" w:color="auto"/>
              <w:bottom w:val="single" w:sz="4" w:space="0" w:color="auto"/>
              <w:right w:val="single" w:sz="4" w:space="0" w:color="auto"/>
            </w:tcBorders>
          </w:tcPr>
          <w:p w14:paraId="69F4328C"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c>
          <w:tcPr>
            <w:tcW w:w="1520" w:type="dxa"/>
            <w:tcBorders>
              <w:top w:val="single" w:sz="4" w:space="0" w:color="auto"/>
              <w:left w:val="single" w:sz="4" w:space="0" w:color="auto"/>
              <w:bottom w:val="single" w:sz="4" w:space="0" w:color="auto"/>
              <w:right w:val="single" w:sz="4" w:space="0" w:color="auto"/>
            </w:tcBorders>
          </w:tcPr>
          <w:p w14:paraId="5844231D"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c>
          <w:tcPr>
            <w:tcW w:w="1701" w:type="dxa"/>
            <w:tcBorders>
              <w:top w:val="single" w:sz="4" w:space="0" w:color="auto"/>
              <w:left w:val="single" w:sz="4" w:space="0" w:color="auto"/>
              <w:bottom w:val="single" w:sz="4" w:space="0" w:color="auto"/>
              <w:right w:val="single" w:sz="4" w:space="0" w:color="auto"/>
            </w:tcBorders>
          </w:tcPr>
          <w:p w14:paraId="4903EBD9"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c>
          <w:tcPr>
            <w:tcW w:w="1271" w:type="dxa"/>
            <w:tcBorders>
              <w:top w:val="single" w:sz="4" w:space="0" w:color="auto"/>
              <w:left w:val="single" w:sz="4" w:space="0" w:color="auto"/>
              <w:bottom w:val="single" w:sz="4" w:space="0" w:color="auto"/>
              <w:right w:val="single" w:sz="4" w:space="0" w:color="auto"/>
            </w:tcBorders>
          </w:tcPr>
          <w:p w14:paraId="367BB548"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r>
      <w:tr w:rsidR="00FE2E78" w14:paraId="0CC32922" w14:textId="77777777" w:rsidTr="006222D1">
        <w:tc>
          <w:tcPr>
            <w:tcW w:w="2356" w:type="dxa"/>
            <w:tcBorders>
              <w:top w:val="single" w:sz="4" w:space="0" w:color="auto"/>
              <w:left w:val="single" w:sz="4" w:space="0" w:color="auto"/>
              <w:bottom w:val="single" w:sz="4" w:space="0" w:color="auto"/>
              <w:right w:val="single" w:sz="4" w:space="0" w:color="auto"/>
            </w:tcBorders>
            <w:hideMark/>
          </w:tcPr>
          <w:p w14:paraId="188A212B" w14:textId="77777777" w:rsidR="00FE2E78" w:rsidRDefault="00FE2E78" w:rsidP="006222D1">
            <w:pPr>
              <w:pStyle w:val="a8"/>
              <w:ind w:left="0"/>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2356" w:type="dxa"/>
            <w:tcBorders>
              <w:top w:val="single" w:sz="4" w:space="0" w:color="auto"/>
              <w:left w:val="single" w:sz="4" w:space="0" w:color="auto"/>
              <w:bottom w:val="single" w:sz="4" w:space="0" w:color="auto"/>
              <w:right w:val="single" w:sz="4" w:space="0" w:color="auto"/>
            </w:tcBorders>
            <w:hideMark/>
          </w:tcPr>
          <w:p w14:paraId="06273941" w14:textId="77777777" w:rsidR="00FE2E78" w:rsidRDefault="00FE2E78"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12195,0</w:t>
            </w:r>
          </w:p>
        </w:tc>
        <w:tc>
          <w:tcPr>
            <w:tcW w:w="1520" w:type="dxa"/>
            <w:tcBorders>
              <w:top w:val="single" w:sz="4" w:space="0" w:color="auto"/>
              <w:left w:val="single" w:sz="4" w:space="0" w:color="auto"/>
              <w:bottom w:val="single" w:sz="4" w:space="0" w:color="auto"/>
              <w:right w:val="single" w:sz="4" w:space="0" w:color="auto"/>
            </w:tcBorders>
            <w:hideMark/>
          </w:tcPr>
          <w:p w14:paraId="29CC22CB"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4350,00</w:t>
            </w:r>
          </w:p>
        </w:tc>
        <w:tc>
          <w:tcPr>
            <w:tcW w:w="1701" w:type="dxa"/>
            <w:tcBorders>
              <w:top w:val="single" w:sz="4" w:space="0" w:color="auto"/>
              <w:left w:val="single" w:sz="4" w:space="0" w:color="auto"/>
              <w:bottom w:val="single" w:sz="4" w:space="0" w:color="auto"/>
              <w:right w:val="single" w:sz="4" w:space="0" w:color="auto"/>
            </w:tcBorders>
            <w:hideMark/>
          </w:tcPr>
          <w:p w14:paraId="175F97B8"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4010,00</w:t>
            </w:r>
          </w:p>
        </w:tc>
        <w:tc>
          <w:tcPr>
            <w:tcW w:w="1271" w:type="dxa"/>
            <w:tcBorders>
              <w:top w:val="single" w:sz="4" w:space="0" w:color="auto"/>
              <w:left w:val="single" w:sz="4" w:space="0" w:color="auto"/>
              <w:bottom w:val="single" w:sz="4" w:space="0" w:color="auto"/>
              <w:right w:val="single" w:sz="4" w:space="0" w:color="auto"/>
            </w:tcBorders>
          </w:tcPr>
          <w:p w14:paraId="494C3CBE"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3835,00</w:t>
            </w:r>
          </w:p>
        </w:tc>
      </w:tr>
    </w:tbl>
    <w:p w14:paraId="360DA43E" w14:textId="77777777" w:rsidR="00FE2E78" w:rsidRPr="002969D1" w:rsidRDefault="00FE2E78" w:rsidP="00FE2E78">
      <w:pPr>
        <w:spacing w:after="0" w:line="240" w:lineRule="auto"/>
        <w:rPr>
          <w:rFonts w:ascii="Times New Roman" w:hAnsi="Times New Roman" w:cs="Times New Roman"/>
          <w:sz w:val="28"/>
          <w:szCs w:val="28"/>
          <w:lang w:val="uk-UA"/>
        </w:rPr>
      </w:pPr>
    </w:p>
    <w:p w14:paraId="44629C6A" w14:textId="77777777" w:rsidR="00FE2E78" w:rsidRDefault="00FE2E78" w:rsidP="00FE2E78">
      <w:pPr>
        <w:pStyle w:val="a8"/>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Примітка: обсяги фінансування можуть корегуватися в межах бюджетного періоду без </w:t>
      </w:r>
    </w:p>
    <w:p w14:paraId="161769B3" w14:textId="77777777" w:rsidR="00FE2E78" w:rsidRDefault="00FE2E78" w:rsidP="00FE2E78">
      <w:pPr>
        <w:pStyle w:val="a8"/>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внесення змін до даної таблиці.</w:t>
      </w:r>
    </w:p>
    <w:p w14:paraId="1B3EADAE" w14:textId="77777777" w:rsidR="00FE2E78" w:rsidRDefault="00FE2E78" w:rsidP="00FE2E78">
      <w:pPr>
        <w:pStyle w:val="a8"/>
        <w:tabs>
          <w:tab w:val="left" w:pos="6889"/>
        </w:tabs>
        <w:spacing w:after="0" w:line="240" w:lineRule="auto"/>
        <w:ind w:left="0"/>
        <w:rPr>
          <w:rFonts w:ascii="Times New Roman" w:hAnsi="Times New Roman" w:cs="Times New Roman"/>
          <w:sz w:val="24"/>
          <w:szCs w:val="24"/>
          <w:lang w:val="uk-UA"/>
        </w:rPr>
      </w:pPr>
    </w:p>
    <w:p w14:paraId="4E99A1C9" w14:textId="77777777" w:rsidR="00FE2E78" w:rsidRDefault="00FE2E78" w:rsidP="00FE2E78">
      <w:pPr>
        <w:pStyle w:val="a8"/>
        <w:tabs>
          <w:tab w:val="left" w:pos="6889"/>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w:t>
      </w:r>
    </w:p>
    <w:p w14:paraId="76E070FC" w14:textId="77777777" w:rsidR="00FE2E78" w:rsidRDefault="00FE2E78" w:rsidP="00FE2E78"/>
    <w:p w14:paraId="2D489A21" w14:textId="1B5B7301"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E579FCB" w14:textId="2299EB9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5EFC638" w14:textId="5A93F4F6"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25527942" w14:textId="77777777" w:rsidR="00FE2E78" w:rsidRDefault="00FE2E78" w:rsidP="00FE2E78">
      <w:pPr>
        <w:spacing w:after="0" w:line="240" w:lineRule="auto"/>
        <w:ind w:firstLine="709"/>
        <w:jc w:val="both"/>
        <w:rPr>
          <w:rFonts w:ascii="Times New Roman" w:eastAsia="Calibri" w:hAnsi="Times New Roman" w:cs="Times New Roman"/>
          <w:bCs/>
          <w:sz w:val="28"/>
          <w:szCs w:val="28"/>
          <w:lang w:val="uk-UA"/>
        </w:rPr>
        <w:sectPr w:rsidR="00FE2E78" w:rsidSect="00377BC5">
          <w:pgSz w:w="11906" w:h="16838"/>
          <w:pgMar w:top="1134" w:right="707" w:bottom="1134" w:left="1701" w:header="708" w:footer="708" w:gutter="0"/>
          <w:cols w:space="708"/>
          <w:docGrid w:linePitch="360"/>
        </w:sectPr>
      </w:pPr>
    </w:p>
    <w:p w14:paraId="1605B571" w14:textId="77777777" w:rsidR="005C38A0" w:rsidRPr="005F7789" w:rsidRDefault="005C38A0" w:rsidP="005C38A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5F7789">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p w14:paraId="740E61F3" w14:textId="77777777" w:rsidR="005C38A0" w:rsidRPr="005F7789" w:rsidRDefault="005C38A0" w:rsidP="005C38A0">
      <w:pPr>
        <w:spacing w:after="0" w:line="240" w:lineRule="auto"/>
        <w:ind w:left="12744" w:firstLine="297"/>
        <w:rPr>
          <w:rFonts w:ascii="Times New Roman" w:hAnsi="Times New Roman" w:cs="Times New Roman"/>
          <w:sz w:val="24"/>
          <w:szCs w:val="24"/>
          <w:lang w:val="uk-UA"/>
        </w:rPr>
      </w:pPr>
      <w:r w:rsidRPr="005F7789">
        <w:rPr>
          <w:rFonts w:ascii="Times New Roman" w:hAnsi="Times New Roman" w:cs="Times New Roman"/>
          <w:sz w:val="24"/>
          <w:szCs w:val="24"/>
          <w:lang w:val="uk-UA"/>
        </w:rPr>
        <w:t>до Програми</w:t>
      </w:r>
    </w:p>
    <w:p w14:paraId="66D0A66E" w14:textId="77777777" w:rsidR="005C38A0" w:rsidRPr="005F7789" w:rsidRDefault="005C38A0" w:rsidP="005C38A0">
      <w:pPr>
        <w:spacing w:after="0" w:line="240" w:lineRule="auto"/>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Напрями діяльності та заходи Програми</w:t>
      </w:r>
    </w:p>
    <w:p w14:paraId="6D8DAD3D" w14:textId="77777777" w:rsidR="005C38A0" w:rsidRPr="005F7789" w:rsidRDefault="005C38A0" w:rsidP="005C38A0">
      <w:pPr>
        <w:spacing w:after="0" w:line="240" w:lineRule="auto"/>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 xml:space="preserve"> розвитку малого і середнього підприємництва у м. Миколаєві</w:t>
      </w:r>
    </w:p>
    <w:p w14:paraId="6F3BF0D9" w14:textId="77777777" w:rsidR="005C38A0" w:rsidRPr="00222F51" w:rsidRDefault="005C38A0" w:rsidP="005C38A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до 2023 року</w:t>
      </w:r>
    </w:p>
    <w:tbl>
      <w:tblPr>
        <w:tblStyle w:val="a6"/>
        <w:tblpPr w:leftFromText="180" w:rightFromText="180" w:vertAnchor="text" w:horzAnchor="margin" w:tblpX="-606" w:tblpY="447"/>
        <w:tblW w:w="15701" w:type="dxa"/>
        <w:tblLayout w:type="fixed"/>
        <w:tblLook w:val="04A0" w:firstRow="1" w:lastRow="0" w:firstColumn="1" w:lastColumn="0" w:noHBand="0" w:noVBand="1"/>
      </w:tblPr>
      <w:tblGrid>
        <w:gridCol w:w="548"/>
        <w:gridCol w:w="1836"/>
        <w:gridCol w:w="130"/>
        <w:gridCol w:w="2552"/>
        <w:gridCol w:w="8"/>
        <w:gridCol w:w="1409"/>
        <w:gridCol w:w="142"/>
        <w:gridCol w:w="1703"/>
        <w:gridCol w:w="1419"/>
        <w:gridCol w:w="1276"/>
        <w:gridCol w:w="1276"/>
        <w:gridCol w:w="1276"/>
        <w:gridCol w:w="2126"/>
      </w:tblGrid>
      <w:tr w:rsidR="005C38A0" w:rsidRPr="005F7789" w14:paraId="68C47878" w14:textId="77777777" w:rsidTr="006222D1">
        <w:trPr>
          <w:trHeight w:val="700"/>
        </w:trPr>
        <w:tc>
          <w:tcPr>
            <w:tcW w:w="548" w:type="dxa"/>
            <w:vMerge w:val="restart"/>
            <w:vAlign w:val="center"/>
          </w:tcPr>
          <w:p w14:paraId="6993A00D"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 з/п</w:t>
            </w:r>
          </w:p>
        </w:tc>
        <w:tc>
          <w:tcPr>
            <w:tcW w:w="1966" w:type="dxa"/>
            <w:gridSpan w:val="2"/>
            <w:vMerge w:val="restart"/>
            <w:vAlign w:val="center"/>
          </w:tcPr>
          <w:p w14:paraId="5F70103A"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Назва напряму діяльності (пріоритетні завдання)</w:t>
            </w:r>
          </w:p>
        </w:tc>
        <w:tc>
          <w:tcPr>
            <w:tcW w:w="2552" w:type="dxa"/>
            <w:vMerge w:val="restart"/>
            <w:vAlign w:val="center"/>
          </w:tcPr>
          <w:p w14:paraId="692B646C"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Перелік заходів Програми</w:t>
            </w:r>
          </w:p>
        </w:tc>
        <w:tc>
          <w:tcPr>
            <w:tcW w:w="1417" w:type="dxa"/>
            <w:gridSpan w:val="2"/>
            <w:vMerge w:val="restart"/>
            <w:vAlign w:val="center"/>
          </w:tcPr>
          <w:p w14:paraId="40B87DE4"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Строк виконання заходу</w:t>
            </w:r>
          </w:p>
          <w:p w14:paraId="00C27AEF" w14:textId="77777777" w:rsidR="005C38A0" w:rsidRPr="005F7789" w:rsidRDefault="005C38A0" w:rsidP="006222D1">
            <w:pPr>
              <w:jc w:val="center"/>
              <w:rPr>
                <w:rFonts w:ascii="Times New Roman" w:hAnsi="Times New Roman" w:cs="Times New Roman"/>
                <w:sz w:val="24"/>
                <w:szCs w:val="24"/>
                <w:lang w:val="uk-UA"/>
              </w:rPr>
            </w:pPr>
          </w:p>
          <w:p w14:paraId="3FF2D3E7" w14:textId="77777777" w:rsidR="005C38A0" w:rsidRPr="005F7789" w:rsidRDefault="005C38A0" w:rsidP="006222D1">
            <w:pPr>
              <w:jc w:val="center"/>
              <w:rPr>
                <w:rFonts w:ascii="Times New Roman" w:hAnsi="Times New Roman" w:cs="Times New Roman"/>
                <w:sz w:val="24"/>
                <w:szCs w:val="24"/>
                <w:lang w:val="uk-UA"/>
              </w:rPr>
            </w:pPr>
          </w:p>
        </w:tc>
        <w:tc>
          <w:tcPr>
            <w:tcW w:w="1845" w:type="dxa"/>
            <w:gridSpan w:val="2"/>
            <w:vMerge w:val="restart"/>
            <w:vAlign w:val="center"/>
          </w:tcPr>
          <w:p w14:paraId="61B81DC8"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Виконавці</w:t>
            </w:r>
          </w:p>
          <w:p w14:paraId="6F5B774B" w14:textId="77777777" w:rsidR="005C38A0" w:rsidRPr="005F7789" w:rsidRDefault="005C38A0" w:rsidP="006222D1">
            <w:pPr>
              <w:jc w:val="center"/>
              <w:rPr>
                <w:rFonts w:ascii="Times New Roman" w:hAnsi="Times New Roman" w:cs="Times New Roman"/>
                <w:sz w:val="24"/>
                <w:szCs w:val="24"/>
                <w:lang w:val="uk-UA"/>
              </w:rPr>
            </w:pPr>
          </w:p>
          <w:p w14:paraId="22FC58D5" w14:textId="77777777" w:rsidR="005C38A0" w:rsidRPr="005F7789" w:rsidRDefault="005C38A0" w:rsidP="006222D1">
            <w:pPr>
              <w:jc w:val="center"/>
              <w:rPr>
                <w:rFonts w:ascii="Times New Roman" w:hAnsi="Times New Roman" w:cs="Times New Roman"/>
                <w:sz w:val="24"/>
                <w:szCs w:val="24"/>
                <w:lang w:val="uk-UA"/>
              </w:rPr>
            </w:pPr>
          </w:p>
        </w:tc>
        <w:tc>
          <w:tcPr>
            <w:tcW w:w="5247" w:type="dxa"/>
            <w:gridSpan w:val="4"/>
          </w:tcPr>
          <w:p w14:paraId="45E89C19" w14:textId="77777777" w:rsidR="005C38A0" w:rsidRDefault="005C38A0" w:rsidP="006222D1">
            <w:pPr>
              <w:jc w:val="center"/>
              <w:rPr>
                <w:rFonts w:ascii="Times New Roman" w:hAnsi="Times New Roman" w:cs="Times New Roman"/>
                <w:sz w:val="24"/>
                <w:szCs w:val="24"/>
                <w:lang w:val="uk-UA"/>
              </w:rPr>
            </w:pPr>
          </w:p>
          <w:p w14:paraId="07B9582E"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Орієнтовні обсяги фінансування (тис. грн.)</w:t>
            </w:r>
          </w:p>
        </w:tc>
        <w:tc>
          <w:tcPr>
            <w:tcW w:w="2126" w:type="dxa"/>
            <w:vMerge w:val="restart"/>
            <w:vAlign w:val="center"/>
          </w:tcPr>
          <w:p w14:paraId="6C78A22B"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Очікуваний</w:t>
            </w:r>
          </w:p>
          <w:p w14:paraId="6AF23412"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Результат</w:t>
            </w:r>
          </w:p>
        </w:tc>
      </w:tr>
      <w:tr w:rsidR="005C38A0" w:rsidRPr="005F7789" w14:paraId="09FECED7" w14:textId="77777777" w:rsidTr="006222D1">
        <w:trPr>
          <w:trHeight w:val="424"/>
        </w:trPr>
        <w:tc>
          <w:tcPr>
            <w:tcW w:w="548" w:type="dxa"/>
            <w:vMerge/>
            <w:vAlign w:val="center"/>
          </w:tcPr>
          <w:p w14:paraId="544E7D04" w14:textId="77777777" w:rsidR="005C38A0" w:rsidRPr="005F7789" w:rsidRDefault="005C38A0" w:rsidP="006222D1">
            <w:pPr>
              <w:ind w:left="-142" w:firstLine="142"/>
              <w:jc w:val="center"/>
              <w:rPr>
                <w:rFonts w:ascii="Times New Roman" w:hAnsi="Times New Roman" w:cs="Times New Roman"/>
                <w:sz w:val="24"/>
                <w:szCs w:val="24"/>
                <w:lang w:val="uk-UA"/>
              </w:rPr>
            </w:pPr>
          </w:p>
        </w:tc>
        <w:tc>
          <w:tcPr>
            <w:tcW w:w="1966" w:type="dxa"/>
            <w:gridSpan w:val="2"/>
            <w:vMerge/>
            <w:vAlign w:val="center"/>
          </w:tcPr>
          <w:p w14:paraId="621EF218" w14:textId="77777777" w:rsidR="005C38A0" w:rsidRPr="005F7789" w:rsidRDefault="005C38A0" w:rsidP="006222D1">
            <w:pPr>
              <w:jc w:val="center"/>
              <w:rPr>
                <w:rFonts w:ascii="Times New Roman" w:hAnsi="Times New Roman" w:cs="Times New Roman"/>
                <w:sz w:val="24"/>
                <w:szCs w:val="24"/>
                <w:lang w:val="uk-UA"/>
              </w:rPr>
            </w:pPr>
          </w:p>
        </w:tc>
        <w:tc>
          <w:tcPr>
            <w:tcW w:w="2552" w:type="dxa"/>
            <w:vMerge/>
            <w:vAlign w:val="center"/>
          </w:tcPr>
          <w:p w14:paraId="583A7548" w14:textId="77777777" w:rsidR="005C38A0" w:rsidRPr="005F7789" w:rsidRDefault="005C38A0" w:rsidP="006222D1">
            <w:pPr>
              <w:jc w:val="center"/>
              <w:rPr>
                <w:rFonts w:ascii="Times New Roman" w:hAnsi="Times New Roman" w:cs="Times New Roman"/>
                <w:sz w:val="24"/>
                <w:szCs w:val="24"/>
                <w:lang w:val="uk-UA"/>
              </w:rPr>
            </w:pPr>
          </w:p>
        </w:tc>
        <w:tc>
          <w:tcPr>
            <w:tcW w:w="1417" w:type="dxa"/>
            <w:gridSpan w:val="2"/>
            <w:vMerge/>
            <w:vAlign w:val="center"/>
          </w:tcPr>
          <w:p w14:paraId="55B240F1" w14:textId="77777777" w:rsidR="005C38A0" w:rsidRPr="005F7789" w:rsidRDefault="005C38A0" w:rsidP="006222D1">
            <w:pPr>
              <w:jc w:val="center"/>
              <w:rPr>
                <w:rFonts w:ascii="Times New Roman" w:hAnsi="Times New Roman" w:cs="Times New Roman"/>
                <w:sz w:val="24"/>
                <w:szCs w:val="24"/>
                <w:lang w:val="uk-UA"/>
              </w:rPr>
            </w:pPr>
          </w:p>
        </w:tc>
        <w:tc>
          <w:tcPr>
            <w:tcW w:w="1845" w:type="dxa"/>
            <w:gridSpan w:val="2"/>
            <w:vMerge/>
            <w:vAlign w:val="center"/>
          </w:tcPr>
          <w:p w14:paraId="32724C12" w14:textId="77777777" w:rsidR="005C38A0" w:rsidRPr="005F7789" w:rsidRDefault="005C38A0" w:rsidP="006222D1">
            <w:pPr>
              <w:jc w:val="center"/>
              <w:rPr>
                <w:rFonts w:ascii="Times New Roman" w:hAnsi="Times New Roman" w:cs="Times New Roman"/>
                <w:sz w:val="24"/>
                <w:szCs w:val="24"/>
                <w:lang w:val="uk-UA"/>
              </w:rPr>
            </w:pPr>
          </w:p>
        </w:tc>
        <w:tc>
          <w:tcPr>
            <w:tcW w:w="1419" w:type="dxa"/>
            <w:vMerge w:val="restart"/>
            <w:vAlign w:val="center"/>
          </w:tcPr>
          <w:p w14:paraId="65DD254E"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Всього</w:t>
            </w:r>
          </w:p>
          <w:p w14:paraId="6FED0836" w14:textId="77777777" w:rsidR="005C38A0" w:rsidRPr="005F7789" w:rsidRDefault="005C38A0" w:rsidP="006222D1">
            <w:pPr>
              <w:jc w:val="center"/>
              <w:rPr>
                <w:rFonts w:ascii="Times New Roman" w:hAnsi="Times New Roman" w:cs="Times New Roman"/>
                <w:sz w:val="24"/>
                <w:szCs w:val="24"/>
                <w:lang w:val="uk-UA"/>
              </w:rPr>
            </w:pPr>
          </w:p>
        </w:tc>
        <w:tc>
          <w:tcPr>
            <w:tcW w:w="3828" w:type="dxa"/>
            <w:gridSpan w:val="3"/>
            <w:vAlign w:val="center"/>
          </w:tcPr>
          <w:p w14:paraId="7360E884"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У тому числі за роками</w:t>
            </w:r>
          </w:p>
        </w:tc>
        <w:tc>
          <w:tcPr>
            <w:tcW w:w="2126" w:type="dxa"/>
            <w:vMerge/>
          </w:tcPr>
          <w:p w14:paraId="67C4F52E" w14:textId="77777777" w:rsidR="005C38A0" w:rsidRPr="005F7789" w:rsidRDefault="005C38A0" w:rsidP="006222D1">
            <w:pPr>
              <w:rPr>
                <w:rFonts w:ascii="Times New Roman" w:hAnsi="Times New Roman" w:cs="Times New Roman"/>
                <w:sz w:val="24"/>
                <w:szCs w:val="24"/>
                <w:lang w:val="uk-UA"/>
              </w:rPr>
            </w:pPr>
          </w:p>
        </w:tc>
      </w:tr>
      <w:tr w:rsidR="005C38A0" w:rsidRPr="005F7789" w14:paraId="4245ADE9" w14:textId="77777777" w:rsidTr="006222D1">
        <w:trPr>
          <w:trHeight w:val="409"/>
        </w:trPr>
        <w:tc>
          <w:tcPr>
            <w:tcW w:w="548" w:type="dxa"/>
            <w:vMerge/>
            <w:vAlign w:val="center"/>
          </w:tcPr>
          <w:p w14:paraId="0F51BB84" w14:textId="77777777" w:rsidR="005C38A0" w:rsidRPr="005F7789" w:rsidRDefault="005C38A0" w:rsidP="006222D1">
            <w:pPr>
              <w:ind w:left="-142" w:firstLine="142"/>
              <w:jc w:val="center"/>
              <w:rPr>
                <w:rFonts w:ascii="Times New Roman" w:hAnsi="Times New Roman" w:cs="Times New Roman"/>
                <w:sz w:val="24"/>
                <w:szCs w:val="24"/>
                <w:lang w:val="uk-UA"/>
              </w:rPr>
            </w:pPr>
          </w:p>
        </w:tc>
        <w:tc>
          <w:tcPr>
            <w:tcW w:w="1966" w:type="dxa"/>
            <w:gridSpan w:val="2"/>
            <w:vMerge/>
            <w:vAlign w:val="center"/>
          </w:tcPr>
          <w:p w14:paraId="4D936D47" w14:textId="77777777" w:rsidR="005C38A0" w:rsidRPr="005F7789" w:rsidRDefault="005C38A0" w:rsidP="006222D1">
            <w:pPr>
              <w:jc w:val="center"/>
              <w:rPr>
                <w:rFonts w:ascii="Times New Roman" w:hAnsi="Times New Roman" w:cs="Times New Roman"/>
                <w:sz w:val="24"/>
                <w:szCs w:val="24"/>
                <w:lang w:val="uk-UA"/>
              </w:rPr>
            </w:pPr>
          </w:p>
        </w:tc>
        <w:tc>
          <w:tcPr>
            <w:tcW w:w="2552" w:type="dxa"/>
            <w:vMerge/>
            <w:vAlign w:val="center"/>
          </w:tcPr>
          <w:p w14:paraId="2BD40AB8" w14:textId="77777777" w:rsidR="005C38A0" w:rsidRPr="005F7789" w:rsidRDefault="005C38A0" w:rsidP="006222D1">
            <w:pPr>
              <w:jc w:val="center"/>
              <w:rPr>
                <w:rFonts w:ascii="Times New Roman" w:hAnsi="Times New Roman" w:cs="Times New Roman"/>
                <w:sz w:val="24"/>
                <w:szCs w:val="24"/>
                <w:lang w:val="uk-UA"/>
              </w:rPr>
            </w:pPr>
          </w:p>
        </w:tc>
        <w:tc>
          <w:tcPr>
            <w:tcW w:w="1417" w:type="dxa"/>
            <w:gridSpan w:val="2"/>
            <w:vMerge/>
            <w:vAlign w:val="center"/>
          </w:tcPr>
          <w:p w14:paraId="00AC0B17" w14:textId="77777777" w:rsidR="005C38A0" w:rsidRPr="005F7789" w:rsidRDefault="005C38A0" w:rsidP="006222D1">
            <w:pPr>
              <w:jc w:val="center"/>
              <w:rPr>
                <w:rFonts w:ascii="Times New Roman" w:hAnsi="Times New Roman" w:cs="Times New Roman"/>
                <w:sz w:val="24"/>
                <w:szCs w:val="24"/>
                <w:lang w:val="uk-UA"/>
              </w:rPr>
            </w:pPr>
          </w:p>
        </w:tc>
        <w:tc>
          <w:tcPr>
            <w:tcW w:w="1845" w:type="dxa"/>
            <w:gridSpan w:val="2"/>
            <w:vMerge/>
            <w:vAlign w:val="center"/>
          </w:tcPr>
          <w:p w14:paraId="63322774" w14:textId="77777777" w:rsidR="005C38A0" w:rsidRPr="005F7789" w:rsidRDefault="005C38A0" w:rsidP="006222D1">
            <w:pPr>
              <w:jc w:val="center"/>
              <w:rPr>
                <w:rFonts w:ascii="Times New Roman" w:hAnsi="Times New Roman" w:cs="Times New Roman"/>
                <w:sz w:val="24"/>
                <w:szCs w:val="24"/>
                <w:lang w:val="uk-UA"/>
              </w:rPr>
            </w:pPr>
          </w:p>
        </w:tc>
        <w:tc>
          <w:tcPr>
            <w:tcW w:w="1419" w:type="dxa"/>
            <w:vMerge/>
            <w:vAlign w:val="center"/>
          </w:tcPr>
          <w:p w14:paraId="16206C87" w14:textId="77777777" w:rsidR="005C38A0" w:rsidRPr="005F7789" w:rsidRDefault="005C38A0" w:rsidP="006222D1">
            <w:pPr>
              <w:jc w:val="center"/>
              <w:rPr>
                <w:rFonts w:ascii="Times New Roman" w:hAnsi="Times New Roman" w:cs="Times New Roman"/>
                <w:sz w:val="24"/>
                <w:szCs w:val="24"/>
                <w:lang w:val="uk-UA"/>
              </w:rPr>
            </w:pPr>
          </w:p>
        </w:tc>
        <w:tc>
          <w:tcPr>
            <w:tcW w:w="1276" w:type="dxa"/>
            <w:vAlign w:val="center"/>
          </w:tcPr>
          <w:p w14:paraId="74F03EBF"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1276" w:type="dxa"/>
            <w:vAlign w:val="center"/>
          </w:tcPr>
          <w:p w14:paraId="3FA41F12"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276" w:type="dxa"/>
            <w:vAlign w:val="center"/>
          </w:tcPr>
          <w:p w14:paraId="1648CEC8"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126" w:type="dxa"/>
            <w:vMerge/>
          </w:tcPr>
          <w:p w14:paraId="02318EF3" w14:textId="77777777" w:rsidR="005C38A0" w:rsidRPr="005F7789" w:rsidRDefault="005C38A0" w:rsidP="006222D1">
            <w:pPr>
              <w:rPr>
                <w:rFonts w:ascii="Times New Roman" w:hAnsi="Times New Roman" w:cs="Times New Roman"/>
                <w:sz w:val="24"/>
                <w:szCs w:val="24"/>
                <w:lang w:val="uk-UA"/>
              </w:rPr>
            </w:pPr>
          </w:p>
        </w:tc>
      </w:tr>
      <w:tr w:rsidR="005C38A0" w:rsidRPr="005F7789" w14:paraId="1CCEFFF1" w14:textId="77777777" w:rsidTr="006222D1">
        <w:trPr>
          <w:trHeight w:val="410"/>
        </w:trPr>
        <w:tc>
          <w:tcPr>
            <w:tcW w:w="15701" w:type="dxa"/>
            <w:gridSpan w:val="13"/>
            <w:vAlign w:val="center"/>
          </w:tcPr>
          <w:p w14:paraId="062D8EE1" w14:textId="77777777" w:rsidR="005C38A0" w:rsidRPr="005F7789" w:rsidRDefault="005C38A0" w:rsidP="005C38A0">
            <w:pPr>
              <w:pStyle w:val="a8"/>
              <w:numPr>
                <w:ilvl w:val="0"/>
                <w:numId w:val="26"/>
              </w:numPr>
              <w:jc w:val="center"/>
              <w:rPr>
                <w:rFonts w:ascii="Times New Roman" w:hAnsi="Times New Roman" w:cs="Times New Roman"/>
                <w:b/>
                <w:bCs/>
                <w:lang w:val="uk-UA"/>
              </w:rPr>
            </w:pPr>
            <w:r w:rsidRPr="005F7789">
              <w:rPr>
                <w:rFonts w:ascii="Times New Roman" w:hAnsi="Times New Roman" w:cs="Times New Roman"/>
                <w:b/>
                <w:bCs/>
                <w:lang w:val="uk-UA"/>
              </w:rPr>
              <w:t>Покращ</w:t>
            </w:r>
            <w:r>
              <w:rPr>
                <w:rFonts w:ascii="Times New Roman" w:hAnsi="Times New Roman" w:cs="Times New Roman"/>
                <w:b/>
                <w:bCs/>
                <w:lang w:val="uk-UA"/>
              </w:rPr>
              <w:t>а</w:t>
            </w:r>
            <w:r w:rsidRPr="005F7789">
              <w:rPr>
                <w:rFonts w:ascii="Times New Roman" w:hAnsi="Times New Roman" w:cs="Times New Roman"/>
                <w:b/>
                <w:bCs/>
                <w:lang w:val="uk-UA"/>
              </w:rPr>
              <w:t>ння базових умов ведення бізнесу</w:t>
            </w:r>
          </w:p>
        </w:tc>
      </w:tr>
      <w:tr w:rsidR="005C38A0" w:rsidRPr="00F57F08" w14:paraId="10F31A52" w14:textId="77777777" w:rsidTr="006222D1">
        <w:trPr>
          <w:trHeight w:val="2265"/>
        </w:trPr>
        <w:tc>
          <w:tcPr>
            <w:tcW w:w="548" w:type="dxa"/>
            <w:tcBorders>
              <w:bottom w:val="single" w:sz="4" w:space="0" w:color="auto"/>
            </w:tcBorders>
          </w:tcPr>
          <w:p w14:paraId="4C3D8EDA" w14:textId="77777777" w:rsidR="005C38A0" w:rsidRPr="00C75576" w:rsidRDefault="005C38A0" w:rsidP="006222D1">
            <w:pPr>
              <w:rPr>
                <w:rFonts w:ascii="Times New Roman" w:hAnsi="Times New Roman" w:cs="Times New Roman"/>
                <w:iCs/>
                <w:lang w:val="uk-UA"/>
              </w:rPr>
            </w:pPr>
            <w:r w:rsidRPr="00C75576">
              <w:rPr>
                <w:rFonts w:ascii="Times New Roman" w:hAnsi="Times New Roman" w:cs="Times New Roman"/>
                <w:iCs/>
                <w:lang w:val="uk-UA"/>
              </w:rPr>
              <w:t>1.1</w:t>
            </w:r>
          </w:p>
        </w:tc>
        <w:tc>
          <w:tcPr>
            <w:tcW w:w="1966" w:type="dxa"/>
            <w:gridSpan w:val="2"/>
            <w:tcBorders>
              <w:bottom w:val="single" w:sz="4" w:space="0" w:color="auto"/>
            </w:tcBorders>
          </w:tcPr>
          <w:p w14:paraId="709E13EA" w14:textId="77777777" w:rsidR="005C38A0" w:rsidRPr="005F7789" w:rsidRDefault="005C38A0" w:rsidP="006222D1">
            <w:pPr>
              <w:rPr>
                <w:rFonts w:ascii="Times New Roman" w:hAnsi="Times New Roman" w:cs="Times New Roman"/>
                <w:sz w:val="24"/>
                <w:szCs w:val="24"/>
                <w:lang w:val="uk-UA"/>
              </w:rPr>
            </w:pPr>
            <w:r w:rsidRPr="0029044C">
              <w:rPr>
                <w:rFonts w:ascii="Times New Roman" w:hAnsi="Times New Roman" w:cs="Times New Roman"/>
                <w:iCs/>
                <w:lang w:val="uk-UA"/>
              </w:rPr>
              <w:t>Удосконалення фінансової підтримки підприємни</w:t>
            </w:r>
            <w:r>
              <w:rPr>
                <w:rFonts w:ascii="Times New Roman" w:hAnsi="Times New Roman" w:cs="Times New Roman"/>
                <w:iCs/>
                <w:lang w:val="uk-UA"/>
              </w:rPr>
              <w:t>-</w:t>
            </w:r>
            <w:r>
              <w:rPr>
                <w:rFonts w:ascii="Times New Roman" w:hAnsi="Times New Roman" w:cs="Times New Roman"/>
                <w:iCs/>
                <w:lang w:val="uk-UA"/>
              </w:rPr>
              <w:br/>
            </w:r>
            <w:r w:rsidRPr="0029044C">
              <w:rPr>
                <w:rFonts w:ascii="Times New Roman" w:hAnsi="Times New Roman" w:cs="Times New Roman"/>
                <w:iCs/>
                <w:lang w:val="uk-UA"/>
              </w:rPr>
              <w:t>цьких ініціатив</w:t>
            </w:r>
          </w:p>
        </w:tc>
        <w:tc>
          <w:tcPr>
            <w:tcW w:w="2552" w:type="dxa"/>
            <w:tcBorders>
              <w:bottom w:val="single" w:sz="4" w:space="0" w:color="auto"/>
            </w:tcBorders>
          </w:tcPr>
          <w:p w14:paraId="7B6EE639" w14:textId="77777777" w:rsidR="005C38A0" w:rsidRPr="00C639E1" w:rsidRDefault="005C38A0" w:rsidP="006222D1">
            <w:pPr>
              <w:rPr>
                <w:rFonts w:ascii="Times New Roman" w:hAnsi="Times New Roman" w:cs="Times New Roman"/>
                <w:lang w:val="uk-UA"/>
              </w:rPr>
            </w:pPr>
            <w:r>
              <w:rPr>
                <w:rFonts w:ascii="Times New Roman" w:hAnsi="Times New Roman" w:cs="Times New Roman"/>
                <w:lang w:val="uk-UA"/>
              </w:rPr>
              <w:t xml:space="preserve">1.1.1. Часткове </w:t>
            </w:r>
            <w:r w:rsidRPr="00C639E1">
              <w:rPr>
                <w:rFonts w:ascii="Times New Roman" w:hAnsi="Times New Roman" w:cs="Times New Roman"/>
                <w:lang w:val="uk-UA"/>
              </w:rPr>
              <w:t xml:space="preserve"> відшкодування з</w:t>
            </w:r>
          </w:p>
          <w:p w14:paraId="68832066" w14:textId="77777777" w:rsidR="005C38A0" w:rsidRPr="00C639E1" w:rsidRDefault="005C38A0" w:rsidP="006222D1">
            <w:pPr>
              <w:rPr>
                <w:rFonts w:ascii="Times New Roman" w:hAnsi="Times New Roman" w:cs="Times New Roman"/>
                <w:lang w:val="uk-UA"/>
              </w:rPr>
            </w:pPr>
            <w:r w:rsidRPr="00C639E1">
              <w:rPr>
                <w:rFonts w:ascii="Times New Roman" w:hAnsi="Times New Roman" w:cs="Times New Roman"/>
                <w:lang w:val="uk-UA"/>
              </w:rPr>
              <w:t xml:space="preserve">міського бюджету відсоткових ставок за кредитами, залученими </w:t>
            </w:r>
          </w:p>
          <w:p w14:paraId="097EE776" w14:textId="77777777" w:rsidR="005C38A0" w:rsidRPr="0026041E" w:rsidRDefault="005C38A0" w:rsidP="006222D1">
            <w:pPr>
              <w:rPr>
                <w:rFonts w:ascii="Times New Roman" w:hAnsi="Times New Roman" w:cs="Times New Roman"/>
                <w:lang w:val="uk-UA"/>
              </w:rPr>
            </w:pPr>
            <w:r>
              <w:rPr>
                <w:rFonts w:ascii="Times New Roman" w:hAnsi="Times New Roman" w:cs="Times New Roman"/>
                <w:lang w:val="uk-UA"/>
              </w:rPr>
              <w:t xml:space="preserve">МСП </w:t>
            </w:r>
            <w:r w:rsidRPr="00C639E1">
              <w:rPr>
                <w:rFonts w:ascii="Times New Roman" w:hAnsi="Times New Roman" w:cs="Times New Roman"/>
                <w:lang w:val="uk-UA"/>
              </w:rPr>
              <w:t xml:space="preserve"> для реалізації інвестиційних про</w:t>
            </w:r>
            <w:r>
              <w:rPr>
                <w:rFonts w:ascii="Times New Roman" w:hAnsi="Times New Roman" w:cs="Times New Roman"/>
                <w:lang w:val="uk-UA"/>
              </w:rPr>
              <w:t>є</w:t>
            </w:r>
            <w:r w:rsidRPr="00C639E1">
              <w:rPr>
                <w:rFonts w:ascii="Times New Roman" w:hAnsi="Times New Roman" w:cs="Times New Roman"/>
                <w:lang w:val="uk-UA"/>
              </w:rPr>
              <w:t>ктів</w:t>
            </w:r>
          </w:p>
        </w:tc>
        <w:tc>
          <w:tcPr>
            <w:tcW w:w="1417" w:type="dxa"/>
            <w:gridSpan w:val="2"/>
            <w:tcBorders>
              <w:bottom w:val="single" w:sz="4" w:space="0" w:color="auto"/>
            </w:tcBorders>
          </w:tcPr>
          <w:p w14:paraId="64825DC0"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2021-2023 роки</w:t>
            </w:r>
          </w:p>
        </w:tc>
        <w:tc>
          <w:tcPr>
            <w:tcW w:w="1845" w:type="dxa"/>
            <w:gridSpan w:val="2"/>
            <w:tcBorders>
              <w:bottom w:val="single" w:sz="4" w:space="0" w:color="auto"/>
            </w:tcBorders>
          </w:tcPr>
          <w:p w14:paraId="78537E51"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Виконавчий комітет Миколаївської міської ради</w:t>
            </w:r>
          </w:p>
          <w:p w14:paraId="3621D506"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(д</w:t>
            </w:r>
            <w:r w:rsidRPr="005F7789">
              <w:rPr>
                <w:rFonts w:ascii="Times New Roman" w:hAnsi="Times New Roman" w:cs="Times New Roman"/>
                <w:lang w:val="uk-UA"/>
              </w:rPr>
              <w:t>епартамент економічного розвитку Миколаївської міської ради</w:t>
            </w:r>
            <w:r>
              <w:rPr>
                <w:rFonts w:ascii="Times New Roman" w:hAnsi="Times New Roman" w:cs="Times New Roman"/>
                <w:lang w:val="uk-UA"/>
              </w:rPr>
              <w:t>)</w:t>
            </w:r>
          </w:p>
        </w:tc>
        <w:tc>
          <w:tcPr>
            <w:tcW w:w="1419" w:type="dxa"/>
            <w:tcBorders>
              <w:bottom w:val="single" w:sz="4" w:space="0" w:color="auto"/>
            </w:tcBorders>
          </w:tcPr>
          <w:p w14:paraId="4AF61AB9"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3700,0</w:t>
            </w:r>
          </w:p>
          <w:p w14:paraId="5E6C195A"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74156BFB" w14:textId="77777777" w:rsidR="005C38A0" w:rsidRPr="005F7789" w:rsidRDefault="005C38A0" w:rsidP="006222D1">
            <w:pPr>
              <w:jc w:val="center"/>
              <w:rPr>
                <w:rFonts w:ascii="Times New Roman" w:hAnsi="Times New Roman" w:cs="Times New Roman"/>
                <w:lang w:val="uk-UA"/>
              </w:rPr>
            </w:pPr>
          </w:p>
        </w:tc>
        <w:tc>
          <w:tcPr>
            <w:tcW w:w="1276" w:type="dxa"/>
            <w:tcBorders>
              <w:bottom w:val="single" w:sz="4" w:space="0" w:color="auto"/>
            </w:tcBorders>
          </w:tcPr>
          <w:p w14:paraId="74DC77A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1000,0</w:t>
            </w:r>
          </w:p>
        </w:tc>
        <w:tc>
          <w:tcPr>
            <w:tcW w:w="1276" w:type="dxa"/>
            <w:tcBorders>
              <w:bottom w:val="single" w:sz="4" w:space="0" w:color="auto"/>
            </w:tcBorders>
          </w:tcPr>
          <w:p w14:paraId="48E79BC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1200,0</w:t>
            </w:r>
          </w:p>
        </w:tc>
        <w:tc>
          <w:tcPr>
            <w:tcW w:w="1276" w:type="dxa"/>
            <w:tcBorders>
              <w:bottom w:val="single" w:sz="4" w:space="0" w:color="auto"/>
            </w:tcBorders>
          </w:tcPr>
          <w:p w14:paraId="78503E90" w14:textId="77777777" w:rsidR="005C38A0" w:rsidRPr="00F85EA2" w:rsidRDefault="005C38A0" w:rsidP="006222D1">
            <w:pPr>
              <w:jc w:val="center"/>
              <w:rPr>
                <w:rFonts w:ascii="Times New Roman" w:hAnsi="Times New Roman" w:cs="Times New Roman"/>
                <w:sz w:val="24"/>
                <w:szCs w:val="24"/>
                <w:lang w:val="uk-UA"/>
              </w:rPr>
            </w:pPr>
            <w:r w:rsidRPr="00F85EA2">
              <w:rPr>
                <w:rFonts w:ascii="Times New Roman" w:hAnsi="Times New Roman" w:cs="Times New Roman"/>
                <w:sz w:val="24"/>
                <w:szCs w:val="24"/>
                <w:lang w:val="uk-UA"/>
              </w:rPr>
              <w:t>1500,0</w:t>
            </w:r>
          </w:p>
        </w:tc>
        <w:tc>
          <w:tcPr>
            <w:tcW w:w="2126" w:type="dxa"/>
          </w:tcPr>
          <w:p w14:paraId="397D24A2" w14:textId="77777777" w:rsidR="005C38A0" w:rsidRPr="00223ADF" w:rsidRDefault="005C38A0" w:rsidP="006222D1">
            <w:pPr>
              <w:rPr>
                <w:rFonts w:ascii="Times New Roman" w:hAnsi="Times New Roman" w:cs="Times New Roman"/>
                <w:color w:val="000000" w:themeColor="text1"/>
                <w:lang w:val="uk-UA"/>
              </w:rPr>
            </w:pPr>
            <w:r w:rsidRPr="00223ADF">
              <w:rPr>
                <w:rFonts w:ascii="Times New Roman" w:hAnsi="Times New Roman" w:cs="Times New Roman"/>
                <w:color w:val="000000" w:themeColor="text1"/>
                <w:lang w:val="uk-UA"/>
              </w:rPr>
              <w:t>Створення сприятливих умов для підприємницької діяльності та поліпшення інвестиційного клімату для малого та середнього підприємництва</w:t>
            </w:r>
          </w:p>
        </w:tc>
      </w:tr>
      <w:tr w:rsidR="005C38A0" w:rsidRPr="00223ADF" w14:paraId="7362DD5E" w14:textId="77777777" w:rsidTr="006222D1">
        <w:trPr>
          <w:trHeight w:val="2672"/>
        </w:trPr>
        <w:tc>
          <w:tcPr>
            <w:tcW w:w="548" w:type="dxa"/>
          </w:tcPr>
          <w:p w14:paraId="5945697E" w14:textId="77777777" w:rsidR="005C38A0" w:rsidRPr="00223ADF" w:rsidRDefault="005C38A0" w:rsidP="006222D1">
            <w:pPr>
              <w:rPr>
                <w:rFonts w:ascii="Times New Roman" w:hAnsi="Times New Roman" w:cs="Times New Roman"/>
                <w:iCs/>
                <w:lang w:val="uk-UA"/>
              </w:rPr>
            </w:pPr>
          </w:p>
        </w:tc>
        <w:tc>
          <w:tcPr>
            <w:tcW w:w="1966" w:type="dxa"/>
            <w:gridSpan w:val="2"/>
          </w:tcPr>
          <w:p w14:paraId="56ECFF55" w14:textId="77777777" w:rsidR="005C38A0" w:rsidRPr="0029044C" w:rsidRDefault="005C38A0" w:rsidP="006222D1">
            <w:pPr>
              <w:rPr>
                <w:rFonts w:ascii="Times New Roman" w:hAnsi="Times New Roman" w:cs="Times New Roman"/>
                <w:iCs/>
                <w:lang w:val="uk-UA"/>
              </w:rPr>
            </w:pPr>
          </w:p>
        </w:tc>
        <w:tc>
          <w:tcPr>
            <w:tcW w:w="2552" w:type="dxa"/>
          </w:tcPr>
          <w:p w14:paraId="5D0C43AF" w14:textId="77777777" w:rsidR="005C38A0" w:rsidRPr="00A0783C" w:rsidRDefault="005C38A0" w:rsidP="006222D1">
            <w:pPr>
              <w:rPr>
                <w:rFonts w:ascii="Times New Roman" w:hAnsi="Times New Roman" w:cs="Times New Roman"/>
                <w:lang w:val="uk-UA"/>
              </w:rPr>
            </w:pPr>
            <w:r>
              <w:rPr>
                <w:rFonts w:ascii="Times New Roman" w:hAnsi="Times New Roman" w:cs="Times New Roman"/>
                <w:lang w:val="uk-UA"/>
              </w:rPr>
              <w:t>1.1.2</w:t>
            </w:r>
            <w:r w:rsidRPr="001A6DE3">
              <w:rPr>
                <w:rFonts w:ascii="Times New Roman" w:hAnsi="Times New Roman" w:cs="Times New Roman"/>
                <w:lang w:val="uk-UA"/>
              </w:rPr>
              <w:t xml:space="preserve">.  </w:t>
            </w:r>
            <w:r>
              <w:rPr>
                <w:rFonts w:ascii="Times New Roman" w:hAnsi="Times New Roman" w:cs="Times New Roman"/>
                <w:lang w:val="uk-UA"/>
              </w:rPr>
              <w:t xml:space="preserve"> Надання компенсації </w:t>
            </w:r>
            <w:r w:rsidRPr="00A0783C">
              <w:rPr>
                <w:rFonts w:ascii="Times New Roman" w:hAnsi="Times New Roman" w:cs="Times New Roman"/>
                <w:lang w:val="uk-UA"/>
              </w:rPr>
              <w:t xml:space="preserve">маркетингових та інших супутніх </w:t>
            </w:r>
          </w:p>
          <w:p w14:paraId="3A8D6851" w14:textId="77777777" w:rsidR="005C38A0" w:rsidRPr="001A6DE3" w:rsidRDefault="005C38A0" w:rsidP="006222D1">
            <w:pPr>
              <w:rPr>
                <w:rFonts w:ascii="Times New Roman" w:hAnsi="Times New Roman" w:cs="Times New Roman"/>
                <w:lang w:val="uk-UA"/>
              </w:rPr>
            </w:pPr>
            <w:r w:rsidRPr="00A0783C">
              <w:rPr>
                <w:rFonts w:ascii="Times New Roman" w:hAnsi="Times New Roman" w:cs="Times New Roman"/>
                <w:lang w:val="uk-UA"/>
              </w:rPr>
              <w:t>послуг для МСП</w:t>
            </w:r>
          </w:p>
          <w:p w14:paraId="5DE7B9CD" w14:textId="77777777" w:rsidR="005C38A0" w:rsidRPr="001A6DE3" w:rsidRDefault="005C38A0" w:rsidP="006222D1">
            <w:pPr>
              <w:rPr>
                <w:rFonts w:ascii="Times New Roman" w:hAnsi="Times New Roman" w:cs="Times New Roman"/>
                <w:lang w:val="uk-UA"/>
              </w:rPr>
            </w:pPr>
            <w:r>
              <w:rPr>
                <w:rFonts w:ascii="Times New Roman" w:hAnsi="Times New Roman" w:cs="Times New Roman"/>
                <w:lang w:val="uk-UA"/>
              </w:rPr>
              <w:t>(ю</w:t>
            </w:r>
            <w:r w:rsidRPr="001A6DE3">
              <w:rPr>
                <w:rFonts w:ascii="Times New Roman" w:hAnsi="Times New Roman" w:cs="Times New Roman"/>
                <w:lang w:val="uk-UA"/>
              </w:rPr>
              <w:t>ридичних осіб та</w:t>
            </w:r>
          </w:p>
          <w:p w14:paraId="1DCFC72A" w14:textId="77777777" w:rsidR="005C38A0" w:rsidRPr="00EC06F8" w:rsidRDefault="005C38A0" w:rsidP="006222D1">
            <w:pPr>
              <w:rPr>
                <w:rFonts w:ascii="Times New Roman" w:hAnsi="Times New Roman" w:cs="Times New Roman"/>
                <w:lang w:val="uk-UA"/>
              </w:rPr>
            </w:pPr>
            <w:r>
              <w:rPr>
                <w:rFonts w:ascii="Times New Roman" w:hAnsi="Times New Roman" w:cs="Times New Roman"/>
                <w:lang w:val="uk-UA"/>
              </w:rPr>
              <w:t>фізичних осіб-підприємців,</w:t>
            </w:r>
            <w:r w:rsidRPr="001A6DE3">
              <w:rPr>
                <w:rFonts w:ascii="Times New Roman" w:hAnsi="Times New Roman" w:cs="Times New Roman"/>
                <w:lang w:val="uk-UA"/>
              </w:rPr>
              <w:t xml:space="preserve"> на відшкодування частини вартості товарів, робіт і послуг</w:t>
            </w:r>
            <w:r>
              <w:rPr>
                <w:rFonts w:ascii="Times New Roman" w:hAnsi="Times New Roman" w:cs="Times New Roman"/>
                <w:lang w:val="uk-UA"/>
              </w:rPr>
              <w:t>)</w:t>
            </w:r>
          </w:p>
        </w:tc>
        <w:tc>
          <w:tcPr>
            <w:tcW w:w="1417" w:type="dxa"/>
            <w:gridSpan w:val="2"/>
          </w:tcPr>
          <w:p w14:paraId="471859FE" w14:textId="77777777" w:rsidR="005C38A0" w:rsidRPr="005F7789" w:rsidRDefault="005C38A0" w:rsidP="006222D1">
            <w:pPr>
              <w:jc w:val="center"/>
              <w:rPr>
                <w:rFonts w:ascii="Times New Roman" w:hAnsi="Times New Roman" w:cs="Times New Roman"/>
                <w:lang w:val="uk-UA"/>
              </w:rPr>
            </w:pPr>
            <w:r w:rsidRPr="00DD06EE">
              <w:rPr>
                <w:rFonts w:ascii="Times New Roman" w:hAnsi="Times New Roman" w:cs="Times New Roman"/>
                <w:lang w:val="uk-UA"/>
              </w:rPr>
              <w:t>2021-2023 роки</w:t>
            </w:r>
          </w:p>
        </w:tc>
        <w:tc>
          <w:tcPr>
            <w:tcW w:w="1845" w:type="dxa"/>
            <w:gridSpan w:val="2"/>
          </w:tcPr>
          <w:p w14:paraId="0C4146E9"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Виконавчий комітет Миколаївської міської ради</w:t>
            </w:r>
          </w:p>
          <w:p w14:paraId="3F49FFC2"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(д</w:t>
            </w:r>
            <w:r w:rsidRPr="005F7789">
              <w:rPr>
                <w:rFonts w:ascii="Times New Roman" w:hAnsi="Times New Roman" w:cs="Times New Roman"/>
                <w:lang w:val="uk-UA"/>
              </w:rPr>
              <w:t>епартамент економічного розвитку Миколаївської міської ради</w:t>
            </w:r>
            <w:r>
              <w:rPr>
                <w:rFonts w:ascii="Times New Roman" w:hAnsi="Times New Roman" w:cs="Times New Roman"/>
                <w:lang w:val="uk-UA"/>
              </w:rPr>
              <w:t>)</w:t>
            </w:r>
          </w:p>
          <w:p w14:paraId="14E58846" w14:textId="77777777" w:rsidR="005C38A0" w:rsidRPr="005F7789" w:rsidRDefault="005C38A0" w:rsidP="006222D1">
            <w:pPr>
              <w:rPr>
                <w:rFonts w:ascii="Times New Roman" w:hAnsi="Times New Roman" w:cs="Times New Roman"/>
                <w:lang w:val="uk-UA"/>
              </w:rPr>
            </w:pPr>
          </w:p>
        </w:tc>
        <w:tc>
          <w:tcPr>
            <w:tcW w:w="1419" w:type="dxa"/>
          </w:tcPr>
          <w:p w14:paraId="44A9B441"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600,0</w:t>
            </w:r>
          </w:p>
          <w:p w14:paraId="3D74FEC0"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4C5DDD1F" w14:textId="77777777" w:rsidR="005C38A0" w:rsidRPr="005F7789" w:rsidRDefault="005C38A0" w:rsidP="006222D1">
            <w:pPr>
              <w:jc w:val="center"/>
              <w:rPr>
                <w:rFonts w:ascii="Times New Roman" w:hAnsi="Times New Roman" w:cs="Times New Roman"/>
                <w:lang w:val="uk-UA"/>
              </w:rPr>
            </w:pPr>
          </w:p>
        </w:tc>
        <w:tc>
          <w:tcPr>
            <w:tcW w:w="1276" w:type="dxa"/>
          </w:tcPr>
          <w:p w14:paraId="47F8D22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200,0</w:t>
            </w:r>
          </w:p>
        </w:tc>
        <w:tc>
          <w:tcPr>
            <w:tcW w:w="1276" w:type="dxa"/>
          </w:tcPr>
          <w:p w14:paraId="2FA28DC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200,0</w:t>
            </w:r>
          </w:p>
        </w:tc>
        <w:tc>
          <w:tcPr>
            <w:tcW w:w="1276" w:type="dxa"/>
          </w:tcPr>
          <w:p w14:paraId="0A2648A4" w14:textId="77777777" w:rsidR="005C38A0" w:rsidRPr="00F85EA2" w:rsidRDefault="005C38A0" w:rsidP="006222D1">
            <w:pPr>
              <w:jc w:val="center"/>
              <w:rPr>
                <w:rFonts w:ascii="Times New Roman" w:hAnsi="Times New Roman" w:cs="Times New Roman"/>
                <w:sz w:val="24"/>
                <w:szCs w:val="24"/>
                <w:lang w:val="uk-UA"/>
              </w:rPr>
            </w:pPr>
            <w:r w:rsidRPr="00F85EA2">
              <w:rPr>
                <w:rFonts w:ascii="Times New Roman" w:hAnsi="Times New Roman" w:cs="Times New Roman"/>
                <w:sz w:val="24"/>
                <w:szCs w:val="24"/>
                <w:lang w:val="uk-UA"/>
              </w:rPr>
              <w:t>200,0</w:t>
            </w:r>
          </w:p>
        </w:tc>
        <w:tc>
          <w:tcPr>
            <w:tcW w:w="2126" w:type="dxa"/>
          </w:tcPr>
          <w:p w14:paraId="79BD6F47" w14:textId="77777777" w:rsidR="005C38A0" w:rsidRPr="00223ADF" w:rsidRDefault="005C38A0" w:rsidP="006222D1">
            <w:pPr>
              <w:rPr>
                <w:rFonts w:ascii="Times New Roman" w:hAnsi="Times New Roman" w:cs="Times New Roman"/>
                <w:color w:val="000000" w:themeColor="text1"/>
                <w:lang w:val="uk-UA"/>
              </w:rPr>
            </w:pPr>
            <w:r>
              <w:rPr>
                <w:rFonts w:ascii="Times New Roman" w:hAnsi="Times New Roman" w:cs="Times New Roman"/>
                <w:color w:val="000000" w:themeColor="text1"/>
                <w:lang w:val="uk-UA"/>
              </w:rPr>
              <w:t>Створення сприятливих умов для розвитку бізнесу</w:t>
            </w:r>
          </w:p>
        </w:tc>
      </w:tr>
      <w:tr w:rsidR="005C38A0" w:rsidRPr="00F85EA2" w14:paraId="1A6C70D9" w14:textId="77777777" w:rsidTr="006222D1">
        <w:trPr>
          <w:trHeight w:val="99"/>
        </w:trPr>
        <w:tc>
          <w:tcPr>
            <w:tcW w:w="548" w:type="dxa"/>
          </w:tcPr>
          <w:p w14:paraId="32D3529D" w14:textId="77777777" w:rsidR="005C38A0" w:rsidRPr="00223ADF" w:rsidRDefault="005C38A0" w:rsidP="006222D1">
            <w:pPr>
              <w:rPr>
                <w:rFonts w:ascii="Times New Roman" w:hAnsi="Times New Roman" w:cs="Times New Roman"/>
                <w:iCs/>
                <w:lang w:val="uk-UA"/>
              </w:rPr>
            </w:pPr>
          </w:p>
        </w:tc>
        <w:tc>
          <w:tcPr>
            <w:tcW w:w="1966" w:type="dxa"/>
            <w:gridSpan w:val="2"/>
          </w:tcPr>
          <w:p w14:paraId="7015276D" w14:textId="77777777" w:rsidR="005C38A0" w:rsidRPr="0029044C" w:rsidRDefault="005C38A0" w:rsidP="006222D1">
            <w:pPr>
              <w:rPr>
                <w:rFonts w:ascii="Times New Roman" w:hAnsi="Times New Roman" w:cs="Times New Roman"/>
                <w:iCs/>
                <w:lang w:val="uk-UA"/>
              </w:rPr>
            </w:pPr>
          </w:p>
        </w:tc>
        <w:tc>
          <w:tcPr>
            <w:tcW w:w="2552" w:type="dxa"/>
          </w:tcPr>
          <w:p w14:paraId="76966AFE" w14:textId="77777777" w:rsidR="005C38A0" w:rsidRDefault="005C38A0" w:rsidP="006222D1">
            <w:pPr>
              <w:rPr>
                <w:rFonts w:ascii="Times New Roman" w:hAnsi="Times New Roman" w:cs="Times New Roman"/>
                <w:lang w:val="uk-UA"/>
              </w:rPr>
            </w:pPr>
            <w:r>
              <w:rPr>
                <w:rFonts w:ascii="Times New Roman" w:hAnsi="Times New Roman" w:cs="Times New Roman"/>
                <w:lang w:val="uk-UA"/>
              </w:rPr>
              <w:t>1.1.3. Н</w:t>
            </w:r>
            <w:r w:rsidRPr="00F85EA2">
              <w:rPr>
                <w:rFonts w:ascii="Times New Roman" w:hAnsi="Times New Roman" w:cs="Times New Roman"/>
                <w:lang w:val="uk-UA"/>
              </w:rPr>
              <w:t>адання часткової компенсації роботодавцям витрат на загальнообов’язкове державне соціальне страхування за новостворені робочі місця</w:t>
            </w:r>
          </w:p>
        </w:tc>
        <w:tc>
          <w:tcPr>
            <w:tcW w:w="1417" w:type="dxa"/>
            <w:gridSpan w:val="2"/>
          </w:tcPr>
          <w:p w14:paraId="03938FC8" w14:textId="77777777" w:rsidR="005C38A0" w:rsidRPr="0075314D" w:rsidRDefault="005C38A0" w:rsidP="006222D1">
            <w:pPr>
              <w:jc w:val="center"/>
              <w:rPr>
                <w:rFonts w:ascii="Times New Roman" w:hAnsi="Times New Roman" w:cs="Times New Roman"/>
                <w:lang w:val="uk-UA"/>
              </w:rPr>
            </w:pPr>
            <w:r w:rsidRPr="00DD06EE">
              <w:rPr>
                <w:rFonts w:ascii="Times New Roman" w:hAnsi="Times New Roman" w:cs="Times New Roman"/>
                <w:lang w:val="uk-UA"/>
              </w:rPr>
              <w:t>2021-2023 роки</w:t>
            </w:r>
          </w:p>
        </w:tc>
        <w:tc>
          <w:tcPr>
            <w:tcW w:w="1845" w:type="dxa"/>
            <w:gridSpan w:val="2"/>
          </w:tcPr>
          <w:p w14:paraId="4EFFA8B9"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Виконавчий комітет Миколаївської міської ради</w:t>
            </w:r>
          </w:p>
          <w:p w14:paraId="40F89C78"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(д</w:t>
            </w:r>
            <w:r w:rsidRPr="005F7789">
              <w:rPr>
                <w:rFonts w:ascii="Times New Roman" w:hAnsi="Times New Roman" w:cs="Times New Roman"/>
                <w:lang w:val="uk-UA"/>
              </w:rPr>
              <w:t>епартамент економічного розвитку Миколаївської міської ради</w:t>
            </w:r>
            <w:r>
              <w:rPr>
                <w:rFonts w:ascii="Times New Roman" w:hAnsi="Times New Roman" w:cs="Times New Roman"/>
                <w:lang w:val="uk-UA"/>
              </w:rPr>
              <w:t>)</w:t>
            </w:r>
          </w:p>
          <w:p w14:paraId="1C978A94" w14:textId="77777777" w:rsidR="005C38A0" w:rsidRPr="005F7789" w:rsidRDefault="005C38A0" w:rsidP="006222D1">
            <w:pPr>
              <w:rPr>
                <w:rFonts w:ascii="Times New Roman" w:hAnsi="Times New Roman" w:cs="Times New Roman"/>
                <w:lang w:val="uk-UA"/>
              </w:rPr>
            </w:pPr>
          </w:p>
        </w:tc>
        <w:tc>
          <w:tcPr>
            <w:tcW w:w="1419" w:type="dxa"/>
          </w:tcPr>
          <w:p w14:paraId="7CAC0137"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450,0</w:t>
            </w:r>
          </w:p>
          <w:p w14:paraId="6DB796AF"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371CB395" w14:textId="77777777" w:rsidR="005C38A0" w:rsidRDefault="005C38A0" w:rsidP="006222D1">
            <w:pPr>
              <w:jc w:val="center"/>
              <w:rPr>
                <w:rFonts w:ascii="Times New Roman" w:hAnsi="Times New Roman" w:cs="Times New Roman"/>
                <w:sz w:val="24"/>
                <w:szCs w:val="24"/>
                <w:lang w:val="uk-UA"/>
              </w:rPr>
            </w:pPr>
          </w:p>
        </w:tc>
        <w:tc>
          <w:tcPr>
            <w:tcW w:w="1276" w:type="dxa"/>
          </w:tcPr>
          <w:p w14:paraId="63222648"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1276" w:type="dxa"/>
          </w:tcPr>
          <w:p w14:paraId="3023791D"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276" w:type="dxa"/>
          </w:tcPr>
          <w:p w14:paraId="5BEA2905" w14:textId="77777777" w:rsidR="005C38A0" w:rsidRPr="00F85EA2" w:rsidRDefault="005C38A0" w:rsidP="006222D1">
            <w:pPr>
              <w:jc w:val="center"/>
              <w:rPr>
                <w:rFonts w:ascii="Times New Roman" w:hAnsi="Times New Roman" w:cs="Times New Roman"/>
                <w:sz w:val="24"/>
                <w:szCs w:val="24"/>
                <w:lang w:val="uk-UA"/>
              </w:rPr>
            </w:pPr>
            <w:r w:rsidRPr="00F85EA2">
              <w:rPr>
                <w:rFonts w:ascii="Times New Roman" w:hAnsi="Times New Roman" w:cs="Times New Roman"/>
                <w:sz w:val="24"/>
                <w:szCs w:val="24"/>
                <w:lang w:val="uk-UA"/>
              </w:rPr>
              <w:t>200,0</w:t>
            </w:r>
          </w:p>
        </w:tc>
        <w:tc>
          <w:tcPr>
            <w:tcW w:w="2126" w:type="dxa"/>
          </w:tcPr>
          <w:p w14:paraId="41349CB4" w14:textId="77777777" w:rsidR="005C38A0" w:rsidRPr="00223ADF" w:rsidRDefault="005C38A0" w:rsidP="006222D1">
            <w:pPr>
              <w:rPr>
                <w:rFonts w:ascii="Times New Roman" w:hAnsi="Times New Roman" w:cs="Times New Roman"/>
                <w:color w:val="000000" w:themeColor="text1"/>
                <w:lang w:val="uk-UA"/>
              </w:rPr>
            </w:pPr>
            <w:r>
              <w:rPr>
                <w:rFonts w:ascii="Times New Roman" w:hAnsi="Times New Roman" w:cs="Times New Roman"/>
                <w:color w:val="000000" w:themeColor="text1"/>
                <w:lang w:val="uk-UA"/>
              </w:rPr>
              <w:t>Створення сприятливих умов для розвитку бізнесу</w:t>
            </w:r>
          </w:p>
        </w:tc>
      </w:tr>
      <w:tr w:rsidR="005C38A0" w:rsidRPr="003423C6" w14:paraId="618F48CC" w14:textId="77777777" w:rsidTr="006222D1">
        <w:trPr>
          <w:trHeight w:val="118"/>
        </w:trPr>
        <w:tc>
          <w:tcPr>
            <w:tcW w:w="548" w:type="dxa"/>
          </w:tcPr>
          <w:p w14:paraId="4D31E4EF" w14:textId="77777777" w:rsidR="005C38A0" w:rsidRPr="00CF6941" w:rsidRDefault="005C38A0" w:rsidP="006222D1">
            <w:pPr>
              <w:rPr>
                <w:rFonts w:ascii="Times New Roman" w:hAnsi="Times New Roman" w:cs="Times New Roman"/>
                <w:iCs/>
                <w:color w:val="000000" w:themeColor="text1"/>
                <w:lang w:val="uk-UA"/>
              </w:rPr>
            </w:pPr>
            <w:r w:rsidRPr="00CF6941">
              <w:rPr>
                <w:rFonts w:ascii="Times New Roman" w:hAnsi="Times New Roman" w:cs="Times New Roman"/>
                <w:iCs/>
                <w:color w:val="000000" w:themeColor="text1"/>
                <w:lang w:val="uk-UA"/>
              </w:rPr>
              <w:t>1.2</w:t>
            </w:r>
          </w:p>
        </w:tc>
        <w:tc>
          <w:tcPr>
            <w:tcW w:w="1966" w:type="dxa"/>
            <w:gridSpan w:val="2"/>
          </w:tcPr>
          <w:p w14:paraId="0E289632" w14:textId="77777777" w:rsidR="005C38A0" w:rsidRPr="00CF6941" w:rsidRDefault="005C38A0" w:rsidP="006222D1">
            <w:pPr>
              <w:rPr>
                <w:rFonts w:ascii="Times New Roman" w:hAnsi="Times New Roman" w:cs="Times New Roman"/>
                <w:iCs/>
                <w:color w:val="000000" w:themeColor="text1"/>
                <w:lang w:val="uk-UA"/>
              </w:rPr>
            </w:pPr>
            <w:r w:rsidRPr="00CF6941">
              <w:rPr>
                <w:rFonts w:ascii="Times New Roman" w:hAnsi="Times New Roman" w:cs="Times New Roman"/>
                <w:iCs/>
                <w:color w:val="000000" w:themeColor="text1"/>
                <w:lang w:val="uk-UA"/>
              </w:rPr>
              <w:t xml:space="preserve">Оптимізація надання адміністративних послуг суб’єктам господарювання з метою поліпшення бізнес-клімату на території </w:t>
            </w:r>
            <w:r w:rsidRPr="00CF6941">
              <w:rPr>
                <w:rFonts w:ascii="Times New Roman" w:hAnsi="Times New Roman" w:cs="Times New Roman"/>
                <w:iCs/>
                <w:color w:val="000000" w:themeColor="text1"/>
                <w:lang w:val="uk-UA"/>
              </w:rPr>
              <w:br/>
              <w:t>м. Миколаєва</w:t>
            </w:r>
          </w:p>
        </w:tc>
        <w:tc>
          <w:tcPr>
            <w:tcW w:w="2552" w:type="dxa"/>
          </w:tcPr>
          <w:p w14:paraId="4616A8D2" w14:textId="77777777" w:rsidR="005C38A0" w:rsidRPr="00CF6941"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 xml:space="preserve">1.2.1. </w:t>
            </w:r>
            <w:r>
              <w:rPr>
                <w:rFonts w:ascii="Times New Roman" w:hAnsi="Times New Roman" w:cs="Times New Roman"/>
                <w:color w:val="000000" w:themeColor="text1"/>
                <w:lang w:val="uk-UA"/>
              </w:rPr>
              <w:t>Впровадження програмного</w:t>
            </w:r>
            <w:r w:rsidRPr="003423C6">
              <w:rPr>
                <w:rFonts w:ascii="Times New Roman" w:hAnsi="Times New Roman" w:cs="Times New Roman"/>
                <w:color w:val="000000" w:themeColor="text1"/>
                <w:lang w:val="uk-UA"/>
              </w:rPr>
              <w:t xml:space="preserve"> забезпечення для організації взаємодії між державними реєстрами під час організації та надання адміністративних послуг юридичним особам та фізичним особам-підприємцям</w:t>
            </w:r>
          </w:p>
        </w:tc>
        <w:tc>
          <w:tcPr>
            <w:tcW w:w="1417" w:type="dxa"/>
            <w:gridSpan w:val="2"/>
          </w:tcPr>
          <w:p w14:paraId="6E576404" w14:textId="77777777" w:rsidR="005C38A0" w:rsidRPr="00CF6941" w:rsidRDefault="005C38A0" w:rsidP="006222D1">
            <w:pPr>
              <w:jc w:val="center"/>
              <w:rPr>
                <w:rFonts w:ascii="Times New Roman" w:hAnsi="Times New Roman" w:cs="Times New Roman"/>
                <w:color w:val="000000" w:themeColor="text1"/>
                <w:lang w:val="uk-UA"/>
              </w:rPr>
            </w:pPr>
            <w:r w:rsidRPr="00DD06EE">
              <w:rPr>
                <w:rFonts w:ascii="Times New Roman" w:hAnsi="Times New Roman" w:cs="Times New Roman"/>
                <w:color w:val="000000" w:themeColor="text1"/>
                <w:lang w:val="uk-UA"/>
              </w:rPr>
              <w:t>2021-2023 роки</w:t>
            </w:r>
          </w:p>
        </w:tc>
        <w:tc>
          <w:tcPr>
            <w:tcW w:w="1845" w:type="dxa"/>
            <w:gridSpan w:val="2"/>
          </w:tcPr>
          <w:p w14:paraId="29A4E497" w14:textId="77777777" w:rsidR="005C38A0" w:rsidRPr="00CF6941"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Департамент з надання  адміністративних послуг  Миколаївської міської ради</w:t>
            </w:r>
          </w:p>
        </w:tc>
        <w:tc>
          <w:tcPr>
            <w:tcW w:w="1419" w:type="dxa"/>
          </w:tcPr>
          <w:p w14:paraId="35E24781" w14:textId="77777777" w:rsidR="005C38A0" w:rsidRPr="005F7789" w:rsidRDefault="005C38A0" w:rsidP="006222D1">
            <w:pPr>
              <w:jc w:val="center"/>
              <w:rPr>
                <w:rFonts w:ascii="Times New Roman" w:hAnsi="Times New Roman" w:cs="Times New Roman"/>
                <w:lang w:val="uk-UA"/>
              </w:rPr>
            </w:pPr>
            <w:r w:rsidRPr="00CF6941">
              <w:rPr>
                <w:rFonts w:ascii="Times New Roman" w:hAnsi="Times New Roman" w:cs="Times New Roman"/>
                <w:color w:val="000000" w:themeColor="text1"/>
                <w:lang w:val="uk-UA"/>
              </w:rPr>
              <w:t>6020,0</w:t>
            </w:r>
            <w:r w:rsidRPr="00CF6941">
              <w:rPr>
                <w:rFonts w:ascii="Times New Roman" w:hAnsi="Times New Roman" w:cs="Times New Roman"/>
                <w:color w:val="000000" w:themeColor="text1"/>
                <w:lang w:val="uk-UA"/>
              </w:rPr>
              <w:br/>
            </w:r>
            <w:r w:rsidRPr="005F7789">
              <w:rPr>
                <w:rFonts w:ascii="Times New Roman" w:hAnsi="Times New Roman" w:cs="Times New Roman"/>
                <w:lang w:val="uk-UA"/>
              </w:rPr>
              <w:t xml:space="preserve"> Міський бюджет</w:t>
            </w:r>
          </w:p>
          <w:p w14:paraId="44DDE0C0" w14:textId="77777777" w:rsidR="005C38A0" w:rsidRPr="00CF6941" w:rsidRDefault="005C38A0" w:rsidP="006222D1">
            <w:pPr>
              <w:jc w:val="center"/>
              <w:rPr>
                <w:rFonts w:ascii="Times New Roman" w:hAnsi="Times New Roman" w:cs="Times New Roman"/>
                <w:color w:val="000000" w:themeColor="text1"/>
                <w:lang w:val="uk-UA"/>
              </w:rPr>
            </w:pPr>
          </w:p>
        </w:tc>
        <w:tc>
          <w:tcPr>
            <w:tcW w:w="1276" w:type="dxa"/>
          </w:tcPr>
          <w:p w14:paraId="0F040B22" w14:textId="77777777" w:rsidR="005C38A0" w:rsidRPr="00CF6941" w:rsidRDefault="005C38A0" w:rsidP="006222D1">
            <w:pPr>
              <w:jc w:val="cente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2520,0</w:t>
            </w:r>
          </w:p>
        </w:tc>
        <w:tc>
          <w:tcPr>
            <w:tcW w:w="1276" w:type="dxa"/>
          </w:tcPr>
          <w:p w14:paraId="292BC19D" w14:textId="77777777" w:rsidR="005C38A0" w:rsidRPr="00CF6941" w:rsidRDefault="005C38A0" w:rsidP="006222D1">
            <w:pPr>
              <w:jc w:val="cente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2000,0</w:t>
            </w:r>
          </w:p>
        </w:tc>
        <w:tc>
          <w:tcPr>
            <w:tcW w:w="1276" w:type="dxa"/>
          </w:tcPr>
          <w:p w14:paraId="0EAF6899" w14:textId="77777777" w:rsidR="005C38A0" w:rsidRPr="00CF6941" w:rsidRDefault="005C38A0" w:rsidP="006222D1">
            <w:pPr>
              <w:jc w:val="cente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1500,0</w:t>
            </w:r>
          </w:p>
        </w:tc>
        <w:tc>
          <w:tcPr>
            <w:tcW w:w="2126" w:type="dxa"/>
          </w:tcPr>
          <w:p w14:paraId="7A4C70C6" w14:textId="77777777" w:rsidR="005C38A0" w:rsidRPr="00CF6941"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 xml:space="preserve">Створення сприятливих умов для розвитку підприємництва; поліпшення якості та спрощення надання адміністративних послуг  </w:t>
            </w:r>
          </w:p>
        </w:tc>
      </w:tr>
      <w:tr w:rsidR="005C38A0" w:rsidRPr="005F7789" w14:paraId="0AD325A7" w14:textId="77777777" w:rsidTr="006222D1">
        <w:trPr>
          <w:trHeight w:val="423"/>
        </w:trPr>
        <w:tc>
          <w:tcPr>
            <w:tcW w:w="15701" w:type="dxa"/>
            <w:gridSpan w:val="13"/>
            <w:vAlign w:val="center"/>
          </w:tcPr>
          <w:p w14:paraId="50E8B777" w14:textId="77777777" w:rsidR="005C38A0" w:rsidRPr="00C75576" w:rsidRDefault="005C38A0" w:rsidP="006222D1">
            <w:pPr>
              <w:jc w:val="center"/>
              <w:rPr>
                <w:rFonts w:ascii="Times New Roman" w:hAnsi="Times New Roman" w:cs="Times New Roman"/>
                <w:lang w:val="uk-UA"/>
              </w:rPr>
            </w:pPr>
            <w:r w:rsidRPr="00C75576">
              <w:rPr>
                <w:rFonts w:ascii="Times New Roman" w:hAnsi="Times New Roman" w:cs="Times New Roman"/>
                <w:b/>
                <w:bCs/>
                <w:lang w:val="uk-UA"/>
              </w:rPr>
              <w:t xml:space="preserve">2. </w:t>
            </w:r>
            <w:r w:rsidRPr="00C75576">
              <w:rPr>
                <w:lang w:val="uk-UA"/>
              </w:rPr>
              <w:t xml:space="preserve"> </w:t>
            </w:r>
            <w:r w:rsidRPr="00C75576">
              <w:rPr>
                <w:rFonts w:ascii="Times New Roman" w:hAnsi="Times New Roman" w:cs="Times New Roman"/>
                <w:b/>
                <w:bCs/>
                <w:lang w:val="uk-UA"/>
              </w:rPr>
              <w:t>Посилення просування місцевого бізнесу</w:t>
            </w:r>
          </w:p>
        </w:tc>
      </w:tr>
      <w:tr w:rsidR="005C38A0" w:rsidRPr="00F57F08" w14:paraId="08303AC1" w14:textId="77777777" w:rsidTr="006222D1">
        <w:trPr>
          <w:trHeight w:val="1077"/>
        </w:trPr>
        <w:tc>
          <w:tcPr>
            <w:tcW w:w="548" w:type="dxa"/>
            <w:vMerge w:val="restart"/>
          </w:tcPr>
          <w:p w14:paraId="61582DD7" w14:textId="77777777" w:rsidR="005C38A0" w:rsidRPr="00C75576" w:rsidRDefault="005C38A0" w:rsidP="006222D1">
            <w:pPr>
              <w:ind w:left="-142" w:firstLine="142"/>
              <w:rPr>
                <w:rFonts w:ascii="Times New Roman" w:hAnsi="Times New Roman" w:cs="Times New Roman"/>
                <w:lang w:val="uk-UA"/>
              </w:rPr>
            </w:pPr>
            <w:r>
              <w:rPr>
                <w:rFonts w:ascii="Times New Roman" w:hAnsi="Times New Roman" w:cs="Times New Roman"/>
                <w:lang w:val="uk-UA"/>
              </w:rPr>
              <w:t>2.2</w:t>
            </w:r>
          </w:p>
        </w:tc>
        <w:tc>
          <w:tcPr>
            <w:tcW w:w="1966" w:type="dxa"/>
            <w:gridSpan w:val="2"/>
            <w:vMerge w:val="restart"/>
          </w:tcPr>
          <w:p w14:paraId="0EE37776" w14:textId="77777777" w:rsidR="005C38A0" w:rsidRPr="005F7789" w:rsidRDefault="005C38A0" w:rsidP="006222D1">
            <w:pPr>
              <w:rPr>
                <w:rFonts w:ascii="Times New Roman" w:hAnsi="Times New Roman" w:cs="Times New Roman"/>
                <w:sz w:val="24"/>
                <w:szCs w:val="24"/>
                <w:lang w:val="uk-UA"/>
              </w:rPr>
            </w:pPr>
            <w:r w:rsidRPr="005F7789">
              <w:rPr>
                <w:rFonts w:ascii="Times New Roman" w:hAnsi="Times New Roman" w:cs="Times New Roman"/>
                <w:lang w:val="uk-UA"/>
              </w:rPr>
              <w:t>Впровадження ринкових підходів до ресурсного забезпечення суб'єктів малого і середнього підприємництва, популяризація місцевого виробника</w:t>
            </w:r>
          </w:p>
        </w:tc>
        <w:tc>
          <w:tcPr>
            <w:tcW w:w="2552" w:type="dxa"/>
          </w:tcPr>
          <w:p w14:paraId="476AA1FD"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2.2.1.</w:t>
            </w:r>
            <w:r w:rsidRPr="005F7789">
              <w:rPr>
                <w:rFonts w:ascii="Times New Roman" w:hAnsi="Times New Roman" w:cs="Times New Roman"/>
                <w:lang w:val="uk-UA"/>
              </w:rPr>
              <w:t xml:space="preserve">  </w:t>
            </w:r>
            <w:r w:rsidRPr="00556250">
              <w:rPr>
                <w:lang w:val="uk-UA"/>
              </w:rPr>
              <w:t xml:space="preserve"> </w:t>
            </w:r>
            <w:r>
              <w:rPr>
                <w:rFonts w:ascii="Times New Roman" w:hAnsi="Times New Roman" w:cs="Times New Roman"/>
                <w:lang w:val="uk-UA"/>
              </w:rPr>
              <w:t xml:space="preserve">«Міська кампанія </w:t>
            </w:r>
            <w:r w:rsidRPr="005F7789">
              <w:rPr>
                <w:rFonts w:ascii="Times New Roman" w:hAnsi="Times New Roman" w:cs="Times New Roman"/>
                <w:lang w:val="uk-UA"/>
              </w:rPr>
              <w:t xml:space="preserve">«Зроблено </w:t>
            </w:r>
            <w:r>
              <w:rPr>
                <w:rFonts w:ascii="Times New Roman" w:hAnsi="Times New Roman" w:cs="Times New Roman"/>
                <w:lang w:val="uk-UA"/>
              </w:rPr>
              <w:t>у</w:t>
            </w:r>
          </w:p>
          <w:p w14:paraId="60D5429F" w14:textId="77777777" w:rsidR="005C38A0" w:rsidRPr="00226762" w:rsidRDefault="005C38A0" w:rsidP="006222D1">
            <w:pPr>
              <w:rPr>
                <w:lang w:val="uk-UA"/>
              </w:rPr>
            </w:pPr>
            <w:r w:rsidRPr="005F7789">
              <w:rPr>
                <w:rFonts w:ascii="Times New Roman" w:hAnsi="Times New Roman" w:cs="Times New Roman"/>
                <w:lang w:val="uk-UA"/>
              </w:rPr>
              <w:t>Миколаєві»</w:t>
            </w:r>
            <w:r>
              <w:rPr>
                <w:rFonts w:ascii="Times New Roman" w:hAnsi="Times New Roman" w:cs="Times New Roman"/>
                <w:lang w:val="uk-UA"/>
              </w:rPr>
              <w:t xml:space="preserve">, в т.ч. </w:t>
            </w:r>
            <w:r>
              <w:rPr>
                <w:lang w:val="uk-UA"/>
              </w:rPr>
              <w:t>:</w:t>
            </w:r>
          </w:p>
        </w:tc>
        <w:tc>
          <w:tcPr>
            <w:tcW w:w="1559" w:type="dxa"/>
            <w:gridSpan w:val="3"/>
            <w:vMerge w:val="restart"/>
          </w:tcPr>
          <w:p w14:paraId="7069B430" w14:textId="77777777" w:rsidR="005C38A0" w:rsidRPr="005F7789" w:rsidRDefault="005C38A0" w:rsidP="006222D1">
            <w:pPr>
              <w:jc w:val="center"/>
              <w:rPr>
                <w:rFonts w:ascii="Times New Roman" w:hAnsi="Times New Roman" w:cs="Times New Roman"/>
                <w:lang w:val="uk-UA"/>
              </w:rPr>
            </w:pPr>
            <w:r w:rsidRPr="00725B6C">
              <w:rPr>
                <w:rFonts w:ascii="Times New Roman" w:hAnsi="Times New Roman" w:cs="Times New Roman"/>
                <w:lang w:val="uk-UA"/>
              </w:rPr>
              <w:t>2021-2023</w:t>
            </w:r>
            <w:r>
              <w:rPr>
                <w:rFonts w:ascii="Times New Roman" w:hAnsi="Times New Roman" w:cs="Times New Roman"/>
                <w:lang w:val="uk-UA"/>
              </w:rPr>
              <w:t xml:space="preserve"> роки</w:t>
            </w:r>
          </w:p>
        </w:tc>
        <w:tc>
          <w:tcPr>
            <w:tcW w:w="1703" w:type="dxa"/>
            <w:vMerge w:val="restart"/>
          </w:tcPr>
          <w:p w14:paraId="22327AE4"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05A15493"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1936336B"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600,0</w:t>
            </w:r>
          </w:p>
          <w:p w14:paraId="4F5F4332"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14A1BF44" w14:textId="77777777" w:rsidR="005C38A0" w:rsidRPr="005F7789" w:rsidRDefault="005C38A0" w:rsidP="006222D1">
            <w:pPr>
              <w:jc w:val="center"/>
              <w:rPr>
                <w:rFonts w:ascii="Times New Roman" w:hAnsi="Times New Roman" w:cs="Times New Roman"/>
                <w:sz w:val="24"/>
                <w:szCs w:val="24"/>
                <w:lang w:val="uk-UA"/>
              </w:rPr>
            </w:pPr>
          </w:p>
        </w:tc>
        <w:tc>
          <w:tcPr>
            <w:tcW w:w="1276" w:type="dxa"/>
          </w:tcPr>
          <w:p w14:paraId="1C334EF9"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276" w:type="dxa"/>
          </w:tcPr>
          <w:p w14:paraId="776973EE"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200,0</w:t>
            </w:r>
          </w:p>
        </w:tc>
        <w:tc>
          <w:tcPr>
            <w:tcW w:w="1276" w:type="dxa"/>
          </w:tcPr>
          <w:p w14:paraId="23916A9F"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2126" w:type="dxa"/>
            <w:vMerge w:val="restart"/>
          </w:tcPr>
          <w:p w14:paraId="1CB424AA"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Просування продукції суб’єктів підприємництва, збільшення обсягів реалізації місцевої продукції на ринку;</w:t>
            </w:r>
          </w:p>
          <w:p w14:paraId="45EF4B80"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формування позитивного іміджу продукції місцевих товаровиробників, підвищення ефективності їх діяльності</w:t>
            </w:r>
          </w:p>
        </w:tc>
      </w:tr>
      <w:tr w:rsidR="005C38A0" w:rsidRPr="00164289" w14:paraId="529410AF" w14:textId="77777777" w:rsidTr="006222D1">
        <w:trPr>
          <w:trHeight w:val="1535"/>
        </w:trPr>
        <w:tc>
          <w:tcPr>
            <w:tcW w:w="548" w:type="dxa"/>
            <w:vMerge/>
          </w:tcPr>
          <w:p w14:paraId="3D4ABC01" w14:textId="77777777" w:rsidR="005C38A0" w:rsidRDefault="005C38A0" w:rsidP="006222D1">
            <w:pPr>
              <w:ind w:left="-142" w:firstLine="142"/>
              <w:rPr>
                <w:rFonts w:ascii="Times New Roman" w:hAnsi="Times New Roman" w:cs="Times New Roman"/>
                <w:lang w:val="uk-UA"/>
              </w:rPr>
            </w:pPr>
          </w:p>
        </w:tc>
        <w:tc>
          <w:tcPr>
            <w:tcW w:w="1966" w:type="dxa"/>
            <w:gridSpan w:val="2"/>
            <w:vMerge/>
          </w:tcPr>
          <w:p w14:paraId="771B4D8C" w14:textId="77777777" w:rsidR="005C38A0" w:rsidRPr="005F7789" w:rsidRDefault="005C38A0" w:rsidP="006222D1">
            <w:pPr>
              <w:rPr>
                <w:rFonts w:ascii="Times New Roman" w:hAnsi="Times New Roman" w:cs="Times New Roman"/>
                <w:lang w:val="uk-UA"/>
              </w:rPr>
            </w:pPr>
          </w:p>
        </w:tc>
        <w:tc>
          <w:tcPr>
            <w:tcW w:w="2552" w:type="dxa"/>
          </w:tcPr>
          <w:p w14:paraId="6D7AF63B" w14:textId="77777777" w:rsidR="005C38A0" w:rsidRDefault="005C38A0" w:rsidP="006222D1">
            <w:pPr>
              <w:rPr>
                <w:rFonts w:ascii="Times New Roman" w:hAnsi="Times New Roman" w:cs="Times New Roman"/>
                <w:lang w:val="uk-UA"/>
              </w:rPr>
            </w:pPr>
            <w:r>
              <w:rPr>
                <w:rFonts w:ascii="Times New Roman" w:hAnsi="Times New Roman" w:cs="Times New Roman"/>
                <w:lang w:val="uk-UA"/>
              </w:rPr>
              <w:t>П</w:t>
            </w:r>
            <w:r w:rsidRPr="004B6299">
              <w:rPr>
                <w:rFonts w:ascii="Times New Roman" w:hAnsi="Times New Roman" w:cs="Times New Roman"/>
                <w:lang w:val="uk-UA"/>
              </w:rPr>
              <w:t>роведен</w:t>
            </w:r>
            <w:r>
              <w:rPr>
                <w:rFonts w:ascii="Times New Roman" w:hAnsi="Times New Roman" w:cs="Times New Roman"/>
                <w:lang w:val="uk-UA"/>
              </w:rPr>
              <w:t xml:space="preserve">ня виставок-ярмарків тощо «Зроблено у </w:t>
            </w:r>
            <w:r w:rsidRPr="004B6299">
              <w:rPr>
                <w:rFonts w:ascii="Times New Roman" w:hAnsi="Times New Roman" w:cs="Times New Roman"/>
                <w:lang w:val="uk-UA"/>
              </w:rPr>
              <w:t xml:space="preserve">Миколаєві» із залученням місцевих  товаровиробників  </w:t>
            </w:r>
          </w:p>
        </w:tc>
        <w:tc>
          <w:tcPr>
            <w:tcW w:w="1559" w:type="dxa"/>
            <w:gridSpan w:val="3"/>
            <w:vMerge/>
          </w:tcPr>
          <w:p w14:paraId="214537BC" w14:textId="77777777" w:rsidR="005C38A0" w:rsidRPr="005F7789" w:rsidRDefault="005C38A0" w:rsidP="006222D1">
            <w:pPr>
              <w:rPr>
                <w:rFonts w:ascii="Times New Roman" w:hAnsi="Times New Roman" w:cs="Times New Roman"/>
                <w:lang w:val="uk-UA"/>
              </w:rPr>
            </w:pPr>
          </w:p>
        </w:tc>
        <w:tc>
          <w:tcPr>
            <w:tcW w:w="1703" w:type="dxa"/>
            <w:vMerge/>
          </w:tcPr>
          <w:p w14:paraId="7777FC56" w14:textId="77777777" w:rsidR="005C38A0" w:rsidRPr="005F7789" w:rsidRDefault="005C38A0" w:rsidP="006222D1">
            <w:pPr>
              <w:rPr>
                <w:rFonts w:ascii="Times New Roman" w:hAnsi="Times New Roman" w:cs="Times New Roman"/>
                <w:lang w:val="uk-UA"/>
              </w:rPr>
            </w:pPr>
          </w:p>
        </w:tc>
        <w:tc>
          <w:tcPr>
            <w:tcW w:w="1419" w:type="dxa"/>
          </w:tcPr>
          <w:p w14:paraId="511875AA"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p w14:paraId="3266CF81"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2D334C0D" w14:textId="77777777" w:rsidR="005C38A0" w:rsidRPr="005F7789" w:rsidRDefault="005C38A0" w:rsidP="006222D1">
            <w:pPr>
              <w:jc w:val="center"/>
              <w:rPr>
                <w:rFonts w:ascii="Times New Roman" w:hAnsi="Times New Roman" w:cs="Times New Roman"/>
                <w:lang w:val="uk-UA"/>
              </w:rPr>
            </w:pPr>
          </w:p>
        </w:tc>
        <w:tc>
          <w:tcPr>
            <w:tcW w:w="1276" w:type="dxa"/>
          </w:tcPr>
          <w:p w14:paraId="23F94D7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2E1C9CCD"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1AB83985"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2126" w:type="dxa"/>
            <w:vMerge/>
          </w:tcPr>
          <w:p w14:paraId="28835D03" w14:textId="77777777" w:rsidR="005C38A0" w:rsidRPr="005F7789" w:rsidRDefault="005C38A0" w:rsidP="006222D1">
            <w:pPr>
              <w:rPr>
                <w:rFonts w:ascii="Times New Roman" w:hAnsi="Times New Roman" w:cs="Times New Roman"/>
                <w:lang w:val="uk-UA"/>
              </w:rPr>
            </w:pPr>
          </w:p>
        </w:tc>
      </w:tr>
      <w:tr w:rsidR="005C38A0" w:rsidRPr="006E0F90" w14:paraId="63C9EC5D" w14:textId="77777777" w:rsidTr="006222D1">
        <w:trPr>
          <w:trHeight w:val="557"/>
        </w:trPr>
        <w:tc>
          <w:tcPr>
            <w:tcW w:w="548" w:type="dxa"/>
            <w:vMerge/>
          </w:tcPr>
          <w:p w14:paraId="1550E630" w14:textId="77777777" w:rsidR="005C38A0" w:rsidRPr="005F7789" w:rsidRDefault="005C38A0" w:rsidP="006222D1">
            <w:pPr>
              <w:ind w:left="-142" w:firstLine="142"/>
              <w:rPr>
                <w:rFonts w:ascii="Times New Roman" w:hAnsi="Times New Roman" w:cs="Times New Roman"/>
                <w:sz w:val="24"/>
                <w:szCs w:val="24"/>
                <w:lang w:val="uk-UA"/>
              </w:rPr>
            </w:pPr>
          </w:p>
        </w:tc>
        <w:tc>
          <w:tcPr>
            <w:tcW w:w="1966" w:type="dxa"/>
            <w:gridSpan w:val="2"/>
            <w:vMerge/>
          </w:tcPr>
          <w:p w14:paraId="5B9B8665" w14:textId="77777777" w:rsidR="005C38A0" w:rsidRPr="005F7789" w:rsidRDefault="005C38A0" w:rsidP="006222D1">
            <w:pPr>
              <w:rPr>
                <w:rFonts w:ascii="Times New Roman" w:hAnsi="Times New Roman" w:cs="Times New Roman"/>
                <w:sz w:val="24"/>
                <w:szCs w:val="24"/>
                <w:lang w:val="uk-UA"/>
              </w:rPr>
            </w:pPr>
          </w:p>
        </w:tc>
        <w:tc>
          <w:tcPr>
            <w:tcW w:w="2552" w:type="dxa"/>
          </w:tcPr>
          <w:p w14:paraId="787FAB0D"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П</w:t>
            </w:r>
            <w:r w:rsidRPr="005F7789">
              <w:rPr>
                <w:rFonts w:ascii="Times New Roman" w:hAnsi="Times New Roman" w:cs="Times New Roman"/>
                <w:lang w:val="uk-UA"/>
              </w:rPr>
              <w:t xml:space="preserve">роведення </w:t>
            </w:r>
            <w:r>
              <w:rPr>
                <w:rFonts w:ascii="Times New Roman" w:hAnsi="Times New Roman" w:cs="Times New Roman"/>
                <w:lang w:val="uk-UA"/>
              </w:rPr>
              <w:t>промокампанії  у рамках  «Зроблено у</w:t>
            </w:r>
          </w:p>
          <w:p w14:paraId="54D2142C"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lastRenderedPageBreak/>
              <w:t>Миколаєві»</w:t>
            </w:r>
            <w:r>
              <w:rPr>
                <w:rFonts w:ascii="Times New Roman" w:hAnsi="Times New Roman" w:cs="Times New Roman"/>
                <w:lang w:val="uk-UA"/>
              </w:rPr>
              <w:t>, у т.ч. конкурсу на  новий місцевий продукт (</w:t>
            </w:r>
            <w:r w:rsidRPr="006E0F90">
              <w:rPr>
                <w:rFonts w:ascii="Times New Roman" w:hAnsi="Times New Roman" w:cs="Times New Roman"/>
                <w:lang w:val="uk-UA"/>
              </w:rPr>
              <w:t xml:space="preserve">створення дизайну, виготовлення </w:t>
            </w:r>
            <w:r w:rsidRPr="0012285F">
              <w:rPr>
                <w:rFonts w:ascii="Times New Roman" w:hAnsi="Times New Roman" w:cs="Times New Roman"/>
                <w:lang w:val="uk-UA"/>
              </w:rPr>
              <w:t>флаєр</w:t>
            </w:r>
            <w:r>
              <w:rPr>
                <w:rFonts w:ascii="Times New Roman" w:hAnsi="Times New Roman" w:cs="Times New Roman"/>
                <w:lang w:val="uk-UA"/>
              </w:rPr>
              <w:t>ів</w:t>
            </w:r>
            <w:r w:rsidRPr="0012285F">
              <w:rPr>
                <w:rFonts w:ascii="Times New Roman" w:hAnsi="Times New Roman" w:cs="Times New Roman"/>
                <w:lang w:val="uk-UA"/>
              </w:rPr>
              <w:t xml:space="preserve">, </w:t>
            </w:r>
            <w:r>
              <w:rPr>
                <w:rFonts w:ascii="Times New Roman" w:hAnsi="Times New Roman" w:cs="Times New Roman"/>
                <w:lang w:val="uk-UA"/>
              </w:rPr>
              <w:t xml:space="preserve"> білбордів,  сітілайтів, </w:t>
            </w:r>
            <w:r w:rsidRPr="0012285F">
              <w:rPr>
                <w:rFonts w:ascii="Times New Roman" w:hAnsi="Times New Roman" w:cs="Times New Roman"/>
                <w:lang w:val="uk-UA"/>
              </w:rPr>
              <w:t>банер</w:t>
            </w:r>
            <w:r>
              <w:rPr>
                <w:rFonts w:ascii="Times New Roman" w:hAnsi="Times New Roman" w:cs="Times New Roman"/>
                <w:lang w:val="uk-UA"/>
              </w:rPr>
              <w:t>ів, наліпок</w:t>
            </w:r>
            <w:r w:rsidRPr="0012285F">
              <w:rPr>
                <w:rFonts w:ascii="Times New Roman" w:hAnsi="Times New Roman" w:cs="Times New Roman"/>
                <w:lang w:val="uk-UA"/>
              </w:rPr>
              <w:t>,</w:t>
            </w:r>
            <w:r>
              <w:rPr>
                <w:rFonts w:ascii="Times New Roman" w:hAnsi="Times New Roman" w:cs="Times New Roman"/>
                <w:lang w:val="uk-UA"/>
              </w:rPr>
              <w:t xml:space="preserve"> позначок,</w:t>
            </w:r>
            <w:r w:rsidRPr="0012285F">
              <w:rPr>
                <w:rFonts w:ascii="Times New Roman" w:hAnsi="Times New Roman" w:cs="Times New Roman"/>
                <w:lang w:val="uk-UA"/>
              </w:rPr>
              <w:t xml:space="preserve"> </w:t>
            </w:r>
            <w:r>
              <w:rPr>
                <w:rFonts w:ascii="Times New Roman" w:hAnsi="Times New Roman" w:cs="Times New Roman"/>
                <w:lang w:val="uk-UA"/>
              </w:rPr>
              <w:t xml:space="preserve">придбання сувенірної продукції, створення відеопродукції  </w:t>
            </w:r>
            <w:r w:rsidRPr="0012285F">
              <w:rPr>
                <w:rFonts w:ascii="Times New Roman" w:hAnsi="Times New Roman" w:cs="Times New Roman"/>
                <w:lang w:val="uk-UA"/>
              </w:rPr>
              <w:t>тощо</w:t>
            </w:r>
            <w:r>
              <w:rPr>
                <w:rFonts w:ascii="Times New Roman" w:hAnsi="Times New Roman" w:cs="Times New Roman"/>
                <w:lang w:val="uk-UA"/>
              </w:rPr>
              <w:t>)</w:t>
            </w:r>
          </w:p>
        </w:tc>
        <w:tc>
          <w:tcPr>
            <w:tcW w:w="1559" w:type="dxa"/>
            <w:gridSpan w:val="3"/>
            <w:vMerge/>
          </w:tcPr>
          <w:p w14:paraId="1A5CBEF8" w14:textId="77777777" w:rsidR="005C38A0" w:rsidRPr="005F7789" w:rsidRDefault="005C38A0" w:rsidP="006222D1">
            <w:pPr>
              <w:rPr>
                <w:rFonts w:ascii="Times New Roman" w:hAnsi="Times New Roman" w:cs="Times New Roman"/>
                <w:lang w:val="uk-UA"/>
              </w:rPr>
            </w:pPr>
          </w:p>
        </w:tc>
        <w:tc>
          <w:tcPr>
            <w:tcW w:w="1703" w:type="dxa"/>
            <w:vMerge/>
          </w:tcPr>
          <w:p w14:paraId="7316E18B" w14:textId="77777777" w:rsidR="005C38A0" w:rsidRPr="005F7789" w:rsidRDefault="005C38A0" w:rsidP="006222D1">
            <w:pPr>
              <w:rPr>
                <w:rFonts w:ascii="Times New Roman" w:hAnsi="Times New Roman" w:cs="Times New Roman"/>
                <w:lang w:val="uk-UA"/>
              </w:rPr>
            </w:pPr>
          </w:p>
        </w:tc>
        <w:tc>
          <w:tcPr>
            <w:tcW w:w="1419" w:type="dxa"/>
          </w:tcPr>
          <w:p w14:paraId="4FD78D3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300,0</w:t>
            </w:r>
            <w:r w:rsidRPr="005F7789">
              <w:rPr>
                <w:rFonts w:ascii="Times New Roman" w:hAnsi="Times New Roman" w:cs="Times New Roman"/>
                <w:lang w:val="uk-UA"/>
              </w:rPr>
              <w:t xml:space="preserve"> Міський бюджет</w:t>
            </w:r>
          </w:p>
          <w:p w14:paraId="1B50D989" w14:textId="77777777" w:rsidR="005C38A0" w:rsidRPr="005F7789" w:rsidRDefault="005C38A0" w:rsidP="006222D1">
            <w:pPr>
              <w:jc w:val="center"/>
              <w:rPr>
                <w:rFonts w:ascii="Times New Roman" w:hAnsi="Times New Roman" w:cs="Times New Roman"/>
                <w:lang w:val="uk-UA"/>
              </w:rPr>
            </w:pPr>
          </w:p>
        </w:tc>
        <w:tc>
          <w:tcPr>
            <w:tcW w:w="1276" w:type="dxa"/>
          </w:tcPr>
          <w:p w14:paraId="07B627D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722389D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586B1CE5"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2126" w:type="dxa"/>
            <w:vMerge/>
          </w:tcPr>
          <w:p w14:paraId="204074B4" w14:textId="77777777" w:rsidR="005C38A0" w:rsidRPr="005F7789" w:rsidRDefault="005C38A0" w:rsidP="006222D1">
            <w:pPr>
              <w:rPr>
                <w:rFonts w:ascii="Times New Roman" w:hAnsi="Times New Roman" w:cs="Times New Roman"/>
                <w:lang w:val="uk-UA"/>
              </w:rPr>
            </w:pPr>
          </w:p>
        </w:tc>
      </w:tr>
      <w:tr w:rsidR="005C38A0" w:rsidRPr="005F7789" w14:paraId="17C76456" w14:textId="77777777" w:rsidTr="006222D1">
        <w:trPr>
          <w:trHeight w:val="561"/>
        </w:trPr>
        <w:tc>
          <w:tcPr>
            <w:tcW w:w="548" w:type="dxa"/>
            <w:vMerge/>
          </w:tcPr>
          <w:p w14:paraId="547D96DB" w14:textId="77777777" w:rsidR="005C38A0" w:rsidRPr="005F7789" w:rsidRDefault="005C38A0" w:rsidP="006222D1">
            <w:pPr>
              <w:ind w:left="-142" w:firstLine="142"/>
              <w:rPr>
                <w:rFonts w:ascii="Times New Roman" w:hAnsi="Times New Roman" w:cs="Times New Roman"/>
                <w:sz w:val="24"/>
                <w:szCs w:val="24"/>
                <w:lang w:val="uk-UA"/>
              </w:rPr>
            </w:pPr>
          </w:p>
        </w:tc>
        <w:tc>
          <w:tcPr>
            <w:tcW w:w="1966" w:type="dxa"/>
            <w:gridSpan w:val="2"/>
            <w:vMerge/>
          </w:tcPr>
          <w:p w14:paraId="71113F0D" w14:textId="77777777" w:rsidR="005C38A0" w:rsidRPr="005F7789" w:rsidRDefault="005C38A0" w:rsidP="006222D1">
            <w:pPr>
              <w:rPr>
                <w:rFonts w:ascii="Times New Roman" w:hAnsi="Times New Roman" w:cs="Times New Roman"/>
                <w:sz w:val="24"/>
                <w:szCs w:val="24"/>
                <w:lang w:val="uk-UA"/>
              </w:rPr>
            </w:pPr>
          </w:p>
        </w:tc>
        <w:tc>
          <w:tcPr>
            <w:tcW w:w="2552" w:type="dxa"/>
          </w:tcPr>
          <w:p w14:paraId="3DACBA5A" w14:textId="77777777" w:rsidR="005C38A0" w:rsidRPr="00556250" w:rsidRDefault="005C38A0" w:rsidP="006222D1">
            <w:pPr>
              <w:rPr>
                <w:rFonts w:ascii="Times New Roman" w:hAnsi="Times New Roman" w:cs="Times New Roman"/>
                <w:lang w:val="uk-UA"/>
              </w:rPr>
            </w:pPr>
            <w:r>
              <w:rPr>
                <w:rFonts w:ascii="Times New Roman" w:hAnsi="Times New Roman" w:cs="Times New Roman"/>
                <w:lang w:val="uk-UA"/>
              </w:rPr>
              <w:t xml:space="preserve">2.2.2. </w:t>
            </w:r>
            <w:r w:rsidRPr="005F7789">
              <w:rPr>
                <w:rFonts w:ascii="Times New Roman" w:hAnsi="Times New Roman" w:cs="Times New Roman"/>
                <w:lang w:val="uk-UA"/>
              </w:rPr>
              <w:t>«Бізнес-побратимство».</w:t>
            </w:r>
            <w:r>
              <w:rPr>
                <w:rFonts w:ascii="Times New Roman" w:hAnsi="Times New Roman" w:cs="Times New Roman"/>
                <w:lang w:val="uk-UA"/>
              </w:rPr>
              <w:t xml:space="preserve"> Пошук нових міст-партнерів, участь у міжнародних форумах, виставках, ярмарках із залученням  МСП тощо</w:t>
            </w:r>
          </w:p>
        </w:tc>
        <w:tc>
          <w:tcPr>
            <w:tcW w:w="1559" w:type="dxa"/>
            <w:gridSpan w:val="3"/>
          </w:tcPr>
          <w:p w14:paraId="2675E670" w14:textId="77777777" w:rsidR="005C38A0" w:rsidRPr="005F7789" w:rsidRDefault="005C38A0" w:rsidP="006222D1">
            <w:pPr>
              <w:jc w:val="center"/>
              <w:rPr>
                <w:rFonts w:ascii="Times New Roman" w:hAnsi="Times New Roman" w:cs="Times New Roman"/>
                <w:lang w:val="uk-UA"/>
              </w:rPr>
            </w:pPr>
            <w:r w:rsidRPr="00725B6C">
              <w:rPr>
                <w:rFonts w:ascii="Times New Roman" w:hAnsi="Times New Roman" w:cs="Times New Roman"/>
                <w:lang w:val="uk-UA"/>
              </w:rPr>
              <w:t>2021-2023</w:t>
            </w:r>
            <w:r>
              <w:rPr>
                <w:rFonts w:ascii="Times New Roman" w:hAnsi="Times New Roman" w:cs="Times New Roman"/>
                <w:lang w:val="uk-UA"/>
              </w:rPr>
              <w:t xml:space="preserve"> роки</w:t>
            </w:r>
          </w:p>
        </w:tc>
        <w:tc>
          <w:tcPr>
            <w:tcW w:w="1703" w:type="dxa"/>
          </w:tcPr>
          <w:p w14:paraId="14162511"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3098B081"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6CB80899"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260,0</w:t>
            </w:r>
          </w:p>
          <w:p w14:paraId="6B2EB736"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7A378687" w14:textId="77777777" w:rsidR="005C38A0" w:rsidRPr="005F7789" w:rsidRDefault="005C38A0" w:rsidP="006222D1">
            <w:pPr>
              <w:jc w:val="center"/>
              <w:rPr>
                <w:rFonts w:ascii="Times New Roman" w:hAnsi="Times New Roman" w:cs="Times New Roman"/>
                <w:lang w:val="uk-UA"/>
              </w:rPr>
            </w:pPr>
          </w:p>
        </w:tc>
        <w:tc>
          <w:tcPr>
            <w:tcW w:w="1276" w:type="dxa"/>
          </w:tcPr>
          <w:p w14:paraId="3F30E93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80,00</w:t>
            </w:r>
          </w:p>
        </w:tc>
        <w:tc>
          <w:tcPr>
            <w:tcW w:w="1276" w:type="dxa"/>
          </w:tcPr>
          <w:p w14:paraId="5270E7A2"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80,00</w:t>
            </w:r>
          </w:p>
        </w:tc>
        <w:tc>
          <w:tcPr>
            <w:tcW w:w="1276" w:type="dxa"/>
          </w:tcPr>
          <w:p w14:paraId="50731235"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2126" w:type="dxa"/>
          </w:tcPr>
          <w:p w14:paraId="698E6BB8"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Налагодження контакту з містами-партнерами з метою вдосконалення   чинних угод</w:t>
            </w:r>
          </w:p>
        </w:tc>
      </w:tr>
      <w:tr w:rsidR="005C38A0" w:rsidRPr="00F57F08" w14:paraId="48C89A00" w14:textId="77777777" w:rsidTr="006222D1">
        <w:trPr>
          <w:trHeight w:val="2546"/>
        </w:trPr>
        <w:tc>
          <w:tcPr>
            <w:tcW w:w="548" w:type="dxa"/>
          </w:tcPr>
          <w:p w14:paraId="5760FFB2" w14:textId="77777777" w:rsidR="005C38A0" w:rsidRPr="005F7789" w:rsidRDefault="005C38A0" w:rsidP="006222D1">
            <w:pPr>
              <w:ind w:left="-142" w:firstLine="142"/>
              <w:rPr>
                <w:rFonts w:ascii="Times New Roman" w:hAnsi="Times New Roman" w:cs="Times New Roman"/>
                <w:sz w:val="24"/>
                <w:szCs w:val="24"/>
                <w:lang w:val="uk-UA"/>
              </w:rPr>
            </w:pPr>
          </w:p>
        </w:tc>
        <w:tc>
          <w:tcPr>
            <w:tcW w:w="1966" w:type="dxa"/>
            <w:gridSpan w:val="2"/>
          </w:tcPr>
          <w:p w14:paraId="3F3E424E" w14:textId="77777777" w:rsidR="005C38A0" w:rsidRPr="005F7789" w:rsidRDefault="005C38A0" w:rsidP="006222D1">
            <w:pPr>
              <w:rPr>
                <w:rFonts w:ascii="Times New Roman" w:hAnsi="Times New Roman" w:cs="Times New Roman"/>
                <w:sz w:val="24"/>
                <w:szCs w:val="24"/>
                <w:lang w:val="uk-UA"/>
              </w:rPr>
            </w:pPr>
          </w:p>
        </w:tc>
        <w:tc>
          <w:tcPr>
            <w:tcW w:w="2552" w:type="dxa"/>
          </w:tcPr>
          <w:p w14:paraId="528280BA"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2.2.3 </w:t>
            </w:r>
            <w:r w:rsidRPr="009B2B01">
              <w:rPr>
                <w:rFonts w:ascii="Times New Roman" w:hAnsi="Times New Roman" w:cs="Times New Roman"/>
                <w:lang w:val="uk-UA"/>
              </w:rPr>
              <w:t>«Спочатку думай про мале»</w:t>
            </w:r>
            <w:r>
              <w:rPr>
                <w:rFonts w:ascii="Times New Roman" w:hAnsi="Times New Roman" w:cs="Times New Roman"/>
                <w:lang w:val="uk-UA"/>
              </w:rPr>
              <w:t>. Проведення зустрічей міського голови з представниками галузей бізнесу</w:t>
            </w:r>
          </w:p>
          <w:p w14:paraId="739149F7" w14:textId="77777777" w:rsidR="005C38A0" w:rsidRDefault="005C38A0" w:rsidP="006222D1">
            <w:pPr>
              <w:rPr>
                <w:rFonts w:ascii="Times New Roman" w:hAnsi="Times New Roman" w:cs="Times New Roman"/>
                <w:lang w:val="uk-UA"/>
              </w:rPr>
            </w:pPr>
          </w:p>
          <w:p w14:paraId="27CF863D" w14:textId="77777777" w:rsidR="005C38A0" w:rsidRDefault="005C38A0" w:rsidP="006222D1">
            <w:pPr>
              <w:rPr>
                <w:rFonts w:ascii="Times New Roman" w:hAnsi="Times New Roman" w:cs="Times New Roman"/>
                <w:lang w:val="uk-UA"/>
              </w:rPr>
            </w:pPr>
          </w:p>
          <w:p w14:paraId="5F5D8F3A" w14:textId="77777777" w:rsidR="005C38A0" w:rsidRDefault="005C38A0" w:rsidP="006222D1">
            <w:pPr>
              <w:rPr>
                <w:rFonts w:ascii="Times New Roman" w:hAnsi="Times New Roman" w:cs="Times New Roman"/>
                <w:lang w:val="uk-UA"/>
              </w:rPr>
            </w:pPr>
          </w:p>
          <w:p w14:paraId="234C7F56" w14:textId="77777777" w:rsidR="005C38A0" w:rsidRDefault="005C38A0" w:rsidP="006222D1">
            <w:pPr>
              <w:rPr>
                <w:rFonts w:ascii="Times New Roman" w:hAnsi="Times New Roman" w:cs="Times New Roman"/>
                <w:lang w:val="uk-UA"/>
              </w:rPr>
            </w:pPr>
          </w:p>
        </w:tc>
        <w:tc>
          <w:tcPr>
            <w:tcW w:w="1559" w:type="dxa"/>
            <w:gridSpan w:val="3"/>
          </w:tcPr>
          <w:p w14:paraId="48BDC2DC"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2021-2023 роки</w:t>
            </w:r>
          </w:p>
        </w:tc>
        <w:tc>
          <w:tcPr>
            <w:tcW w:w="1703" w:type="dxa"/>
          </w:tcPr>
          <w:p w14:paraId="32E949BD"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3ABEAD01"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3FFFD4E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w:t>
            </w:r>
            <w:r w:rsidRPr="005F7789">
              <w:rPr>
                <w:rFonts w:ascii="Times New Roman" w:hAnsi="Times New Roman" w:cs="Times New Roman"/>
                <w:lang w:val="uk-UA"/>
              </w:rPr>
              <w:t xml:space="preserve"> Міський бюджет</w:t>
            </w:r>
          </w:p>
          <w:p w14:paraId="549898EF" w14:textId="77777777" w:rsidR="005C38A0" w:rsidRPr="005F7789" w:rsidRDefault="005C38A0" w:rsidP="006222D1">
            <w:pPr>
              <w:jc w:val="center"/>
              <w:rPr>
                <w:rFonts w:ascii="Times New Roman" w:hAnsi="Times New Roman" w:cs="Times New Roman"/>
                <w:lang w:val="uk-UA"/>
              </w:rPr>
            </w:pPr>
          </w:p>
        </w:tc>
        <w:tc>
          <w:tcPr>
            <w:tcW w:w="1276" w:type="dxa"/>
          </w:tcPr>
          <w:p w14:paraId="7D2FE6EE"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w:t>
            </w:r>
          </w:p>
        </w:tc>
        <w:tc>
          <w:tcPr>
            <w:tcW w:w="1276" w:type="dxa"/>
          </w:tcPr>
          <w:p w14:paraId="31BB3E0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w:t>
            </w:r>
          </w:p>
        </w:tc>
        <w:tc>
          <w:tcPr>
            <w:tcW w:w="1276" w:type="dxa"/>
          </w:tcPr>
          <w:p w14:paraId="77489A3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w:t>
            </w:r>
          </w:p>
        </w:tc>
        <w:tc>
          <w:tcPr>
            <w:tcW w:w="2126" w:type="dxa"/>
          </w:tcPr>
          <w:p w14:paraId="3750345A"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Визначення причин, що заважають розвитку підприємницької діяльності, вжиття невідкладних заходів реагування щодо усунення адміністративних, правових бар’єрів, що стримують ділову ініціативу</w:t>
            </w:r>
          </w:p>
          <w:p w14:paraId="1AF51F90" w14:textId="77777777" w:rsidR="005C38A0" w:rsidRDefault="005C38A0" w:rsidP="006222D1">
            <w:pPr>
              <w:rPr>
                <w:rFonts w:ascii="Times New Roman" w:hAnsi="Times New Roman" w:cs="Times New Roman"/>
                <w:lang w:val="uk-UA"/>
              </w:rPr>
            </w:pPr>
          </w:p>
        </w:tc>
      </w:tr>
      <w:tr w:rsidR="005C38A0" w:rsidRPr="00053199" w14:paraId="0A5170CD" w14:textId="77777777" w:rsidTr="006222D1">
        <w:trPr>
          <w:trHeight w:val="344"/>
        </w:trPr>
        <w:tc>
          <w:tcPr>
            <w:tcW w:w="15701" w:type="dxa"/>
            <w:gridSpan w:val="13"/>
            <w:vAlign w:val="center"/>
          </w:tcPr>
          <w:p w14:paraId="52C8BECD" w14:textId="77777777" w:rsidR="005C38A0" w:rsidRDefault="005C38A0" w:rsidP="006222D1">
            <w:pPr>
              <w:jc w:val="center"/>
              <w:rPr>
                <w:rFonts w:ascii="Times New Roman" w:hAnsi="Times New Roman" w:cs="Times New Roman"/>
                <w:b/>
                <w:bCs/>
                <w:lang w:val="uk-UA"/>
              </w:rPr>
            </w:pPr>
          </w:p>
          <w:p w14:paraId="7A4C9F47" w14:textId="77777777" w:rsidR="005C38A0" w:rsidRDefault="005C38A0" w:rsidP="006222D1">
            <w:pPr>
              <w:jc w:val="center"/>
              <w:rPr>
                <w:rFonts w:ascii="Times New Roman" w:hAnsi="Times New Roman" w:cs="Times New Roman"/>
                <w:b/>
                <w:bCs/>
                <w:lang w:val="uk-UA"/>
              </w:rPr>
            </w:pPr>
          </w:p>
          <w:p w14:paraId="68875AB4" w14:textId="77777777" w:rsidR="005C38A0" w:rsidRDefault="005C38A0" w:rsidP="006222D1">
            <w:pPr>
              <w:jc w:val="center"/>
              <w:rPr>
                <w:rFonts w:ascii="Times New Roman" w:hAnsi="Times New Roman" w:cs="Times New Roman"/>
                <w:b/>
                <w:bCs/>
                <w:lang w:val="uk-UA"/>
              </w:rPr>
            </w:pPr>
          </w:p>
          <w:p w14:paraId="2BAFAB98" w14:textId="77777777" w:rsidR="005C38A0" w:rsidRDefault="005C38A0" w:rsidP="006222D1">
            <w:pPr>
              <w:jc w:val="center"/>
              <w:rPr>
                <w:rFonts w:ascii="Times New Roman" w:hAnsi="Times New Roman" w:cs="Times New Roman"/>
                <w:b/>
                <w:bCs/>
                <w:lang w:val="uk-UA"/>
              </w:rPr>
            </w:pPr>
          </w:p>
          <w:p w14:paraId="0D56B7E5" w14:textId="77777777" w:rsidR="005C38A0" w:rsidRDefault="005C38A0" w:rsidP="006222D1">
            <w:pPr>
              <w:jc w:val="center"/>
              <w:rPr>
                <w:rFonts w:ascii="Times New Roman" w:hAnsi="Times New Roman" w:cs="Times New Roman"/>
                <w:b/>
                <w:bCs/>
                <w:lang w:val="uk-UA"/>
              </w:rPr>
            </w:pPr>
          </w:p>
          <w:p w14:paraId="52D97F37" w14:textId="77777777" w:rsidR="005C38A0" w:rsidRDefault="005C38A0" w:rsidP="006222D1">
            <w:pPr>
              <w:jc w:val="center"/>
              <w:rPr>
                <w:rFonts w:ascii="Times New Roman" w:hAnsi="Times New Roman" w:cs="Times New Roman"/>
                <w:b/>
                <w:bCs/>
                <w:lang w:val="uk-UA"/>
              </w:rPr>
            </w:pPr>
          </w:p>
          <w:p w14:paraId="7CF25591" w14:textId="77777777" w:rsidR="005C38A0" w:rsidRDefault="005C38A0" w:rsidP="006222D1">
            <w:pPr>
              <w:jc w:val="center"/>
              <w:rPr>
                <w:rFonts w:ascii="Times New Roman" w:hAnsi="Times New Roman" w:cs="Times New Roman"/>
                <w:b/>
                <w:bCs/>
                <w:lang w:val="uk-UA"/>
              </w:rPr>
            </w:pPr>
          </w:p>
          <w:p w14:paraId="77C98DCA"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b/>
                <w:bCs/>
                <w:lang w:val="uk-UA"/>
              </w:rPr>
              <w:t>3</w:t>
            </w:r>
            <w:r w:rsidRPr="005F7789">
              <w:rPr>
                <w:rFonts w:ascii="Times New Roman" w:hAnsi="Times New Roman" w:cs="Times New Roman"/>
                <w:b/>
                <w:bCs/>
                <w:lang w:val="uk-UA"/>
              </w:rPr>
              <w:t>. Інформаційна підтримка</w:t>
            </w:r>
          </w:p>
        </w:tc>
      </w:tr>
      <w:tr w:rsidR="005C38A0" w:rsidRPr="00D806E9" w14:paraId="40B8D748" w14:textId="77777777" w:rsidTr="006222D1">
        <w:trPr>
          <w:trHeight w:val="2898"/>
        </w:trPr>
        <w:tc>
          <w:tcPr>
            <w:tcW w:w="548" w:type="dxa"/>
            <w:vMerge w:val="restart"/>
          </w:tcPr>
          <w:p w14:paraId="71612A08" w14:textId="77777777" w:rsidR="005C38A0" w:rsidRPr="005F7789" w:rsidRDefault="005C38A0" w:rsidP="006222D1">
            <w:pPr>
              <w:rPr>
                <w:rFonts w:ascii="Times New Roman" w:hAnsi="Times New Roman" w:cs="Times New Roman"/>
                <w:sz w:val="24"/>
                <w:szCs w:val="24"/>
                <w:lang w:val="uk-UA"/>
              </w:rPr>
            </w:pPr>
            <w:r w:rsidRPr="00C75576">
              <w:rPr>
                <w:rFonts w:ascii="Times New Roman" w:hAnsi="Times New Roman" w:cs="Times New Roman"/>
                <w:szCs w:val="24"/>
                <w:lang w:val="uk-UA"/>
              </w:rPr>
              <w:t>3.1</w:t>
            </w:r>
          </w:p>
        </w:tc>
        <w:tc>
          <w:tcPr>
            <w:tcW w:w="1836" w:type="dxa"/>
            <w:vMerge w:val="restart"/>
          </w:tcPr>
          <w:p w14:paraId="379672A3"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Розвиток інформаційної підтримки підприємців</w:t>
            </w:r>
          </w:p>
          <w:p w14:paraId="21B8A943"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44424535" w14:textId="77777777" w:rsidR="005C38A0" w:rsidRPr="00230A8F" w:rsidRDefault="005C38A0" w:rsidP="006222D1">
            <w:pPr>
              <w:rPr>
                <w:rFonts w:ascii="Times New Roman" w:hAnsi="Times New Roman" w:cs="Times New Roman"/>
                <w:lang w:val="uk-UA"/>
              </w:rPr>
            </w:pPr>
            <w:r w:rsidRPr="00230A8F">
              <w:rPr>
                <w:rFonts w:ascii="Times New Roman" w:hAnsi="Times New Roman" w:cs="Times New Roman"/>
                <w:lang w:val="uk-UA"/>
              </w:rPr>
              <w:t>3.1.1. «День підприємця».</w:t>
            </w:r>
            <w:r w:rsidRPr="00230A8F">
              <w:rPr>
                <w:rFonts w:ascii="Times New Roman" w:hAnsi="Times New Roman" w:cs="Times New Roman"/>
                <w:lang w:val="uk-UA"/>
              </w:rPr>
              <w:br/>
              <w:t>Організація та проведення Дня підприємця України</w:t>
            </w:r>
          </w:p>
          <w:p w14:paraId="3D65E23D" w14:textId="77777777" w:rsidR="005C38A0" w:rsidRPr="00D806E9" w:rsidRDefault="005C38A0" w:rsidP="006222D1">
            <w:pPr>
              <w:rPr>
                <w:rFonts w:ascii="Times New Roman" w:hAnsi="Times New Roman" w:cs="Times New Roman"/>
                <w:lang w:val="uk-UA"/>
              </w:rPr>
            </w:pPr>
            <w:r w:rsidRPr="00230A8F">
              <w:rPr>
                <w:rFonts w:ascii="Times New Roman" w:hAnsi="Times New Roman" w:cs="Times New Roman"/>
                <w:lang w:val="uk-UA"/>
              </w:rPr>
              <w:t>Проведення кон</w:t>
            </w:r>
            <w:r>
              <w:rPr>
                <w:rFonts w:ascii="Times New Roman" w:hAnsi="Times New Roman" w:cs="Times New Roman"/>
                <w:lang w:val="uk-UA"/>
              </w:rPr>
              <w:t>курсу «Кращий підприємець року». О</w:t>
            </w:r>
            <w:r w:rsidRPr="00230A8F">
              <w:rPr>
                <w:rFonts w:ascii="Times New Roman" w:hAnsi="Times New Roman" w:cs="Times New Roman"/>
                <w:lang w:val="uk-UA"/>
              </w:rPr>
              <w:t>рган</w:t>
            </w:r>
            <w:r>
              <w:rPr>
                <w:rFonts w:ascii="Times New Roman" w:hAnsi="Times New Roman" w:cs="Times New Roman"/>
                <w:lang w:val="uk-UA"/>
              </w:rPr>
              <w:t>ізація та проведення заходів, приурочених до професійних</w:t>
            </w:r>
            <w:r w:rsidRPr="00230A8F">
              <w:rPr>
                <w:rFonts w:ascii="Times New Roman" w:hAnsi="Times New Roman" w:cs="Times New Roman"/>
                <w:lang w:val="uk-UA"/>
              </w:rPr>
              <w:t xml:space="preserve"> свя</w:t>
            </w:r>
            <w:r>
              <w:rPr>
                <w:rFonts w:ascii="Times New Roman" w:hAnsi="Times New Roman" w:cs="Times New Roman"/>
                <w:lang w:val="uk-UA"/>
              </w:rPr>
              <w:t>т</w:t>
            </w:r>
          </w:p>
        </w:tc>
        <w:tc>
          <w:tcPr>
            <w:tcW w:w="1409" w:type="dxa"/>
          </w:tcPr>
          <w:p w14:paraId="08A50BCA" w14:textId="77777777" w:rsidR="005C38A0" w:rsidRPr="005F7789" w:rsidRDefault="005C38A0" w:rsidP="006222D1">
            <w:pPr>
              <w:jc w:val="center"/>
              <w:rPr>
                <w:rFonts w:ascii="Times New Roman" w:hAnsi="Times New Roman" w:cs="Times New Roman"/>
                <w:lang w:val="uk-UA"/>
              </w:rPr>
            </w:pPr>
            <w:r w:rsidRPr="00725B6C">
              <w:rPr>
                <w:rFonts w:ascii="Times New Roman" w:hAnsi="Times New Roman" w:cs="Times New Roman"/>
                <w:lang w:val="uk-UA"/>
              </w:rPr>
              <w:t>2021-2023</w:t>
            </w:r>
            <w:r>
              <w:rPr>
                <w:rFonts w:ascii="Times New Roman" w:hAnsi="Times New Roman" w:cs="Times New Roman"/>
                <w:lang w:val="uk-UA"/>
              </w:rPr>
              <w:t xml:space="preserve"> роки</w:t>
            </w:r>
          </w:p>
        </w:tc>
        <w:tc>
          <w:tcPr>
            <w:tcW w:w="1845" w:type="dxa"/>
            <w:gridSpan w:val="2"/>
          </w:tcPr>
          <w:p w14:paraId="3EC1FEC1"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3356F8B2"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2A8FA28D"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365,0</w:t>
            </w:r>
          </w:p>
          <w:p w14:paraId="635BC58D"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52B69341" w14:textId="77777777" w:rsidR="005C38A0" w:rsidRPr="005F7789" w:rsidRDefault="005C38A0" w:rsidP="006222D1">
            <w:pPr>
              <w:jc w:val="center"/>
              <w:rPr>
                <w:rFonts w:ascii="Times New Roman" w:hAnsi="Times New Roman" w:cs="Times New Roman"/>
                <w:lang w:val="uk-UA"/>
              </w:rPr>
            </w:pPr>
          </w:p>
        </w:tc>
        <w:tc>
          <w:tcPr>
            <w:tcW w:w="1276" w:type="dxa"/>
          </w:tcPr>
          <w:p w14:paraId="413C0712" w14:textId="77777777" w:rsidR="005C38A0" w:rsidRPr="00DC1C13" w:rsidRDefault="005C38A0" w:rsidP="006222D1">
            <w:pPr>
              <w:jc w:val="center"/>
              <w:rPr>
                <w:rFonts w:ascii="Times New Roman" w:hAnsi="Times New Roman" w:cs="Times New Roman"/>
                <w:sz w:val="24"/>
                <w:szCs w:val="24"/>
                <w:lang w:val="uk-UA"/>
              </w:rPr>
            </w:pPr>
            <w:r w:rsidRPr="00DC1C13">
              <w:rPr>
                <w:rFonts w:ascii="Times New Roman" w:hAnsi="Times New Roman" w:cs="Times New Roman"/>
                <w:sz w:val="24"/>
                <w:szCs w:val="24"/>
                <w:lang w:val="uk-UA"/>
              </w:rPr>
              <w:t>120,00</w:t>
            </w:r>
          </w:p>
          <w:p w14:paraId="36E80AF1" w14:textId="77777777" w:rsidR="005C38A0" w:rsidRPr="00DC1C13" w:rsidRDefault="005C38A0" w:rsidP="006222D1">
            <w:pPr>
              <w:jc w:val="center"/>
              <w:rPr>
                <w:rFonts w:ascii="Times New Roman" w:hAnsi="Times New Roman" w:cs="Times New Roman"/>
                <w:sz w:val="24"/>
                <w:szCs w:val="24"/>
                <w:lang w:val="uk-UA"/>
              </w:rPr>
            </w:pPr>
          </w:p>
        </w:tc>
        <w:tc>
          <w:tcPr>
            <w:tcW w:w="1276" w:type="dxa"/>
          </w:tcPr>
          <w:p w14:paraId="7EF88B60" w14:textId="77777777" w:rsidR="005C38A0" w:rsidRPr="00DC1C13" w:rsidRDefault="005C38A0" w:rsidP="006222D1">
            <w:pPr>
              <w:jc w:val="center"/>
              <w:rPr>
                <w:rFonts w:ascii="Times New Roman" w:hAnsi="Times New Roman" w:cs="Times New Roman"/>
                <w:sz w:val="24"/>
                <w:szCs w:val="24"/>
                <w:lang w:val="uk-UA"/>
              </w:rPr>
            </w:pPr>
            <w:r w:rsidRPr="00DC1C13">
              <w:rPr>
                <w:rFonts w:ascii="Times New Roman" w:hAnsi="Times New Roman" w:cs="Times New Roman"/>
                <w:sz w:val="24"/>
                <w:szCs w:val="24"/>
                <w:lang w:val="uk-UA"/>
              </w:rPr>
              <w:t>120,0</w:t>
            </w:r>
          </w:p>
          <w:p w14:paraId="2007DB30" w14:textId="77777777" w:rsidR="005C38A0" w:rsidRPr="00DC1C13" w:rsidRDefault="005C38A0" w:rsidP="006222D1">
            <w:pPr>
              <w:jc w:val="center"/>
              <w:rPr>
                <w:rFonts w:ascii="Times New Roman" w:hAnsi="Times New Roman" w:cs="Times New Roman"/>
                <w:sz w:val="24"/>
                <w:szCs w:val="24"/>
                <w:lang w:val="uk-UA"/>
              </w:rPr>
            </w:pPr>
          </w:p>
        </w:tc>
        <w:tc>
          <w:tcPr>
            <w:tcW w:w="1276" w:type="dxa"/>
          </w:tcPr>
          <w:p w14:paraId="687076E9" w14:textId="77777777" w:rsidR="005C38A0" w:rsidRPr="00DC1C13" w:rsidRDefault="005C38A0" w:rsidP="006222D1">
            <w:pPr>
              <w:jc w:val="center"/>
              <w:rPr>
                <w:rFonts w:ascii="Times New Roman" w:hAnsi="Times New Roman" w:cs="Times New Roman"/>
                <w:sz w:val="24"/>
                <w:szCs w:val="24"/>
                <w:lang w:val="uk-UA"/>
              </w:rPr>
            </w:pPr>
            <w:r w:rsidRPr="00DC1C13">
              <w:rPr>
                <w:rFonts w:ascii="Times New Roman" w:hAnsi="Times New Roman" w:cs="Times New Roman"/>
                <w:sz w:val="24"/>
                <w:szCs w:val="24"/>
                <w:lang w:val="uk-UA"/>
              </w:rPr>
              <w:t>125,0</w:t>
            </w:r>
          </w:p>
        </w:tc>
        <w:tc>
          <w:tcPr>
            <w:tcW w:w="2126" w:type="dxa"/>
          </w:tcPr>
          <w:p w14:paraId="3D8EA482" w14:textId="77777777" w:rsidR="005C38A0" w:rsidRPr="005F7789" w:rsidRDefault="005C38A0" w:rsidP="006222D1">
            <w:pPr>
              <w:rPr>
                <w:rFonts w:ascii="Times New Roman" w:hAnsi="Times New Roman" w:cs="Times New Roman"/>
                <w:sz w:val="24"/>
                <w:szCs w:val="24"/>
                <w:lang w:val="uk-UA"/>
              </w:rPr>
            </w:pPr>
            <w:r w:rsidRPr="005F7789">
              <w:rPr>
                <w:rFonts w:ascii="Times New Roman" w:hAnsi="Times New Roman" w:cs="Times New Roman"/>
                <w:lang w:val="uk-UA"/>
              </w:rPr>
              <w:t>Стимулювання розвитку підприємництва</w:t>
            </w:r>
          </w:p>
          <w:p w14:paraId="2449DD3B" w14:textId="77777777" w:rsidR="005C38A0" w:rsidRPr="005F7789" w:rsidRDefault="005C38A0" w:rsidP="006222D1">
            <w:pPr>
              <w:rPr>
                <w:rFonts w:ascii="Times New Roman" w:hAnsi="Times New Roman" w:cs="Times New Roman"/>
                <w:sz w:val="24"/>
                <w:szCs w:val="24"/>
                <w:lang w:val="uk-UA"/>
              </w:rPr>
            </w:pPr>
          </w:p>
        </w:tc>
      </w:tr>
      <w:tr w:rsidR="005C38A0" w:rsidRPr="00F57F08" w14:paraId="00BEC991" w14:textId="77777777" w:rsidTr="006222D1">
        <w:trPr>
          <w:trHeight w:val="1584"/>
        </w:trPr>
        <w:tc>
          <w:tcPr>
            <w:tcW w:w="548" w:type="dxa"/>
            <w:vMerge/>
          </w:tcPr>
          <w:p w14:paraId="0E27BD80"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259D90E6"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28CC8047" w14:textId="77777777" w:rsidR="005C38A0" w:rsidRDefault="005C38A0" w:rsidP="006222D1">
            <w:pPr>
              <w:rPr>
                <w:rFonts w:ascii="Times New Roman" w:hAnsi="Times New Roman" w:cs="Times New Roman"/>
                <w:lang w:val="uk-UA"/>
              </w:rPr>
            </w:pPr>
            <w:r>
              <w:rPr>
                <w:rFonts w:ascii="Times New Roman" w:hAnsi="Times New Roman" w:cs="Times New Roman"/>
                <w:lang w:val="uk-UA"/>
              </w:rPr>
              <w:t>3.1.2</w:t>
            </w:r>
            <w:r w:rsidRPr="005F7789">
              <w:rPr>
                <w:rFonts w:ascii="Times New Roman" w:hAnsi="Times New Roman" w:cs="Times New Roman"/>
                <w:lang w:val="uk-UA"/>
              </w:rPr>
              <w:t xml:space="preserve">. «Міська рада інформує».  </w:t>
            </w:r>
            <w:r>
              <w:rPr>
                <w:rFonts w:ascii="Times New Roman" w:hAnsi="Times New Roman" w:cs="Times New Roman"/>
                <w:lang w:val="uk-UA"/>
              </w:rPr>
              <w:t>Створення  інформаційно – довідкового ресурсу для підприємців</w:t>
            </w:r>
          </w:p>
          <w:p w14:paraId="4861EA86" w14:textId="77777777" w:rsidR="005C38A0" w:rsidRPr="00D806E9" w:rsidRDefault="005C38A0" w:rsidP="006222D1">
            <w:pPr>
              <w:jc w:val="center"/>
              <w:rPr>
                <w:rFonts w:ascii="Times New Roman" w:hAnsi="Times New Roman" w:cs="Times New Roman"/>
                <w:lang w:val="uk-UA"/>
              </w:rPr>
            </w:pPr>
          </w:p>
        </w:tc>
        <w:tc>
          <w:tcPr>
            <w:tcW w:w="1409" w:type="dxa"/>
          </w:tcPr>
          <w:p w14:paraId="6F6F0280"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Постійно</w:t>
            </w:r>
          </w:p>
        </w:tc>
        <w:tc>
          <w:tcPr>
            <w:tcW w:w="1845" w:type="dxa"/>
            <w:gridSpan w:val="2"/>
          </w:tcPr>
          <w:p w14:paraId="10BFD0F4"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29BFDC36"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406FC69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30,0</w:t>
            </w:r>
            <w:r w:rsidRPr="005F7789">
              <w:rPr>
                <w:rFonts w:ascii="Times New Roman" w:hAnsi="Times New Roman" w:cs="Times New Roman"/>
                <w:lang w:val="uk-UA"/>
              </w:rPr>
              <w:t xml:space="preserve"> Міський бюджет</w:t>
            </w:r>
          </w:p>
          <w:p w14:paraId="1B22EA9F" w14:textId="77777777" w:rsidR="005C38A0" w:rsidRPr="005F7789" w:rsidRDefault="005C38A0" w:rsidP="006222D1">
            <w:pPr>
              <w:jc w:val="center"/>
            </w:pPr>
          </w:p>
        </w:tc>
        <w:tc>
          <w:tcPr>
            <w:tcW w:w="1276" w:type="dxa"/>
          </w:tcPr>
          <w:p w14:paraId="258FA616" w14:textId="77777777" w:rsidR="005C38A0" w:rsidRPr="005F7789" w:rsidRDefault="005C38A0" w:rsidP="006222D1">
            <w:pPr>
              <w:jc w:val="center"/>
            </w:pPr>
            <w:r>
              <w:rPr>
                <w:rFonts w:ascii="Times New Roman" w:hAnsi="Times New Roman" w:cs="Times New Roman"/>
                <w:sz w:val="24"/>
                <w:szCs w:val="24"/>
                <w:lang w:val="uk-UA"/>
              </w:rPr>
              <w:t>30,0</w:t>
            </w:r>
          </w:p>
        </w:tc>
        <w:tc>
          <w:tcPr>
            <w:tcW w:w="1276" w:type="dxa"/>
          </w:tcPr>
          <w:p w14:paraId="12E3690B" w14:textId="77777777" w:rsidR="005C38A0" w:rsidRPr="00725B6C" w:rsidRDefault="005C38A0" w:rsidP="006222D1">
            <w:pPr>
              <w:jc w:val="center"/>
              <w:rPr>
                <w:lang w:val="uk-UA"/>
              </w:rPr>
            </w:pPr>
            <w:r>
              <w:rPr>
                <w:lang w:val="uk-UA"/>
              </w:rPr>
              <w:t>-</w:t>
            </w:r>
          </w:p>
        </w:tc>
        <w:tc>
          <w:tcPr>
            <w:tcW w:w="1276" w:type="dxa"/>
          </w:tcPr>
          <w:p w14:paraId="394196AD" w14:textId="77777777" w:rsidR="005C38A0" w:rsidRPr="00725B6C" w:rsidRDefault="005C38A0" w:rsidP="006222D1">
            <w:pPr>
              <w:jc w:val="center"/>
              <w:rPr>
                <w:lang w:val="uk-UA"/>
              </w:rPr>
            </w:pPr>
            <w:r>
              <w:rPr>
                <w:lang w:val="uk-UA"/>
              </w:rPr>
              <w:t>-</w:t>
            </w:r>
          </w:p>
        </w:tc>
        <w:tc>
          <w:tcPr>
            <w:tcW w:w="2126" w:type="dxa"/>
          </w:tcPr>
          <w:p w14:paraId="243E2FDC"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Підвищення професійного рівня та обізнаності суб’єктів господарювання при здійсненні підприємницької діяльності.</w:t>
            </w:r>
          </w:p>
        </w:tc>
      </w:tr>
      <w:tr w:rsidR="005C38A0" w:rsidRPr="005F7789" w14:paraId="4B7A5A8B" w14:textId="77777777" w:rsidTr="006222D1">
        <w:trPr>
          <w:trHeight w:val="150"/>
        </w:trPr>
        <w:tc>
          <w:tcPr>
            <w:tcW w:w="548" w:type="dxa"/>
            <w:vMerge/>
          </w:tcPr>
          <w:p w14:paraId="32476D75"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793EFAAB"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00235D4F" w14:textId="77777777" w:rsidR="005C38A0" w:rsidRDefault="005C38A0" w:rsidP="006222D1">
            <w:pPr>
              <w:rPr>
                <w:rFonts w:ascii="Times New Roman" w:hAnsi="Times New Roman" w:cs="Times New Roman"/>
                <w:lang w:val="uk-UA"/>
              </w:rPr>
            </w:pPr>
            <w:r>
              <w:rPr>
                <w:rFonts w:ascii="Times New Roman" w:hAnsi="Times New Roman" w:cs="Times New Roman"/>
                <w:lang w:val="uk-UA"/>
              </w:rPr>
              <w:t>3.1.3</w:t>
            </w:r>
            <w:r w:rsidRPr="00B144F3">
              <w:rPr>
                <w:rFonts w:ascii="Times New Roman" w:hAnsi="Times New Roman" w:cs="Times New Roman"/>
                <w:lang w:val="uk-UA"/>
              </w:rPr>
              <w:t xml:space="preserve">. </w:t>
            </w:r>
            <w:r>
              <w:rPr>
                <w:rFonts w:ascii="Times New Roman" w:hAnsi="Times New Roman" w:cs="Times New Roman"/>
                <w:lang w:val="uk-UA"/>
              </w:rPr>
              <w:t>Реалізація п</w:t>
            </w:r>
            <w:r w:rsidRPr="005F7789">
              <w:rPr>
                <w:rFonts w:ascii="Times New Roman" w:hAnsi="Times New Roman" w:cs="Times New Roman"/>
                <w:lang w:val="uk-UA"/>
              </w:rPr>
              <w:t>роєкт</w:t>
            </w:r>
            <w:r>
              <w:rPr>
                <w:rFonts w:ascii="Times New Roman" w:hAnsi="Times New Roman" w:cs="Times New Roman"/>
                <w:lang w:val="uk-UA"/>
              </w:rPr>
              <w:t>у</w:t>
            </w:r>
            <w:r w:rsidRPr="005F7789">
              <w:rPr>
                <w:rFonts w:ascii="Times New Roman" w:hAnsi="Times New Roman" w:cs="Times New Roman"/>
                <w:lang w:val="uk-UA"/>
              </w:rPr>
              <w:t xml:space="preserve"> </w:t>
            </w:r>
            <w:r w:rsidRPr="00B144F3">
              <w:rPr>
                <w:rFonts w:ascii="Times New Roman" w:hAnsi="Times New Roman" w:cs="Times New Roman"/>
                <w:lang w:val="uk-UA"/>
              </w:rPr>
              <w:t>«Віртуальний консультант».</w:t>
            </w:r>
          </w:p>
          <w:p w14:paraId="67BF6036" w14:textId="77777777" w:rsidR="005C38A0" w:rsidRDefault="005C38A0" w:rsidP="006222D1">
            <w:pPr>
              <w:rPr>
                <w:rFonts w:ascii="Times New Roman" w:hAnsi="Times New Roman" w:cs="Times New Roman"/>
                <w:lang w:val="uk-UA"/>
              </w:rPr>
            </w:pPr>
            <w:r w:rsidRPr="00B144F3">
              <w:rPr>
                <w:rFonts w:ascii="Times New Roman" w:hAnsi="Times New Roman" w:cs="Times New Roman"/>
                <w:lang w:val="uk-UA"/>
              </w:rPr>
              <w:t>Запровадження однієї точки доступу для консультаці</w:t>
            </w:r>
            <w:r>
              <w:rPr>
                <w:rFonts w:ascii="Times New Roman" w:hAnsi="Times New Roman" w:cs="Times New Roman"/>
                <w:lang w:val="uk-UA"/>
              </w:rPr>
              <w:t>й</w:t>
            </w:r>
            <w:r w:rsidRPr="00B144F3">
              <w:rPr>
                <w:rFonts w:ascii="Times New Roman" w:hAnsi="Times New Roman" w:cs="Times New Roman"/>
                <w:lang w:val="uk-UA"/>
              </w:rPr>
              <w:t xml:space="preserve"> різних</w:t>
            </w:r>
            <w:r w:rsidRPr="00B144F3">
              <w:rPr>
                <w:lang w:val="uk-UA"/>
              </w:rPr>
              <w:t xml:space="preserve"> </w:t>
            </w:r>
            <w:r w:rsidRPr="00B144F3">
              <w:rPr>
                <w:rFonts w:ascii="Times New Roman" w:hAnsi="Times New Roman" w:cs="Times New Roman"/>
                <w:lang w:val="uk-UA"/>
              </w:rPr>
              <w:t>регулюючих органів, організац</w:t>
            </w:r>
            <w:r>
              <w:rPr>
                <w:rFonts w:ascii="Times New Roman" w:hAnsi="Times New Roman" w:cs="Times New Roman"/>
                <w:lang w:val="uk-UA"/>
              </w:rPr>
              <w:t>ій підтримки МСП на вебпорталі</w:t>
            </w:r>
          </w:p>
          <w:p w14:paraId="33DAE085" w14:textId="77777777" w:rsidR="005C38A0" w:rsidRPr="00230A8F" w:rsidRDefault="005C38A0" w:rsidP="006222D1">
            <w:pPr>
              <w:rPr>
                <w:rFonts w:ascii="Times New Roman" w:hAnsi="Times New Roman" w:cs="Times New Roman"/>
                <w:lang w:val="uk-UA"/>
              </w:rPr>
            </w:pPr>
          </w:p>
        </w:tc>
        <w:tc>
          <w:tcPr>
            <w:tcW w:w="1409" w:type="dxa"/>
          </w:tcPr>
          <w:p w14:paraId="6EE41B91" w14:textId="77777777" w:rsidR="005C38A0" w:rsidRPr="00B144F3" w:rsidRDefault="005C38A0" w:rsidP="006222D1">
            <w:pPr>
              <w:jc w:val="center"/>
              <w:rPr>
                <w:rFonts w:ascii="Times New Roman" w:hAnsi="Times New Roman" w:cs="Times New Roman"/>
                <w:lang w:val="uk-UA"/>
              </w:rPr>
            </w:pPr>
            <w:r w:rsidRPr="00B144F3">
              <w:rPr>
                <w:rFonts w:ascii="Times New Roman" w:hAnsi="Times New Roman" w:cs="Times New Roman"/>
                <w:lang w:val="uk-UA"/>
              </w:rPr>
              <w:t>Постійно</w:t>
            </w:r>
          </w:p>
          <w:p w14:paraId="40026DEE" w14:textId="77777777" w:rsidR="005C38A0" w:rsidRPr="00B144F3" w:rsidRDefault="005C38A0" w:rsidP="006222D1">
            <w:pPr>
              <w:jc w:val="center"/>
              <w:rPr>
                <w:rFonts w:ascii="Times New Roman" w:hAnsi="Times New Roman" w:cs="Times New Roman"/>
                <w:lang w:val="uk-UA"/>
              </w:rPr>
            </w:pPr>
          </w:p>
          <w:p w14:paraId="38401ECD" w14:textId="77777777" w:rsidR="005C38A0" w:rsidRPr="00B144F3" w:rsidRDefault="005C38A0" w:rsidP="006222D1">
            <w:pPr>
              <w:jc w:val="center"/>
              <w:rPr>
                <w:rFonts w:ascii="Times New Roman" w:hAnsi="Times New Roman" w:cs="Times New Roman"/>
                <w:lang w:val="uk-UA"/>
              </w:rPr>
            </w:pPr>
          </w:p>
          <w:p w14:paraId="0EEA6210" w14:textId="77777777" w:rsidR="005C38A0" w:rsidRPr="00B144F3" w:rsidRDefault="005C38A0" w:rsidP="006222D1">
            <w:pPr>
              <w:jc w:val="center"/>
              <w:rPr>
                <w:rFonts w:ascii="Times New Roman" w:hAnsi="Times New Roman" w:cs="Times New Roman"/>
                <w:lang w:val="uk-UA"/>
              </w:rPr>
            </w:pPr>
          </w:p>
        </w:tc>
        <w:tc>
          <w:tcPr>
            <w:tcW w:w="1845" w:type="dxa"/>
            <w:gridSpan w:val="2"/>
          </w:tcPr>
          <w:p w14:paraId="50C0AD25" w14:textId="77777777" w:rsidR="005C38A0" w:rsidRPr="00F05366"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Департамент з надання  адміністрати</w:t>
            </w:r>
            <w:r>
              <w:rPr>
                <w:rFonts w:ascii="Times New Roman" w:hAnsi="Times New Roman" w:cs="Times New Roman"/>
                <w:color w:val="000000" w:themeColor="text1"/>
                <w:lang w:val="uk-UA"/>
              </w:rPr>
              <w:t>в-них</w:t>
            </w:r>
            <w:r w:rsidRPr="00CF6941">
              <w:rPr>
                <w:rFonts w:ascii="Times New Roman" w:hAnsi="Times New Roman" w:cs="Times New Roman"/>
                <w:color w:val="000000" w:themeColor="text1"/>
                <w:lang w:val="uk-UA"/>
              </w:rPr>
              <w:t xml:space="preserve"> послуг  Миколаївської міської ради</w:t>
            </w:r>
            <w:r>
              <w:rPr>
                <w:rFonts w:ascii="Times New Roman" w:hAnsi="Times New Roman" w:cs="Times New Roman"/>
                <w:color w:val="000000" w:themeColor="text1"/>
                <w:lang w:val="uk-UA"/>
              </w:rPr>
              <w:t>,</w:t>
            </w:r>
            <w:r w:rsidRPr="005F7789">
              <w:rPr>
                <w:rFonts w:ascii="Times New Roman" w:hAnsi="Times New Roman" w:cs="Times New Roman"/>
                <w:lang w:val="uk-UA"/>
              </w:rPr>
              <w:t xml:space="preserve"> </w:t>
            </w:r>
            <w:r w:rsidRPr="00105902">
              <w:rPr>
                <w:lang w:val="uk-UA"/>
              </w:rPr>
              <w:t xml:space="preserve"> </w:t>
            </w:r>
            <w:r>
              <w:rPr>
                <w:lang w:val="uk-UA"/>
              </w:rPr>
              <w:t>в</w:t>
            </w:r>
            <w:r w:rsidRPr="00105902">
              <w:rPr>
                <w:rFonts w:ascii="Times New Roman" w:hAnsi="Times New Roman" w:cs="Times New Roman"/>
                <w:lang w:val="uk-UA"/>
              </w:rPr>
              <w:t>иконавчий комітет Миколаївської міської ради</w:t>
            </w:r>
          </w:p>
          <w:p w14:paraId="0ABF3A2A" w14:textId="77777777" w:rsidR="005C38A0" w:rsidRDefault="005C38A0" w:rsidP="006222D1">
            <w:pPr>
              <w:rPr>
                <w:rFonts w:ascii="Times New Roman" w:hAnsi="Times New Roman" w:cs="Times New Roman"/>
                <w:lang w:val="uk-UA"/>
              </w:rPr>
            </w:pPr>
            <w:r w:rsidRPr="00105902">
              <w:rPr>
                <w:rFonts w:ascii="Times New Roman" w:hAnsi="Times New Roman" w:cs="Times New Roman"/>
                <w:lang w:val="uk-UA"/>
              </w:rPr>
              <w:t xml:space="preserve">(департамент економічного </w:t>
            </w:r>
            <w:r w:rsidRPr="00105902">
              <w:rPr>
                <w:rFonts w:ascii="Times New Roman" w:hAnsi="Times New Roman" w:cs="Times New Roman"/>
                <w:lang w:val="uk-UA"/>
              </w:rPr>
              <w:lastRenderedPageBreak/>
              <w:t>розвитку Миколаївської міської ради)</w:t>
            </w:r>
          </w:p>
          <w:p w14:paraId="652708F0" w14:textId="77777777" w:rsidR="005C38A0" w:rsidRPr="005F7789" w:rsidRDefault="005C38A0" w:rsidP="006222D1">
            <w:pPr>
              <w:rPr>
                <w:rFonts w:ascii="Times New Roman" w:hAnsi="Times New Roman" w:cs="Times New Roman"/>
                <w:lang w:val="uk-UA"/>
              </w:rPr>
            </w:pPr>
          </w:p>
        </w:tc>
        <w:tc>
          <w:tcPr>
            <w:tcW w:w="1419" w:type="dxa"/>
          </w:tcPr>
          <w:p w14:paraId="258EDB6C"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lastRenderedPageBreak/>
              <w:t>-</w:t>
            </w:r>
          </w:p>
        </w:tc>
        <w:tc>
          <w:tcPr>
            <w:tcW w:w="1276" w:type="dxa"/>
          </w:tcPr>
          <w:p w14:paraId="748477D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18F6DA30"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511D1DCE"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650D54C8"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 xml:space="preserve">Підвищення інформаційної підтримки за рахунок віртуальної консультації </w:t>
            </w:r>
          </w:p>
        </w:tc>
      </w:tr>
      <w:tr w:rsidR="005C38A0" w:rsidRPr="00F57F08" w14:paraId="479D4628" w14:textId="77777777" w:rsidTr="006222D1">
        <w:trPr>
          <w:trHeight w:val="150"/>
        </w:trPr>
        <w:tc>
          <w:tcPr>
            <w:tcW w:w="548" w:type="dxa"/>
          </w:tcPr>
          <w:p w14:paraId="2FF050D4" w14:textId="77777777" w:rsidR="005C38A0" w:rsidRPr="005F7789" w:rsidRDefault="005C38A0" w:rsidP="006222D1">
            <w:pPr>
              <w:rPr>
                <w:rFonts w:ascii="Times New Roman" w:hAnsi="Times New Roman" w:cs="Times New Roman"/>
                <w:sz w:val="24"/>
                <w:szCs w:val="24"/>
                <w:lang w:val="uk-UA"/>
              </w:rPr>
            </w:pPr>
          </w:p>
        </w:tc>
        <w:tc>
          <w:tcPr>
            <w:tcW w:w="1836" w:type="dxa"/>
          </w:tcPr>
          <w:p w14:paraId="31598FB0"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53EA0F07"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3.1.4 Надання безоплатних індивідуальних та групових консультацій з питань організації та проведення підприємницької діяльності </w:t>
            </w:r>
          </w:p>
        </w:tc>
        <w:tc>
          <w:tcPr>
            <w:tcW w:w="1409" w:type="dxa"/>
          </w:tcPr>
          <w:p w14:paraId="554F734E"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p>
          <w:p w14:paraId="64076986"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0B6832FE" w14:textId="77777777" w:rsidR="005C38A0" w:rsidRPr="00E53214" w:rsidRDefault="005C38A0" w:rsidP="006222D1">
            <w:pPr>
              <w:rPr>
                <w:rFonts w:ascii="Times New Roman" w:hAnsi="Times New Roman" w:cs="Times New Roman"/>
                <w:lang w:val="uk-UA"/>
              </w:rPr>
            </w:pPr>
            <w:r>
              <w:rPr>
                <w:rFonts w:ascii="Times New Roman" w:hAnsi="Times New Roman" w:cs="Times New Roman"/>
                <w:lang w:val="uk-UA"/>
              </w:rPr>
              <w:t>Районні центри зайнятості                м. Миколаєва (за погодженням)</w:t>
            </w:r>
          </w:p>
        </w:tc>
        <w:tc>
          <w:tcPr>
            <w:tcW w:w="1419" w:type="dxa"/>
          </w:tcPr>
          <w:p w14:paraId="3778F0AC" w14:textId="77777777" w:rsidR="005C38A0" w:rsidRDefault="005C38A0" w:rsidP="006222D1">
            <w:pPr>
              <w:jc w:val="center"/>
              <w:rPr>
                <w:rFonts w:ascii="Times New Roman" w:hAnsi="Times New Roman" w:cs="Times New Roman"/>
                <w:color w:val="000000" w:themeColor="text1"/>
                <w:lang w:val="uk-UA"/>
              </w:rPr>
            </w:pPr>
            <w:r w:rsidRPr="002D3169">
              <w:rPr>
                <w:rFonts w:ascii="Times New Roman" w:hAnsi="Times New Roman" w:cs="Times New Roman"/>
                <w:color w:val="000000" w:themeColor="text1"/>
                <w:lang w:val="uk-UA"/>
              </w:rPr>
              <w:t xml:space="preserve">Фонд </w:t>
            </w:r>
            <w:r>
              <w:rPr>
                <w:rFonts w:ascii="Times New Roman" w:hAnsi="Times New Roman" w:cs="Times New Roman"/>
                <w:color w:val="000000" w:themeColor="text1"/>
                <w:lang w:val="uk-UA"/>
              </w:rPr>
              <w:t>зага</w:t>
            </w:r>
            <w:r w:rsidRPr="002D3169">
              <w:rPr>
                <w:rFonts w:ascii="Times New Roman" w:hAnsi="Times New Roman" w:cs="Times New Roman"/>
                <w:color w:val="000000" w:themeColor="text1"/>
                <w:lang w:val="uk-UA"/>
              </w:rPr>
              <w:t>льн</w:t>
            </w:r>
            <w:r>
              <w:rPr>
                <w:rFonts w:ascii="Times New Roman" w:hAnsi="Times New Roman" w:cs="Times New Roman"/>
                <w:color w:val="000000" w:themeColor="text1"/>
                <w:lang w:val="uk-UA"/>
              </w:rPr>
              <w:t>о-</w:t>
            </w:r>
            <w:r w:rsidRPr="002D3169">
              <w:rPr>
                <w:rFonts w:ascii="Times New Roman" w:hAnsi="Times New Roman" w:cs="Times New Roman"/>
                <w:color w:val="000000" w:themeColor="text1"/>
                <w:lang w:val="uk-UA"/>
              </w:rPr>
              <w:t>обов</w:t>
            </w:r>
            <w:r w:rsidRPr="002D3169">
              <w:rPr>
                <w:rFonts w:ascii="Times New Roman" w:hAnsi="Times New Roman" w:cs="Times New Roman"/>
                <w:color w:val="000000" w:themeColor="text1"/>
                <w:lang w:val="uk-UA"/>
              </w:rPr>
              <w:br w:type="column"/>
              <w:t>’язко</w:t>
            </w:r>
            <w:r>
              <w:rPr>
                <w:rFonts w:ascii="Times New Roman" w:hAnsi="Times New Roman" w:cs="Times New Roman"/>
                <w:color w:val="000000" w:themeColor="text1"/>
                <w:lang w:val="uk-UA"/>
              </w:rPr>
              <w:t>-</w:t>
            </w:r>
            <w:r w:rsidRPr="002D3169">
              <w:rPr>
                <w:rFonts w:ascii="Times New Roman" w:hAnsi="Times New Roman" w:cs="Times New Roman"/>
                <w:color w:val="000000" w:themeColor="text1"/>
                <w:lang w:val="uk-UA"/>
              </w:rPr>
              <w:t xml:space="preserve">вого </w:t>
            </w:r>
          </w:p>
          <w:p w14:paraId="35B5CB61" w14:textId="77777777" w:rsidR="005C38A0" w:rsidRPr="002D3169" w:rsidRDefault="005C38A0" w:rsidP="006222D1">
            <w:pPr>
              <w:rPr>
                <w:rFonts w:ascii="Times New Roman" w:hAnsi="Times New Roman" w:cs="Times New Roman"/>
                <w:color w:val="000000" w:themeColor="text1"/>
                <w:lang w:val="uk-UA"/>
              </w:rPr>
            </w:pPr>
            <w:r w:rsidRPr="002D3169">
              <w:rPr>
                <w:rFonts w:ascii="Times New Roman" w:hAnsi="Times New Roman" w:cs="Times New Roman"/>
                <w:color w:val="000000" w:themeColor="text1"/>
                <w:lang w:val="uk-UA"/>
              </w:rPr>
              <w:t>дер</w:t>
            </w:r>
            <w:r>
              <w:rPr>
                <w:rFonts w:ascii="Times New Roman" w:hAnsi="Times New Roman" w:cs="Times New Roman"/>
                <w:color w:val="000000" w:themeColor="text1"/>
                <w:lang w:val="uk-UA"/>
              </w:rPr>
              <w:softHyphen/>
            </w:r>
            <w:r w:rsidRPr="002D3169">
              <w:rPr>
                <w:rFonts w:ascii="Times New Roman" w:hAnsi="Times New Roman" w:cs="Times New Roman"/>
                <w:color w:val="000000" w:themeColor="text1"/>
                <w:lang w:val="uk-UA"/>
              </w:rPr>
              <w:t>жавно</w:t>
            </w:r>
            <w:r>
              <w:rPr>
                <w:rFonts w:ascii="Times New Roman" w:hAnsi="Times New Roman" w:cs="Times New Roman"/>
                <w:color w:val="000000" w:themeColor="text1"/>
                <w:lang w:val="uk-UA"/>
              </w:rPr>
              <w:t>го</w:t>
            </w:r>
          </w:p>
          <w:p w14:paraId="1A481A5D" w14:textId="77777777" w:rsidR="005C38A0" w:rsidRPr="002D3169" w:rsidRDefault="005C38A0" w:rsidP="006222D1">
            <w:pPr>
              <w:jc w:val="center"/>
              <w:rPr>
                <w:rFonts w:ascii="Times New Roman" w:hAnsi="Times New Roman" w:cs="Times New Roman"/>
                <w:color w:val="000000" w:themeColor="text1"/>
                <w:lang w:val="uk-UA"/>
              </w:rPr>
            </w:pPr>
            <w:r w:rsidRPr="002D3169">
              <w:rPr>
                <w:rFonts w:ascii="Times New Roman" w:hAnsi="Times New Roman" w:cs="Times New Roman"/>
                <w:color w:val="000000" w:themeColor="text1"/>
                <w:lang w:val="uk-UA"/>
              </w:rPr>
              <w:t xml:space="preserve"> та соціального страхування на випадок безробіття</w:t>
            </w:r>
          </w:p>
        </w:tc>
        <w:tc>
          <w:tcPr>
            <w:tcW w:w="1276" w:type="dxa"/>
          </w:tcPr>
          <w:p w14:paraId="5B281842" w14:textId="77777777" w:rsidR="005C38A0" w:rsidRPr="00725B6C" w:rsidRDefault="005C38A0" w:rsidP="006222D1">
            <w:pPr>
              <w:jc w:val="center"/>
              <w:rPr>
                <w:rFonts w:ascii="Times New Roman" w:hAnsi="Times New Roman" w:cs="Times New Roman"/>
                <w:sz w:val="20"/>
                <w:szCs w:val="20"/>
                <w:lang w:val="uk-UA"/>
              </w:rPr>
            </w:pPr>
            <w:r w:rsidRPr="00725B6C">
              <w:rPr>
                <w:rFonts w:ascii="Times New Roman" w:hAnsi="Times New Roman" w:cs="Times New Roman"/>
                <w:sz w:val="20"/>
                <w:szCs w:val="20"/>
                <w:lang w:val="uk-UA"/>
              </w:rPr>
              <w:t xml:space="preserve">В межах кошторису </w:t>
            </w:r>
          </w:p>
        </w:tc>
        <w:tc>
          <w:tcPr>
            <w:tcW w:w="1276" w:type="dxa"/>
          </w:tcPr>
          <w:p w14:paraId="2C3777D7" w14:textId="77777777" w:rsidR="005C38A0" w:rsidRPr="00725B6C" w:rsidRDefault="005C38A0" w:rsidP="006222D1">
            <w:pPr>
              <w:jc w:val="center"/>
              <w:rPr>
                <w:rFonts w:ascii="Times New Roman" w:hAnsi="Times New Roman" w:cs="Times New Roman"/>
                <w:sz w:val="20"/>
                <w:szCs w:val="20"/>
                <w:lang w:val="uk-UA"/>
              </w:rPr>
            </w:pPr>
            <w:r w:rsidRPr="00725B6C">
              <w:rPr>
                <w:rFonts w:ascii="Times New Roman" w:hAnsi="Times New Roman" w:cs="Times New Roman"/>
                <w:sz w:val="20"/>
                <w:szCs w:val="20"/>
                <w:lang w:val="uk-UA"/>
              </w:rPr>
              <w:t xml:space="preserve">В межах кошторису </w:t>
            </w:r>
          </w:p>
        </w:tc>
        <w:tc>
          <w:tcPr>
            <w:tcW w:w="1276" w:type="dxa"/>
          </w:tcPr>
          <w:p w14:paraId="66FD411B" w14:textId="77777777" w:rsidR="005C38A0" w:rsidRPr="00725B6C" w:rsidRDefault="005C38A0" w:rsidP="006222D1">
            <w:pPr>
              <w:jc w:val="center"/>
              <w:rPr>
                <w:rFonts w:ascii="Times New Roman" w:hAnsi="Times New Roman" w:cs="Times New Roman"/>
                <w:sz w:val="20"/>
                <w:szCs w:val="20"/>
                <w:lang w:val="uk-UA"/>
              </w:rPr>
            </w:pPr>
            <w:r w:rsidRPr="00725B6C">
              <w:rPr>
                <w:rFonts w:ascii="Times New Roman" w:hAnsi="Times New Roman" w:cs="Times New Roman"/>
                <w:sz w:val="20"/>
                <w:szCs w:val="20"/>
                <w:lang w:val="uk-UA"/>
              </w:rPr>
              <w:t xml:space="preserve">В межах кошторису </w:t>
            </w:r>
          </w:p>
        </w:tc>
        <w:tc>
          <w:tcPr>
            <w:tcW w:w="2126" w:type="dxa"/>
          </w:tcPr>
          <w:p w14:paraId="1CB78606" w14:textId="77777777" w:rsidR="005C38A0" w:rsidRPr="003C23BB" w:rsidRDefault="005C38A0" w:rsidP="006222D1">
            <w:pPr>
              <w:rPr>
                <w:rFonts w:ascii="Times New Roman" w:hAnsi="Times New Roman" w:cs="Times New Roman"/>
                <w:lang w:val="uk-UA"/>
              </w:rPr>
            </w:pPr>
            <w:r w:rsidRPr="003C23BB">
              <w:rPr>
                <w:rFonts w:ascii="Times New Roman" w:hAnsi="Times New Roman" w:cs="Times New Roman"/>
                <w:lang w:val="uk-UA"/>
              </w:rPr>
              <w:t xml:space="preserve">Підвищення професійного рівня обізнаності МСП щодо </w:t>
            </w:r>
            <w:r>
              <w:rPr>
                <w:rFonts w:ascii="Times New Roman" w:hAnsi="Times New Roman" w:cs="Times New Roman"/>
                <w:lang w:val="uk-UA"/>
              </w:rPr>
              <w:t>ведення бізнесу, підвищення рівня підприємницької освіти населення</w:t>
            </w:r>
          </w:p>
        </w:tc>
      </w:tr>
      <w:tr w:rsidR="005C38A0" w:rsidRPr="005F7789" w14:paraId="4F1091F7" w14:textId="77777777" w:rsidTr="006222D1">
        <w:trPr>
          <w:trHeight w:val="381"/>
        </w:trPr>
        <w:tc>
          <w:tcPr>
            <w:tcW w:w="15701" w:type="dxa"/>
            <w:gridSpan w:val="13"/>
            <w:vAlign w:val="center"/>
          </w:tcPr>
          <w:p w14:paraId="77994C49"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b/>
                <w:lang w:val="uk-UA"/>
              </w:rPr>
              <w:t>4. Підприємницьке навчання, кадрова інфраструктура</w:t>
            </w:r>
          </w:p>
        </w:tc>
      </w:tr>
      <w:tr w:rsidR="005C38A0" w:rsidRPr="00C707D5" w14:paraId="444527B0" w14:textId="77777777" w:rsidTr="006222D1">
        <w:trPr>
          <w:trHeight w:val="982"/>
        </w:trPr>
        <w:tc>
          <w:tcPr>
            <w:tcW w:w="548" w:type="dxa"/>
            <w:vMerge w:val="restart"/>
          </w:tcPr>
          <w:p w14:paraId="49BC9DE7"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4.1</w:t>
            </w:r>
          </w:p>
        </w:tc>
        <w:tc>
          <w:tcPr>
            <w:tcW w:w="1836" w:type="dxa"/>
            <w:vMerge w:val="restart"/>
          </w:tcPr>
          <w:p w14:paraId="64027358" w14:textId="77777777" w:rsidR="005C38A0" w:rsidRPr="005F7789" w:rsidRDefault="005C38A0" w:rsidP="006222D1">
            <w:pPr>
              <w:rPr>
                <w:rFonts w:ascii="Times New Roman" w:hAnsi="Times New Roman" w:cs="Times New Roman"/>
                <w:sz w:val="24"/>
                <w:szCs w:val="24"/>
                <w:lang w:val="uk-UA"/>
              </w:rPr>
            </w:pPr>
            <w:r w:rsidRPr="005F7789">
              <w:rPr>
                <w:rFonts w:ascii="Times New Roman" w:hAnsi="Times New Roman" w:cs="Times New Roman"/>
                <w:lang w:val="uk-UA"/>
              </w:rPr>
              <w:t>Підвищення освітнього та кваліфікаційного рівня</w:t>
            </w:r>
            <w:r>
              <w:rPr>
                <w:rFonts w:ascii="Times New Roman" w:hAnsi="Times New Roman" w:cs="Times New Roman"/>
                <w:lang w:val="uk-UA"/>
              </w:rPr>
              <w:t xml:space="preserve"> </w:t>
            </w:r>
            <w:r w:rsidRPr="00B11B33">
              <w:rPr>
                <w:rFonts w:ascii="Times New Roman" w:hAnsi="Times New Roman" w:cs="Times New Roman"/>
                <w:lang w:val="uk-UA"/>
              </w:rPr>
              <w:t>суб’єктів господарювання</w:t>
            </w:r>
          </w:p>
        </w:tc>
        <w:tc>
          <w:tcPr>
            <w:tcW w:w="2690" w:type="dxa"/>
            <w:gridSpan w:val="3"/>
          </w:tcPr>
          <w:p w14:paraId="4D0FDB4C"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4.1.1</w:t>
            </w:r>
            <w:r w:rsidRPr="005F7789">
              <w:rPr>
                <w:rFonts w:ascii="Times New Roman" w:hAnsi="Times New Roman" w:cs="Times New Roman"/>
                <w:lang w:val="uk-UA"/>
              </w:rPr>
              <w:t xml:space="preserve"> </w:t>
            </w:r>
            <w:r w:rsidRPr="00652526">
              <w:rPr>
                <w:rFonts w:ascii="Times New Roman" w:hAnsi="Times New Roman" w:cs="Times New Roman"/>
                <w:lang w:val="uk-UA"/>
              </w:rPr>
              <w:t>«Підвищення професійного рівня обізнаності СПД в розвитку бізнесу»</w:t>
            </w:r>
            <w:r>
              <w:rPr>
                <w:rFonts w:ascii="Times New Roman" w:hAnsi="Times New Roman" w:cs="Times New Roman"/>
                <w:lang w:val="uk-UA"/>
              </w:rPr>
              <w:t xml:space="preserve">. </w:t>
            </w:r>
            <w:r w:rsidRPr="00C82862">
              <w:rPr>
                <w:lang w:val="uk-UA"/>
              </w:rPr>
              <w:t xml:space="preserve"> </w:t>
            </w:r>
            <w:r w:rsidRPr="00C82862">
              <w:rPr>
                <w:rFonts w:ascii="Times New Roman" w:hAnsi="Times New Roman" w:cs="Times New Roman"/>
                <w:lang w:val="uk-UA"/>
              </w:rPr>
              <w:t>Забезпечення проведення навчання/тренінгів з питань фінансової грамотності суб’єктів МСП щодо правильного залучення та в</w:t>
            </w:r>
            <w:r>
              <w:rPr>
                <w:rFonts w:ascii="Times New Roman" w:hAnsi="Times New Roman" w:cs="Times New Roman"/>
                <w:lang w:val="uk-UA"/>
              </w:rPr>
              <w:t>икористання фінансових ресурсів</w:t>
            </w:r>
          </w:p>
        </w:tc>
        <w:tc>
          <w:tcPr>
            <w:tcW w:w="1409" w:type="dxa"/>
          </w:tcPr>
          <w:p w14:paraId="745CD4C3"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p>
          <w:p w14:paraId="285B3B1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4EF6E41B"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7099B839" w14:textId="77777777" w:rsidR="005C38A0"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r>
              <w:rPr>
                <w:rFonts w:ascii="Times New Roman" w:hAnsi="Times New Roman" w:cs="Times New Roman"/>
                <w:lang w:val="uk-UA"/>
              </w:rPr>
              <w:t>, установи та організації міста Миколаєва</w:t>
            </w:r>
          </w:p>
          <w:p w14:paraId="543D496F" w14:textId="77777777" w:rsidR="005C38A0" w:rsidRPr="005F7789" w:rsidRDefault="005C38A0" w:rsidP="006222D1">
            <w:pPr>
              <w:rPr>
                <w:rFonts w:ascii="Times New Roman" w:hAnsi="Times New Roman" w:cs="Times New Roman"/>
                <w:lang w:val="uk-UA"/>
              </w:rPr>
            </w:pPr>
          </w:p>
          <w:p w14:paraId="4E37025D" w14:textId="77777777" w:rsidR="005C38A0" w:rsidRPr="005F7789" w:rsidRDefault="005C38A0" w:rsidP="006222D1">
            <w:pPr>
              <w:rPr>
                <w:rFonts w:ascii="Times New Roman" w:hAnsi="Times New Roman" w:cs="Times New Roman"/>
                <w:lang w:val="uk-UA"/>
              </w:rPr>
            </w:pPr>
          </w:p>
        </w:tc>
        <w:tc>
          <w:tcPr>
            <w:tcW w:w="1419" w:type="dxa"/>
          </w:tcPr>
          <w:p w14:paraId="2F6277DD"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1276" w:type="dxa"/>
          </w:tcPr>
          <w:p w14:paraId="6F9D171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1276" w:type="dxa"/>
          </w:tcPr>
          <w:p w14:paraId="788C14A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1276" w:type="dxa"/>
          </w:tcPr>
          <w:p w14:paraId="31019DE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2126" w:type="dxa"/>
          </w:tcPr>
          <w:p w14:paraId="26130F78" w14:textId="77777777" w:rsidR="005C38A0" w:rsidRPr="006A0FF8" w:rsidRDefault="005C38A0" w:rsidP="006222D1">
            <w:pPr>
              <w:rPr>
                <w:rFonts w:ascii="Times New Roman" w:hAnsi="Times New Roman" w:cs="Times New Roman"/>
                <w:lang w:val="uk-UA"/>
              </w:rPr>
            </w:pPr>
            <w:r w:rsidRPr="003C23BB">
              <w:rPr>
                <w:rFonts w:ascii="Times New Roman" w:hAnsi="Times New Roman" w:cs="Times New Roman"/>
                <w:lang w:val="uk-UA"/>
              </w:rPr>
              <w:t>Підвищення професійного рівня обізнаності МСП щодо нових можливостей   залучення  фінансових ресурсів</w:t>
            </w:r>
          </w:p>
        </w:tc>
      </w:tr>
      <w:tr w:rsidR="005C38A0" w:rsidRPr="00D96C4C" w14:paraId="1926EDBE" w14:textId="77777777" w:rsidTr="006222D1">
        <w:trPr>
          <w:trHeight w:val="982"/>
        </w:trPr>
        <w:tc>
          <w:tcPr>
            <w:tcW w:w="548" w:type="dxa"/>
            <w:vMerge/>
          </w:tcPr>
          <w:p w14:paraId="2C107483" w14:textId="77777777" w:rsidR="005C38A0" w:rsidRDefault="005C38A0" w:rsidP="006222D1">
            <w:pPr>
              <w:rPr>
                <w:rFonts w:ascii="Times New Roman" w:hAnsi="Times New Roman" w:cs="Times New Roman"/>
                <w:lang w:val="uk-UA"/>
              </w:rPr>
            </w:pPr>
          </w:p>
        </w:tc>
        <w:tc>
          <w:tcPr>
            <w:tcW w:w="1836" w:type="dxa"/>
            <w:vMerge/>
          </w:tcPr>
          <w:p w14:paraId="0E529CCF" w14:textId="77777777" w:rsidR="005C38A0" w:rsidRPr="005F7789" w:rsidRDefault="005C38A0" w:rsidP="006222D1">
            <w:pPr>
              <w:rPr>
                <w:rFonts w:ascii="Times New Roman" w:hAnsi="Times New Roman" w:cs="Times New Roman"/>
                <w:lang w:val="uk-UA"/>
              </w:rPr>
            </w:pPr>
          </w:p>
        </w:tc>
        <w:tc>
          <w:tcPr>
            <w:tcW w:w="2690" w:type="dxa"/>
            <w:gridSpan w:val="3"/>
          </w:tcPr>
          <w:p w14:paraId="1256752A"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4.1.2.Здійснення професійного навчання за професіями (спеціальностями) та напрямами, що дають змогу займатися </w:t>
            </w:r>
            <w:r>
              <w:rPr>
                <w:rFonts w:ascii="Times New Roman" w:hAnsi="Times New Roman" w:cs="Times New Roman"/>
                <w:lang w:val="uk-UA"/>
              </w:rPr>
              <w:lastRenderedPageBreak/>
              <w:t>підприємницькою діяльністю</w:t>
            </w:r>
          </w:p>
        </w:tc>
        <w:tc>
          <w:tcPr>
            <w:tcW w:w="1409" w:type="dxa"/>
          </w:tcPr>
          <w:p w14:paraId="19D97612"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lastRenderedPageBreak/>
              <w:t>2021-2023</w:t>
            </w:r>
          </w:p>
          <w:p w14:paraId="469351A7"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1CB04797" w14:textId="77777777" w:rsidR="005C38A0" w:rsidRPr="00E53214" w:rsidRDefault="005C38A0" w:rsidP="006222D1">
            <w:pPr>
              <w:rPr>
                <w:rFonts w:ascii="Times New Roman" w:hAnsi="Times New Roman" w:cs="Times New Roman"/>
                <w:lang w:val="uk-UA"/>
              </w:rPr>
            </w:pPr>
            <w:r>
              <w:rPr>
                <w:rFonts w:ascii="Times New Roman" w:hAnsi="Times New Roman" w:cs="Times New Roman"/>
                <w:lang w:val="uk-UA"/>
              </w:rPr>
              <w:t>Районні центри зайнятості                м. Миколаєва за погодженням</w:t>
            </w:r>
          </w:p>
        </w:tc>
        <w:tc>
          <w:tcPr>
            <w:tcW w:w="1419" w:type="dxa"/>
          </w:tcPr>
          <w:p w14:paraId="31B7301E"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Фонд загально-обов</w:t>
            </w:r>
            <w:r>
              <w:rPr>
                <w:rFonts w:ascii="Times New Roman" w:hAnsi="Times New Roman" w:cs="Times New Roman"/>
                <w:lang w:val="uk-UA"/>
              </w:rPr>
              <w:br w:type="column"/>
              <w:t xml:space="preserve">’язково-го державного та соціального </w:t>
            </w:r>
            <w:r>
              <w:rPr>
                <w:rFonts w:ascii="Times New Roman" w:hAnsi="Times New Roman" w:cs="Times New Roman"/>
                <w:lang w:val="uk-UA"/>
              </w:rPr>
              <w:lastRenderedPageBreak/>
              <w:t xml:space="preserve">страхування га випадок безробіття </w:t>
            </w:r>
          </w:p>
        </w:tc>
        <w:tc>
          <w:tcPr>
            <w:tcW w:w="1276" w:type="dxa"/>
          </w:tcPr>
          <w:p w14:paraId="5BBDB495" w14:textId="77777777" w:rsidR="005C38A0" w:rsidRDefault="005C38A0" w:rsidP="006222D1">
            <w:pPr>
              <w:jc w:val="center"/>
            </w:pPr>
            <w:r w:rsidRPr="00AD3333">
              <w:rPr>
                <w:rFonts w:ascii="Times New Roman" w:hAnsi="Times New Roman" w:cs="Times New Roman"/>
                <w:sz w:val="20"/>
                <w:szCs w:val="20"/>
                <w:lang w:val="uk-UA"/>
              </w:rPr>
              <w:lastRenderedPageBreak/>
              <w:t>В межах кошторису</w:t>
            </w:r>
          </w:p>
        </w:tc>
        <w:tc>
          <w:tcPr>
            <w:tcW w:w="1276" w:type="dxa"/>
          </w:tcPr>
          <w:p w14:paraId="17C58F20" w14:textId="77777777" w:rsidR="005C38A0" w:rsidRDefault="005C38A0" w:rsidP="006222D1">
            <w:pPr>
              <w:jc w:val="center"/>
            </w:pPr>
            <w:r w:rsidRPr="00AD3333">
              <w:rPr>
                <w:rFonts w:ascii="Times New Roman" w:hAnsi="Times New Roman" w:cs="Times New Roman"/>
                <w:sz w:val="20"/>
                <w:szCs w:val="20"/>
                <w:lang w:val="uk-UA"/>
              </w:rPr>
              <w:t>В межах кошторису</w:t>
            </w:r>
          </w:p>
        </w:tc>
        <w:tc>
          <w:tcPr>
            <w:tcW w:w="1276" w:type="dxa"/>
          </w:tcPr>
          <w:p w14:paraId="11106DAF" w14:textId="77777777" w:rsidR="005C38A0" w:rsidRDefault="005C38A0" w:rsidP="006222D1">
            <w:pPr>
              <w:jc w:val="center"/>
            </w:pPr>
            <w:r w:rsidRPr="00AD3333">
              <w:rPr>
                <w:rFonts w:ascii="Times New Roman" w:hAnsi="Times New Roman" w:cs="Times New Roman"/>
                <w:sz w:val="20"/>
                <w:szCs w:val="20"/>
                <w:lang w:val="uk-UA"/>
              </w:rPr>
              <w:t>В межах кошторису</w:t>
            </w:r>
          </w:p>
        </w:tc>
        <w:tc>
          <w:tcPr>
            <w:tcW w:w="2126" w:type="dxa"/>
          </w:tcPr>
          <w:p w14:paraId="3E4C88BF" w14:textId="77777777" w:rsidR="005C38A0" w:rsidRPr="003C23BB" w:rsidRDefault="005C38A0" w:rsidP="006222D1">
            <w:pPr>
              <w:rPr>
                <w:rFonts w:ascii="Times New Roman" w:hAnsi="Times New Roman" w:cs="Times New Roman"/>
                <w:lang w:val="uk-UA"/>
              </w:rPr>
            </w:pPr>
            <w:r w:rsidRPr="003C23BB">
              <w:rPr>
                <w:rFonts w:ascii="Times New Roman" w:hAnsi="Times New Roman" w:cs="Times New Roman"/>
                <w:lang w:val="uk-UA"/>
              </w:rPr>
              <w:t xml:space="preserve">Підвищення професійного рівня обізнаності МСП щодо </w:t>
            </w:r>
            <w:r>
              <w:rPr>
                <w:rFonts w:ascii="Times New Roman" w:hAnsi="Times New Roman" w:cs="Times New Roman"/>
                <w:lang w:val="uk-UA"/>
              </w:rPr>
              <w:t xml:space="preserve">ведення бізнесу, підвищення рівня </w:t>
            </w:r>
            <w:r>
              <w:rPr>
                <w:rFonts w:ascii="Times New Roman" w:hAnsi="Times New Roman" w:cs="Times New Roman"/>
                <w:lang w:val="uk-UA"/>
              </w:rPr>
              <w:lastRenderedPageBreak/>
              <w:t>підприємницької освіти населення</w:t>
            </w:r>
          </w:p>
        </w:tc>
      </w:tr>
      <w:tr w:rsidR="005C38A0" w:rsidRPr="00F57F08" w14:paraId="412443D4" w14:textId="77777777" w:rsidTr="006222D1">
        <w:trPr>
          <w:trHeight w:val="140"/>
        </w:trPr>
        <w:tc>
          <w:tcPr>
            <w:tcW w:w="548" w:type="dxa"/>
            <w:vMerge/>
          </w:tcPr>
          <w:p w14:paraId="057B4A26"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65D84927"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357B4399" w14:textId="77777777" w:rsidR="005C38A0" w:rsidRPr="00733DF9" w:rsidRDefault="005C38A0" w:rsidP="006222D1">
            <w:pPr>
              <w:rPr>
                <w:rFonts w:ascii="Times New Roman" w:hAnsi="Times New Roman" w:cs="Times New Roman"/>
                <w:lang w:val="uk-UA"/>
              </w:rPr>
            </w:pPr>
            <w:r>
              <w:rPr>
                <w:rFonts w:ascii="Times New Roman" w:hAnsi="Times New Roman" w:cs="Times New Roman"/>
                <w:lang w:val="uk-UA"/>
              </w:rPr>
              <w:t>4.1.3</w:t>
            </w:r>
            <w:r w:rsidRPr="00733DF9">
              <w:rPr>
                <w:rFonts w:ascii="Times New Roman" w:hAnsi="Times New Roman" w:cs="Times New Roman"/>
                <w:lang w:val="uk-UA"/>
              </w:rPr>
              <w:t xml:space="preserve"> «Майстерня стартапів». </w:t>
            </w:r>
          </w:p>
          <w:p w14:paraId="54DD03AC" w14:textId="77777777" w:rsidR="005C38A0" w:rsidRPr="005F7789" w:rsidRDefault="005C38A0" w:rsidP="006222D1">
            <w:pPr>
              <w:rPr>
                <w:rFonts w:ascii="Times New Roman" w:hAnsi="Times New Roman" w:cs="Times New Roman"/>
                <w:lang w:val="uk-UA"/>
              </w:rPr>
            </w:pPr>
            <w:r w:rsidRPr="00733DF9">
              <w:rPr>
                <w:rFonts w:ascii="Times New Roman" w:hAnsi="Times New Roman" w:cs="Times New Roman"/>
                <w:lang w:val="uk-UA"/>
              </w:rPr>
              <w:t>Проведення конкурс</w:t>
            </w:r>
            <w:r>
              <w:rPr>
                <w:rFonts w:ascii="Times New Roman" w:hAnsi="Times New Roman" w:cs="Times New Roman"/>
                <w:lang w:val="uk-UA"/>
              </w:rPr>
              <w:t>, в т.ч. для молоді,</w:t>
            </w:r>
            <w:r w:rsidRPr="00733DF9">
              <w:rPr>
                <w:rFonts w:ascii="Times New Roman" w:hAnsi="Times New Roman" w:cs="Times New Roman"/>
                <w:lang w:val="uk-UA"/>
              </w:rPr>
              <w:t xml:space="preserve"> на кращий стартап</w:t>
            </w:r>
          </w:p>
        </w:tc>
        <w:tc>
          <w:tcPr>
            <w:tcW w:w="1409" w:type="dxa"/>
          </w:tcPr>
          <w:p w14:paraId="3DE2B513"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p>
          <w:p w14:paraId="3D4980B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47DB5B52"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454B4223"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r>
              <w:rPr>
                <w:rFonts w:ascii="Times New Roman" w:hAnsi="Times New Roman" w:cs="Times New Roman"/>
                <w:lang w:val="uk-UA"/>
              </w:rPr>
              <w:t>, установи та організації міста Миколаєва</w:t>
            </w:r>
          </w:p>
          <w:p w14:paraId="73352163" w14:textId="77777777" w:rsidR="005C38A0" w:rsidRPr="005F7789" w:rsidRDefault="005C38A0" w:rsidP="006222D1">
            <w:pPr>
              <w:rPr>
                <w:rFonts w:ascii="Times New Roman" w:hAnsi="Times New Roman" w:cs="Times New Roman"/>
                <w:lang w:val="uk-UA"/>
              </w:rPr>
            </w:pPr>
          </w:p>
        </w:tc>
        <w:tc>
          <w:tcPr>
            <w:tcW w:w="1419" w:type="dxa"/>
          </w:tcPr>
          <w:p w14:paraId="584EC9A6"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p w14:paraId="619ADAB7" w14:textId="77777777" w:rsidR="005C38A0" w:rsidRPr="005F7789" w:rsidRDefault="005C38A0" w:rsidP="006222D1">
            <w:pPr>
              <w:jc w:val="center"/>
              <w:rPr>
                <w:rFonts w:ascii="Times New Roman" w:hAnsi="Times New Roman" w:cs="Times New Roman"/>
                <w:lang w:val="uk-UA"/>
              </w:rPr>
            </w:pPr>
          </w:p>
        </w:tc>
        <w:tc>
          <w:tcPr>
            <w:tcW w:w="1276" w:type="dxa"/>
          </w:tcPr>
          <w:p w14:paraId="0CC59086"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124629B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28BA29F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08E7D6B3"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 xml:space="preserve">Підтримка  підприємців – початківців, підвищення рівня зацікавленості </w:t>
            </w:r>
          </w:p>
        </w:tc>
      </w:tr>
      <w:tr w:rsidR="005C38A0" w:rsidRPr="00F57F08" w14:paraId="657A3741" w14:textId="77777777" w:rsidTr="006222D1">
        <w:trPr>
          <w:trHeight w:val="140"/>
        </w:trPr>
        <w:tc>
          <w:tcPr>
            <w:tcW w:w="548" w:type="dxa"/>
            <w:vMerge/>
          </w:tcPr>
          <w:p w14:paraId="274AFBB3"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02A6DA26"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560B884B"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 xml:space="preserve">4.1.4.  «Школа молодого </w:t>
            </w:r>
            <w:r w:rsidRPr="005F7789">
              <w:rPr>
                <w:rFonts w:ascii="Times New Roman" w:hAnsi="Times New Roman" w:cs="Times New Roman"/>
                <w:lang w:val="uk-UA"/>
              </w:rPr>
              <w:t>підприємця»</w:t>
            </w:r>
            <w:r>
              <w:rPr>
                <w:rFonts w:ascii="Times New Roman" w:hAnsi="Times New Roman" w:cs="Times New Roman"/>
                <w:lang w:val="uk-UA"/>
              </w:rPr>
              <w:t xml:space="preserve">. Залучення молоді, жінок, людей з обмеженими можливостями, ВПО, учасників </w:t>
            </w:r>
            <w:r w:rsidRPr="001D6181">
              <w:rPr>
                <w:rFonts w:ascii="Times New Roman" w:hAnsi="Times New Roman" w:cs="Times New Roman"/>
                <w:lang w:val="uk-UA"/>
              </w:rPr>
              <w:t xml:space="preserve">АТО </w:t>
            </w:r>
            <w:r>
              <w:rPr>
                <w:rFonts w:ascii="Times New Roman" w:hAnsi="Times New Roman" w:cs="Times New Roman"/>
                <w:lang w:val="uk-UA"/>
              </w:rPr>
              <w:t xml:space="preserve">тощо </w:t>
            </w:r>
            <w:r w:rsidRPr="001D6181">
              <w:rPr>
                <w:rFonts w:ascii="Times New Roman" w:hAnsi="Times New Roman" w:cs="Times New Roman"/>
                <w:lang w:val="uk-UA"/>
              </w:rPr>
              <w:t xml:space="preserve">до </w:t>
            </w:r>
            <w:r w:rsidRPr="001D6181">
              <w:t xml:space="preserve"> </w:t>
            </w:r>
            <w:r>
              <w:rPr>
                <w:rFonts w:ascii="Times New Roman" w:hAnsi="Times New Roman" w:cs="Times New Roman"/>
                <w:lang w:val="uk-UA"/>
              </w:rPr>
              <w:t>підприємництва</w:t>
            </w:r>
          </w:p>
        </w:tc>
        <w:tc>
          <w:tcPr>
            <w:tcW w:w="1409" w:type="dxa"/>
          </w:tcPr>
          <w:p w14:paraId="137890B3" w14:textId="77777777" w:rsidR="005C38A0" w:rsidRPr="005F7789"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r>
              <w:rPr>
                <w:rFonts w:ascii="Times New Roman" w:hAnsi="Times New Roman" w:cs="Times New Roman"/>
                <w:lang w:val="uk-UA"/>
              </w:rPr>
              <w:t xml:space="preserve"> роки</w:t>
            </w:r>
          </w:p>
        </w:tc>
        <w:tc>
          <w:tcPr>
            <w:tcW w:w="1845" w:type="dxa"/>
            <w:gridSpan w:val="2"/>
          </w:tcPr>
          <w:p w14:paraId="1353D947"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12C33FC1"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r>
              <w:rPr>
                <w:rFonts w:ascii="Times New Roman" w:hAnsi="Times New Roman" w:cs="Times New Roman"/>
                <w:lang w:val="uk-UA"/>
              </w:rPr>
              <w:t>,  установи та організації міста Миколаєва</w:t>
            </w:r>
          </w:p>
        </w:tc>
        <w:tc>
          <w:tcPr>
            <w:tcW w:w="1419" w:type="dxa"/>
          </w:tcPr>
          <w:p w14:paraId="6771831D"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p w14:paraId="08BFCBA0" w14:textId="77777777" w:rsidR="005C38A0" w:rsidRPr="005F7789" w:rsidRDefault="005C38A0" w:rsidP="006222D1">
            <w:pPr>
              <w:jc w:val="center"/>
              <w:rPr>
                <w:rFonts w:ascii="Times New Roman" w:hAnsi="Times New Roman" w:cs="Times New Roman"/>
                <w:lang w:val="uk-UA"/>
              </w:rPr>
            </w:pPr>
          </w:p>
        </w:tc>
        <w:tc>
          <w:tcPr>
            <w:tcW w:w="1276" w:type="dxa"/>
          </w:tcPr>
          <w:p w14:paraId="40F375AB"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56F5F1F8"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3450908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11C69325"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 xml:space="preserve">Залучення </w:t>
            </w:r>
            <w:r>
              <w:rPr>
                <w:rFonts w:ascii="Times New Roman" w:hAnsi="Times New Roman" w:cs="Times New Roman"/>
                <w:lang w:val="uk-UA"/>
              </w:rPr>
              <w:t>різних верств населення</w:t>
            </w:r>
            <w:r w:rsidRPr="005F7789">
              <w:rPr>
                <w:rFonts w:ascii="Times New Roman" w:hAnsi="Times New Roman" w:cs="Times New Roman"/>
                <w:lang w:val="uk-UA"/>
              </w:rPr>
              <w:t xml:space="preserve"> до підприємництва.</w:t>
            </w:r>
          </w:p>
          <w:p w14:paraId="0A07BA14"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Збільшення кількості суб’єктів підприємництва, створення нових робочих місць</w:t>
            </w:r>
          </w:p>
        </w:tc>
      </w:tr>
      <w:tr w:rsidR="005C38A0" w:rsidRPr="00F57F08" w14:paraId="11E8ECC2" w14:textId="77777777" w:rsidTr="006222D1">
        <w:trPr>
          <w:trHeight w:val="140"/>
        </w:trPr>
        <w:tc>
          <w:tcPr>
            <w:tcW w:w="548" w:type="dxa"/>
          </w:tcPr>
          <w:p w14:paraId="1CA695FA" w14:textId="77777777" w:rsidR="005C38A0" w:rsidRPr="005F7789" w:rsidRDefault="005C38A0" w:rsidP="006222D1">
            <w:pPr>
              <w:rPr>
                <w:rFonts w:ascii="Times New Roman" w:hAnsi="Times New Roman" w:cs="Times New Roman"/>
                <w:sz w:val="24"/>
                <w:szCs w:val="24"/>
                <w:lang w:val="uk-UA"/>
              </w:rPr>
            </w:pPr>
          </w:p>
        </w:tc>
        <w:tc>
          <w:tcPr>
            <w:tcW w:w="1836" w:type="dxa"/>
          </w:tcPr>
          <w:p w14:paraId="3DD457BC"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16369ED1"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4.1.5.  «Професійна майстерня». Залучення фахівців підприємств міста до організації майстер-класів на навчання для учнів професійно-технічних навчальних закладів та </w:t>
            </w:r>
            <w:r>
              <w:rPr>
                <w:rFonts w:ascii="Times New Roman" w:hAnsi="Times New Roman" w:cs="Times New Roman"/>
                <w:lang w:val="uk-UA"/>
              </w:rPr>
              <w:lastRenderedPageBreak/>
              <w:t>співпраця з підприємствами з метою підготовки кваліфікованих кадрів</w:t>
            </w:r>
          </w:p>
        </w:tc>
        <w:tc>
          <w:tcPr>
            <w:tcW w:w="1409" w:type="dxa"/>
          </w:tcPr>
          <w:p w14:paraId="48777165" w14:textId="77777777" w:rsidR="005C38A0" w:rsidRPr="005F7789" w:rsidRDefault="005C38A0" w:rsidP="006222D1">
            <w:pPr>
              <w:jc w:val="center"/>
              <w:rPr>
                <w:rFonts w:ascii="Times New Roman" w:hAnsi="Times New Roman" w:cs="Times New Roman"/>
                <w:lang w:val="uk-UA"/>
              </w:rPr>
            </w:pPr>
            <w:r w:rsidRPr="00DC1C13">
              <w:rPr>
                <w:rFonts w:ascii="Times New Roman" w:hAnsi="Times New Roman" w:cs="Times New Roman"/>
                <w:lang w:val="uk-UA"/>
              </w:rPr>
              <w:lastRenderedPageBreak/>
              <w:t>2021-2023</w:t>
            </w:r>
            <w:r>
              <w:rPr>
                <w:rFonts w:ascii="Times New Roman" w:hAnsi="Times New Roman" w:cs="Times New Roman"/>
                <w:lang w:val="uk-UA"/>
              </w:rPr>
              <w:t xml:space="preserve"> роки</w:t>
            </w:r>
          </w:p>
        </w:tc>
        <w:tc>
          <w:tcPr>
            <w:tcW w:w="1845" w:type="dxa"/>
            <w:gridSpan w:val="2"/>
          </w:tcPr>
          <w:p w14:paraId="294615BF"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Управління освіти Миколаївської міської ради</w:t>
            </w:r>
          </w:p>
        </w:tc>
        <w:tc>
          <w:tcPr>
            <w:tcW w:w="1419" w:type="dxa"/>
          </w:tcPr>
          <w:p w14:paraId="00BD0301"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6E28DCD5"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30ACBC4F"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6DC0FB7D"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1F7CCD9E"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Налагодження діалогу між підприємствами та ПТНЗ щодо забезпечення робочими місцями випускників.</w:t>
            </w:r>
          </w:p>
        </w:tc>
      </w:tr>
      <w:tr w:rsidR="005C38A0" w:rsidRPr="0044434D" w14:paraId="58BCE5F7" w14:textId="77777777" w:rsidTr="006222D1">
        <w:trPr>
          <w:trHeight w:val="140"/>
        </w:trPr>
        <w:tc>
          <w:tcPr>
            <w:tcW w:w="548" w:type="dxa"/>
          </w:tcPr>
          <w:p w14:paraId="2FCF9775" w14:textId="77777777" w:rsidR="005C38A0" w:rsidRPr="005F7789" w:rsidRDefault="005C38A0" w:rsidP="006222D1">
            <w:pPr>
              <w:rPr>
                <w:rFonts w:ascii="Times New Roman" w:hAnsi="Times New Roman" w:cs="Times New Roman"/>
                <w:sz w:val="24"/>
                <w:szCs w:val="24"/>
                <w:lang w:val="uk-UA"/>
              </w:rPr>
            </w:pPr>
          </w:p>
        </w:tc>
        <w:tc>
          <w:tcPr>
            <w:tcW w:w="1836" w:type="dxa"/>
          </w:tcPr>
          <w:p w14:paraId="49F23A32"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6CAF7012"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4.1.6 «Підприємництво зі школи». Основи підприємницької діяльності із залученням загальноосвітніх навчальних закладів </w:t>
            </w:r>
          </w:p>
          <w:p w14:paraId="216B4F90" w14:textId="77777777" w:rsidR="005C38A0" w:rsidRDefault="005C38A0" w:rsidP="006222D1">
            <w:pPr>
              <w:rPr>
                <w:rFonts w:ascii="Times New Roman" w:hAnsi="Times New Roman" w:cs="Times New Roman"/>
                <w:lang w:val="uk-UA"/>
              </w:rPr>
            </w:pPr>
            <w:r>
              <w:rPr>
                <w:rFonts w:ascii="Times New Roman" w:hAnsi="Times New Roman" w:cs="Times New Roman"/>
                <w:lang w:val="uk-UA"/>
              </w:rPr>
              <w:t>м. Миколаєва</w:t>
            </w:r>
          </w:p>
        </w:tc>
        <w:tc>
          <w:tcPr>
            <w:tcW w:w="1409" w:type="dxa"/>
          </w:tcPr>
          <w:p w14:paraId="2CD805E1" w14:textId="77777777" w:rsidR="005C38A0" w:rsidRPr="005F7789"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r>
              <w:rPr>
                <w:rFonts w:ascii="Times New Roman" w:hAnsi="Times New Roman" w:cs="Times New Roman"/>
                <w:lang w:val="uk-UA"/>
              </w:rPr>
              <w:t xml:space="preserve"> роки</w:t>
            </w:r>
          </w:p>
        </w:tc>
        <w:tc>
          <w:tcPr>
            <w:tcW w:w="1845" w:type="dxa"/>
            <w:gridSpan w:val="2"/>
          </w:tcPr>
          <w:p w14:paraId="766655E9"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Управління освіти Миколаївської міської ради</w:t>
            </w:r>
          </w:p>
        </w:tc>
        <w:tc>
          <w:tcPr>
            <w:tcW w:w="1419" w:type="dxa"/>
          </w:tcPr>
          <w:p w14:paraId="4EFACF4B"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06EF4FA2"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25CEB619"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062C920F"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76EC0D08"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 xml:space="preserve">Популяризація підприємницького стилю у загальноосвітніх навчальних закладах міста.  </w:t>
            </w:r>
          </w:p>
        </w:tc>
      </w:tr>
      <w:tr w:rsidR="005C38A0" w:rsidRPr="005F7789" w14:paraId="3B6994B2" w14:textId="77777777" w:rsidTr="006222D1">
        <w:trPr>
          <w:trHeight w:val="393"/>
        </w:trPr>
        <w:tc>
          <w:tcPr>
            <w:tcW w:w="548" w:type="dxa"/>
          </w:tcPr>
          <w:p w14:paraId="61CF0A86" w14:textId="77777777" w:rsidR="005C38A0" w:rsidRPr="005F7789" w:rsidRDefault="005C38A0" w:rsidP="006222D1">
            <w:pPr>
              <w:rPr>
                <w:rFonts w:ascii="Times New Roman" w:hAnsi="Times New Roman" w:cs="Times New Roman"/>
                <w:sz w:val="24"/>
                <w:szCs w:val="24"/>
                <w:lang w:val="uk-UA"/>
              </w:rPr>
            </w:pPr>
          </w:p>
        </w:tc>
        <w:tc>
          <w:tcPr>
            <w:tcW w:w="1836" w:type="dxa"/>
          </w:tcPr>
          <w:p w14:paraId="5ED38FB1" w14:textId="77777777" w:rsidR="005C38A0" w:rsidRPr="00FE7927" w:rsidRDefault="005C38A0" w:rsidP="006222D1">
            <w:pPr>
              <w:rPr>
                <w:rFonts w:ascii="Times New Roman" w:hAnsi="Times New Roman" w:cs="Times New Roman"/>
                <w:highlight w:val="yellow"/>
                <w:lang w:val="uk-UA"/>
              </w:rPr>
            </w:pPr>
            <w:r w:rsidRPr="00FE7927">
              <w:rPr>
                <w:rFonts w:ascii="Times New Roman" w:hAnsi="Times New Roman" w:cs="Times New Roman"/>
                <w:lang w:val="uk-UA"/>
              </w:rPr>
              <w:t>Всього:</w:t>
            </w:r>
          </w:p>
        </w:tc>
        <w:tc>
          <w:tcPr>
            <w:tcW w:w="2690" w:type="dxa"/>
            <w:gridSpan w:val="3"/>
          </w:tcPr>
          <w:p w14:paraId="753C7168" w14:textId="77777777" w:rsidR="005C38A0" w:rsidRPr="00FE7927" w:rsidRDefault="005C38A0" w:rsidP="006222D1">
            <w:pPr>
              <w:rPr>
                <w:rFonts w:ascii="Times New Roman" w:hAnsi="Times New Roman" w:cs="Times New Roman"/>
                <w:highlight w:val="yellow"/>
                <w:lang w:val="uk-UA"/>
              </w:rPr>
            </w:pPr>
            <w:r w:rsidRPr="00FE7927">
              <w:rPr>
                <w:rFonts w:ascii="Times New Roman" w:hAnsi="Times New Roman" w:cs="Times New Roman"/>
                <w:lang w:val="uk-UA"/>
              </w:rPr>
              <w:t>Міський бюджет</w:t>
            </w:r>
          </w:p>
        </w:tc>
        <w:tc>
          <w:tcPr>
            <w:tcW w:w="1409" w:type="dxa"/>
          </w:tcPr>
          <w:p w14:paraId="2AD7A981" w14:textId="77777777" w:rsidR="005C38A0" w:rsidRPr="00105902" w:rsidRDefault="005C38A0" w:rsidP="006222D1">
            <w:pPr>
              <w:rPr>
                <w:rFonts w:ascii="Times New Roman" w:hAnsi="Times New Roman" w:cs="Times New Roman"/>
                <w:sz w:val="24"/>
                <w:szCs w:val="24"/>
                <w:highlight w:val="yellow"/>
                <w:lang w:val="uk-UA"/>
              </w:rPr>
            </w:pPr>
          </w:p>
        </w:tc>
        <w:tc>
          <w:tcPr>
            <w:tcW w:w="1845" w:type="dxa"/>
            <w:gridSpan w:val="2"/>
          </w:tcPr>
          <w:p w14:paraId="2E8E841E" w14:textId="77777777" w:rsidR="005C38A0" w:rsidRPr="00105902" w:rsidRDefault="005C38A0" w:rsidP="006222D1">
            <w:pPr>
              <w:rPr>
                <w:rFonts w:ascii="Times New Roman" w:hAnsi="Times New Roman" w:cs="Times New Roman"/>
                <w:sz w:val="24"/>
                <w:szCs w:val="24"/>
                <w:highlight w:val="yellow"/>
                <w:lang w:val="uk-UA"/>
              </w:rPr>
            </w:pPr>
          </w:p>
        </w:tc>
        <w:tc>
          <w:tcPr>
            <w:tcW w:w="1419" w:type="dxa"/>
          </w:tcPr>
          <w:p w14:paraId="2C6F4CF7" w14:textId="77777777" w:rsidR="005C38A0" w:rsidRPr="00DC1C13" w:rsidRDefault="005C38A0" w:rsidP="006222D1">
            <w:pPr>
              <w:jc w:val="center"/>
              <w:rPr>
                <w:rFonts w:ascii="Times New Roman" w:hAnsi="Times New Roman" w:cs="Times New Roman"/>
              </w:rPr>
            </w:pPr>
            <w:r>
              <w:rPr>
                <w:rFonts w:ascii="Times New Roman" w:hAnsi="Times New Roman" w:cs="Times New Roman"/>
              </w:rPr>
              <w:t>12</w:t>
            </w:r>
            <w:r>
              <w:rPr>
                <w:rFonts w:ascii="Times New Roman" w:hAnsi="Times New Roman" w:cs="Times New Roman"/>
                <w:lang w:val="uk-UA"/>
              </w:rPr>
              <w:t>645</w:t>
            </w:r>
            <w:r w:rsidRPr="00DC1C13">
              <w:rPr>
                <w:rFonts w:ascii="Times New Roman" w:hAnsi="Times New Roman" w:cs="Times New Roman"/>
              </w:rPr>
              <w:t>,0</w:t>
            </w:r>
          </w:p>
        </w:tc>
        <w:tc>
          <w:tcPr>
            <w:tcW w:w="1276" w:type="dxa"/>
          </w:tcPr>
          <w:p w14:paraId="44E85FF2" w14:textId="77777777" w:rsidR="005C38A0" w:rsidRPr="00DC1C13" w:rsidRDefault="005C38A0" w:rsidP="006222D1">
            <w:pPr>
              <w:jc w:val="center"/>
              <w:rPr>
                <w:rFonts w:ascii="Times New Roman" w:hAnsi="Times New Roman" w:cs="Times New Roman"/>
              </w:rPr>
            </w:pPr>
            <w:r w:rsidRPr="00DC1C13">
              <w:rPr>
                <w:rFonts w:ascii="Times New Roman" w:hAnsi="Times New Roman" w:cs="Times New Roman"/>
              </w:rPr>
              <w:t>4</w:t>
            </w:r>
            <w:r>
              <w:rPr>
                <w:rFonts w:ascii="Times New Roman" w:hAnsi="Times New Roman" w:cs="Times New Roman"/>
                <w:lang w:val="uk-UA"/>
              </w:rPr>
              <w:t>450</w:t>
            </w:r>
            <w:r w:rsidRPr="00DC1C13">
              <w:rPr>
                <w:rFonts w:ascii="Times New Roman" w:hAnsi="Times New Roman" w:cs="Times New Roman"/>
              </w:rPr>
              <w:t>,00</w:t>
            </w:r>
          </w:p>
        </w:tc>
        <w:tc>
          <w:tcPr>
            <w:tcW w:w="1276" w:type="dxa"/>
          </w:tcPr>
          <w:p w14:paraId="21B593F1" w14:textId="77777777" w:rsidR="005C38A0" w:rsidRPr="00DC1C13" w:rsidRDefault="005C38A0" w:rsidP="006222D1">
            <w:pPr>
              <w:jc w:val="center"/>
              <w:rPr>
                <w:rFonts w:ascii="Times New Roman" w:hAnsi="Times New Roman" w:cs="Times New Roman"/>
              </w:rPr>
            </w:pPr>
            <w:r w:rsidRPr="00DC1C13">
              <w:rPr>
                <w:rFonts w:ascii="Times New Roman" w:hAnsi="Times New Roman" w:cs="Times New Roman"/>
              </w:rPr>
              <w:t>4</w:t>
            </w:r>
            <w:r>
              <w:rPr>
                <w:rFonts w:ascii="Times New Roman" w:hAnsi="Times New Roman" w:cs="Times New Roman"/>
              </w:rPr>
              <w:t>16</w:t>
            </w:r>
            <w:r w:rsidRPr="00DC1C13">
              <w:rPr>
                <w:rFonts w:ascii="Times New Roman" w:hAnsi="Times New Roman" w:cs="Times New Roman"/>
              </w:rPr>
              <w:t>0,00</w:t>
            </w:r>
          </w:p>
        </w:tc>
        <w:tc>
          <w:tcPr>
            <w:tcW w:w="1276" w:type="dxa"/>
          </w:tcPr>
          <w:p w14:paraId="4DF953E6" w14:textId="77777777" w:rsidR="005C38A0" w:rsidRPr="00DC1C13" w:rsidRDefault="005C38A0" w:rsidP="006222D1">
            <w:pPr>
              <w:jc w:val="center"/>
              <w:rPr>
                <w:rFonts w:ascii="Times New Roman" w:hAnsi="Times New Roman" w:cs="Times New Roman"/>
              </w:rPr>
            </w:pPr>
            <w:r>
              <w:rPr>
                <w:rFonts w:ascii="Times New Roman" w:hAnsi="Times New Roman" w:cs="Times New Roman"/>
                <w:lang w:val="uk-UA"/>
              </w:rPr>
              <w:t>40</w:t>
            </w:r>
            <w:r w:rsidRPr="00DC1C13">
              <w:rPr>
                <w:rFonts w:ascii="Times New Roman" w:hAnsi="Times New Roman" w:cs="Times New Roman"/>
              </w:rPr>
              <w:t>35,00</w:t>
            </w:r>
          </w:p>
        </w:tc>
        <w:tc>
          <w:tcPr>
            <w:tcW w:w="2126" w:type="dxa"/>
            <w:vAlign w:val="center"/>
          </w:tcPr>
          <w:p w14:paraId="7114861A" w14:textId="77777777" w:rsidR="005C38A0" w:rsidRPr="005F7789" w:rsidRDefault="005C38A0" w:rsidP="006222D1">
            <w:pPr>
              <w:jc w:val="center"/>
              <w:rPr>
                <w:rFonts w:ascii="Times New Roman" w:hAnsi="Times New Roman" w:cs="Times New Roman"/>
                <w:lang w:val="uk-UA"/>
              </w:rPr>
            </w:pPr>
          </w:p>
        </w:tc>
      </w:tr>
    </w:tbl>
    <w:p w14:paraId="5C7A573D" w14:textId="77777777" w:rsidR="005C38A0" w:rsidRDefault="005C38A0" w:rsidP="005C38A0">
      <w:pPr>
        <w:spacing w:after="0" w:line="240" w:lineRule="auto"/>
        <w:jc w:val="both"/>
        <w:rPr>
          <w:rFonts w:ascii="Times New Roman" w:hAnsi="Times New Roman" w:cs="Times New Roman"/>
          <w:sz w:val="24"/>
          <w:szCs w:val="20"/>
          <w:lang w:val="uk-UA"/>
        </w:rPr>
      </w:pPr>
    </w:p>
    <w:p w14:paraId="5C71B28C" w14:textId="77777777" w:rsidR="005C38A0" w:rsidRPr="00FE4614" w:rsidRDefault="005C38A0" w:rsidP="005C38A0">
      <w:pPr>
        <w:spacing w:after="0" w:line="240" w:lineRule="auto"/>
        <w:ind w:left="-567"/>
        <w:jc w:val="both"/>
        <w:rPr>
          <w:rFonts w:ascii="Times New Roman" w:hAnsi="Times New Roman" w:cs="Times New Roman"/>
          <w:sz w:val="20"/>
          <w:szCs w:val="20"/>
          <w:lang w:val="uk-UA"/>
        </w:rPr>
      </w:pPr>
      <w:r w:rsidRPr="00FE4614">
        <w:rPr>
          <w:rFonts w:ascii="Times New Roman" w:hAnsi="Times New Roman" w:cs="Times New Roman"/>
          <w:sz w:val="20"/>
          <w:szCs w:val="20"/>
          <w:lang w:val="uk-UA"/>
        </w:rPr>
        <w:t>ПРИМІТКА: остаточний обсяг визначається рішенням міської ради під час затвердження та виконання міського бюджету м. Миколаєва на відповідний бюджетний рік, без внесення змін до обсягів видатків</w:t>
      </w:r>
      <w:r>
        <w:rPr>
          <w:rFonts w:ascii="Times New Roman" w:hAnsi="Times New Roman" w:cs="Times New Roman"/>
          <w:sz w:val="20"/>
          <w:szCs w:val="20"/>
          <w:lang w:val="uk-UA"/>
        </w:rPr>
        <w:t>, передбачених даним додатком.</w:t>
      </w:r>
    </w:p>
    <w:p w14:paraId="1B8E951B" w14:textId="6A38EFC0"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186C29F" w14:textId="79E516BD"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63195CD"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374C9E55"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162F9F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D1B954E"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63B836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42C53B0" w14:textId="77777777" w:rsidR="00FE2E78" w:rsidRPr="00FE2E78" w:rsidRDefault="00FE2E78" w:rsidP="00FE2E78">
      <w:pPr>
        <w:spacing w:after="0" w:line="240" w:lineRule="auto"/>
        <w:ind w:firstLine="709"/>
        <w:jc w:val="both"/>
        <w:rPr>
          <w:rFonts w:ascii="Times New Roman" w:eastAsia="Calibri" w:hAnsi="Times New Roman" w:cs="Times New Roman"/>
          <w:b/>
          <w:bCs/>
          <w:sz w:val="28"/>
          <w:szCs w:val="28"/>
          <w:lang w:val="uk-UA"/>
        </w:rPr>
      </w:pPr>
    </w:p>
    <w:p w14:paraId="6393884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2DDF5FF6" w14:textId="77777777" w:rsidR="00FE2E78" w:rsidRPr="00FE2E78" w:rsidRDefault="00FE2E78" w:rsidP="00FE2E78">
      <w:pPr>
        <w:spacing w:after="0" w:line="240" w:lineRule="auto"/>
        <w:ind w:firstLine="709"/>
        <w:jc w:val="both"/>
        <w:rPr>
          <w:rFonts w:ascii="Times New Roman" w:eastAsia="Calibri" w:hAnsi="Times New Roman" w:cs="Times New Roman"/>
          <w:sz w:val="28"/>
          <w:szCs w:val="28"/>
          <w:lang w:val="uk-UA"/>
        </w:rPr>
      </w:pPr>
    </w:p>
    <w:p w14:paraId="5F28B08C" w14:textId="4EAA67BE" w:rsidR="00FE2E78" w:rsidRDefault="00FE2E78" w:rsidP="00FE2E78">
      <w:pPr>
        <w:rPr>
          <w:rFonts w:ascii="Times New Roman" w:hAnsi="Times New Roman" w:cs="Times New Roman"/>
          <w:sz w:val="24"/>
          <w:szCs w:val="24"/>
          <w:lang w:val="uk-UA"/>
        </w:rPr>
      </w:pPr>
    </w:p>
    <w:p w14:paraId="7A5ACA72" w14:textId="0815833C" w:rsidR="00FE2E78" w:rsidRDefault="00FE2E78" w:rsidP="00FE2E78">
      <w:pPr>
        <w:rPr>
          <w:rFonts w:ascii="Times New Roman" w:hAnsi="Times New Roman" w:cs="Times New Roman"/>
          <w:sz w:val="24"/>
          <w:szCs w:val="24"/>
          <w:lang w:val="uk-UA"/>
        </w:rPr>
      </w:pPr>
    </w:p>
    <w:p w14:paraId="3C58462D" w14:textId="2188FABA" w:rsidR="00FE2E78" w:rsidRDefault="00FE2E78" w:rsidP="00FE2E78">
      <w:pPr>
        <w:rPr>
          <w:rFonts w:ascii="Times New Roman" w:hAnsi="Times New Roman" w:cs="Times New Roman"/>
          <w:sz w:val="24"/>
          <w:szCs w:val="24"/>
          <w:lang w:val="uk-UA"/>
        </w:rPr>
      </w:pPr>
    </w:p>
    <w:p w14:paraId="4D19B91A" w14:textId="77777777" w:rsidR="005C38A0" w:rsidRDefault="005C38A0" w:rsidP="00FE2E78">
      <w:pPr>
        <w:rPr>
          <w:rFonts w:ascii="Times New Roman" w:hAnsi="Times New Roman" w:cs="Times New Roman"/>
          <w:sz w:val="24"/>
          <w:szCs w:val="24"/>
          <w:lang w:val="uk-UA"/>
        </w:rPr>
        <w:sectPr w:rsidR="005C38A0" w:rsidSect="00FE2E78">
          <w:pgSz w:w="16838" w:h="11906" w:orient="landscape"/>
          <w:pgMar w:top="1701" w:right="1134" w:bottom="707" w:left="1134" w:header="708" w:footer="708" w:gutter="0"/>
          <w:cols w:space="708"/>
          <w:docGrid w:linePitch="360"/>
        </w:sectPr>
      </w:pPr>
    </w:p>
    <w:p w14:paraId="58F3AB7A" w14:textId="77777777" w:rsidR="00F57F08" w:rsidRPr="00D47C7A" w:rsidRDefault="00F57F08" w:rsidP="00F57F08">
      <w:pPr>
        <w:ind w:left="7938"/>
        <w:rPr>
          <w:rFonts w:ascii="Times New Roman" w:eastAsia="Calibri" w:hAnsi="Times New Roman" w:cs="Times New Roman"/>
          <w:sz w:val="24"/>
          <w:szCs w:val="24"/>
        </w:rPr>
      </w:pPr>
      <w:r w:rsidRPr="00D47C7A">
        <w:rPr>
          <w:rFonts w:ascii="Times New Roman" w:eastAsia="Calibri" w:hAnsi="Times New Roman" w:cs="Times New Roman"/>
          <w:sz w:val="24"/>
          <w:szCs w:val="24"/>
        </w:rPr>
        <w:lastRenderedPageBreak/>
        <w:t>Додаток 3</w:t>
      </w:r>
      <w:r w:rsidRPr="00D47C7A">
        <w:rPr>
          <w:rFonts w:ascii="Times New Roman" w:eastAsia="Calibri" w:hAnsi="Times New Roman" w:cs="Times New Roman"/>
          <w:sz w:val="24"/>
          <w:szCs w:val="24"/>
        </w:rPr>
        <w:br/>
        <w:t>до Програми</w:t>
      </w:r>
    </w:p>
    <w:p w14:paraId="17065265" w14:textId="77777777" w:rsidR="00F57F08" w:rsidRPr="00D47C7A" w:rsidRDefault="00F57F08" w:rsidP="00F57F08">
      <w:pPr>
        <w:ind w:left="8080"/>
        <w:rPr>
          <w:rFonts w:ascii="Times New Roman" w:eastAsia="Calibri" w:hAnsi="Times New Roman" w:cs="Times New Roman"/>
          <w:sz w:val="24"/>
          <w:szCs w:val="24"/>
        </w:rPr>
      </w:pPr>
    </w:p>
    <w:p w14:paraId="6893B5D2" w14:textId="77777777" w:rsidR="00F57F08" w:rsidRPr="00D47C7A" w:rsidRDefault="00F57F08" w:rsidP="00F57F08">
      <w:pPr>
        <w:spacing w:after="0" w:line="240" w:lineRule="auto"/>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Перелік результативних показників виконання Програми</w:t>
      </w:r>
    </w:p>
    <w:p w14:paraId="05B31DEC" w14:textId="77777777" w:rsidR="00F57F08" w:rsidRPr="00CC1470" w:rsidRDefault="00F57F08" w:rsidP="00F57F08">
      <w:pPr>
        <w:spacing w:after="0" w:line="240" w:lineRule="auto"/>
        <w:jc w:val="center"/>
        <w:rPr>
          <w:rFonts w:ascii="Times New Roman" w:eastAsia="Calibri" w:hAnsi="Times New Roman" w:cs="Times New Roman"/>
          <w:sz w:val="24"/>
          <w:szCs w:val="24"/>
        </w:rPr>
      </w:pPr>
      <w:r w:rsidRPr="00CC1470">
        <w:rPr>
          <w:rFonts w:ascii="Times New Roman" w:eastAsia="Calibri" w:hAnsi="Times New Roman" w:cs="Times New Roman"/>
          <w:sz w:val="24"/>
          <w:szCs w:val="24"/>
        </w:rPr>
        <w:t xml:space="preserve"> розвитку малого і середнього підприємництва у м. Миколаєві</w:t>
      </w:r>
    </w:p>
    <w:p w14:paraId="438F980A" w14:textId="77777777" w:rsidR="00F57F08" w:rsidRPr="009D63D7" w:rsidRDefault="00F57F08" w:rsidP="00F57F08">
      <w:pPr>
        <w:spacing w:after="0" w:line="240" w:lineRule="auto"/>
        <w:jc w:val="center"/>
        <w:rPr>
          <w:rFonts w:ascii="Times New Roman" w:eastAsia="Calibri" w:hAnsi="Times New Roman" w:cs="Times New Roman"/>
          <w:color w:val="000000" w:themeColor="text1"/>
          <w:sz w:val="24"/>
          <w:szCs w:val="24"/>
        </w:rPr>
      </w:pPr>
      <w:r w:rsidRPr="009D63D7">
        <w:rPr>
          <w:rFonts w:ascii="Times New Roman" w:eastAsia="Calibri" w:hAnsi="Times New Roman" w:cs="Times New Roman"/>
          <w:color w:val="000000" w:themeColor="text1"/>
          <w:sz w:val="24"/>
          <w:szCs w:val="24"/>
        </w:rPr>
        <w:t xml:space="preserve"> до 2023 року</w:t>
      </w:r>
    </w:p>
    <w:p w14:paraId="76C87F09" w14:textId="77777777" w:rsidR="00F57F08" w:rsidRPr="00D47C7A" w:rsidRDefault="00F57F08" w:rsidP="00F57F08">
      <w:pPr>
        <w:ind w:left="709"/>
        <w:rPr>
          <w:rFonts w:ascii="Times New Roman" w:eastAsia="Calibri" w:hAnsi="Times New Roman" w:cs="Times New Roman"/>
          <w:sz w:val="24"/>
          <w:szCs w:val="24"/>
        </w:rPr>
      </w:pPr>
    </w:p>
    <w:tbl>
      <w:tblPr>
        <w:tblStyle w:val="a6"/>
        <w:tblW w:w="10065" w:type="dxa"/>
        <w:tblInd w:w="-714" w:type="dxa"/>
        <w:tblLook w:val="04A0" w:firstRow="1" w:lastRow="0" w:firstColumn="1" w:lastColumn="0" w:noHBand="0" w:noVBand="1"/>
      </w:tblPr>
      <w:tblGrid>
        <w:gridCol w:w="2456"/>
        <w:gridCol w:w="2078"/>
        <w:gridCol w:w="1965"/>
        <w:gridCol w:w="1857"/>
        <w:gridCol w:w="1709"/>
      </w:tblGrid>
      <w:tr w:rsidR="00F57F08" w:rsidRPr="00D47C7A" w14:paraId="79B8483F" w14:textId="77777777" w:rsidTr="007746BB">
        <w:tc>
          <w:tcPr>
            <w:tcW w:w="2456" w:type="dxa"/>
          </w:tcPr>
          <w:p w14:paraId="04BE8072" w14:textId="77777777" w:rsidR="00F57F08" w:rsidRPr="001C4B23" w:rsidRDefault="00F57F08" w:rsidP="007746BB">
            <w:pPr>
              <w:ind w:left="-822" w:firstLine="851"/>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Показники</w:t>
            </w:r>
          </w:p>
          <w:p w14:paraId="1B5258C7" w14:textId="77777777" w:rsidR="00F57F08" w:rsidRPr="001C4B23" w:rsidRDefault="00F57F08" w:rsidP="007746BB">
            <w:pPr>
              <w:ind w:left="-822" w:firstLine="851"/>
              <w:rPr>
                <w:rFonts w:ascii="Times New Roman" w:eastAsia="Calibri" w:hAnsi="Times New Roman" w:cs="Times New Roman"/>
                <w:sz w:val="24"/>
                <w:szCs w:val="24"/>
              </w:rPr>
            </w:pPr>
          </w:p>
        </w:tc>
        <w:tc>
          <w:tcPr>
            <w:tcW w:w="2078" w:type="dxa"/>
          </w:tcPr>
          <w:p w14:paraId="41248915" w14:textId="77777777" w:rsidR="00F57F08" w:rsidRPr="001C4B23" w:rsidRDefault="00F57F08" w:rsidP="007746BB">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Одиниця виміру</w:t>
            </w:r>
          </w:p>
        </w:tc>
        <w:tc>
          <w:tcPr>
            <w:tcW w:w="1965" w:type="dxa"/>
          </w:tcPr>
          <w:p w14:paraId="31ABCCB6" w14:textId="77777777" w:rsidR="00F57F08" w:rsidRPr="001C4B23" w:rsidRDefault="00F57F08" w:rsidP="007746BB">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2021 рік</w:t>
            </w:r>
          </w:p>
        </w:tc>
        <w:tc>
          <w:tcPr>
            <w:tcW w:w="1857" w:type="dxa"/>
          </w:tcPr>
          <w:p w14:paraId="26D9330B" w14:textId="77777777" w:rsidR="00F57F08" w:rsidRPr="001C4B23" w:rsidRDefault="00F57F08" w:rsidP="007746BB">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2022 рік</w:t>
            </w:r>
          </w:p>
        </w:tc>
        <w:tc>
          <w:tcPr>
            <w:tcW w:w="1709" w:type="dxa"/>
          </w:tcPr>
          <w:p w14:paraId="7587E710" w14:textId="77777777" w:rsidR="00F57F08" w:rsidRPr="001C4B23" w:rsidRDefault="00F57F08" w:rsidP="007746BB">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2023 рік</w:t>
            </w:r>
          </w:p>
        </w:tc>
      </w:tr>
      <w:tr w:rsidR="00F57F08" w:rsidRPr="00D47C7A" w14:paraId="1B2F77A0" w14:textId="77777777" w:rsidTr="007746BB">
        <w:tc>
          <w:tcPr>
            <w:tcW w:w="10065" w:type="dxa"/>
            <w:gridSpan w:val="5"/>
          </w:tcPr>
          <w:p w14:paraId="2DB88768" w14:textId="77777777" w:rsidR="00F57F08" w:rsidRPr="00D47C7A" w:rsidRDefault="00F57F08" w:rsidP="007746BB">
            <w:pPr>
              <w:jc w:val="both"/>
              <w:rPr>
                <w:rFonts w:ascii="Times New Roman" w:hAnsi="Times New Roman" w:cs="Times New Roman"/>
                <w:sz w:val="24"/>
                <w:szCs w:val="24"/>
              </w:rPr>
            </w:pPr>
            <w:r>
              <w:rPr>
                <w:rFonts w:ascii="Times New Roman" w:hAnsi="Times New Roman" w:cs="Times New Roman"/>
                <w:sz w:val="24"/>
                <w:szCs w:val="24"/>
              </w:rPr>
              <w:t>1.1.1. </w:t>
            </w:r>
            <w:r w:rsidRPr="00D47C7A">
              <w:rPr>
                <w:rFonts w:ascii="Times New Roman" w:hAnsi="Times New Roman" w:cs="Times New Roman"/>
                <w:sz w:val="24"/>
                <w:szCs w:val="24"/>
              </w:rPr>
              <w:t xml:space="preserve">Часткове відшкодування з міського бюджету відсоткових ставок за кредитами, залученими </w:t>
            </w:r>
            <w:r>
              <w:rPr>
                <w:rFonts w:ascii="Times New Roman" w:hAnsi="Times New Roman" w:cs="Times New Roman"/>
                <w:sz w:val="24"/>
                <w:szCs w:val="24"/>
              </w:rPr>
              <w:t>МСП</w:t>
            </w:r>
            <w:r w:rsidRPr="00D47C7A">
              <w:rPr>
                <w:rFonts w:ascii="Times New Roman" w:hAnsi="Times New Roman" w:cs="Times New Roman"/>
                <w:sz w:val="24"/>
                <w:szCs w:val="24"/>
              </w:rPr>
              <w:t xml:space="preserve"> для реалізації інвестиційних про</w:t>
            </w:r>
            <w:r>
              <w:rPr>
                <w:rFonts w:ascii="Times New Roman" w:hAnsi="Times New Roman" w:cs="Times New Roman"/>
                <w:sz w:val="24"/>
                <w:szCs w:val="24"/>
              </w:rPr>
              <w:t>є</w:t>
            </w:r>
            <w:r w:rsidRPr="00D47C7A">
              <w:rPr>
                <w:rFonts w:ascii="Times New Roman" w:hAnsi="Times New Roman" w:cs="Times New Roman"/>
                <w:sz w:val="24"/>
                <w:szCs w:val="24"/>
              </w:rPr>
              <w:t>ктів</w:t>
            </w:r>
          </w:p>
        </w:tc>
      </w:tr>
      <w:tr w:rsidR="00F57F08" w:rsidRPr="00D47C7A" w14:paraId="14770B8B" w14:textId="77777777" w:rsidTr="007746BB">
        <w:tc>
          <w:tcPr>
            <w:tcW w:w="2456" w:type="dxa"/>
          </w:tcPr>
          <w:p w14:paraId="070CFC9C"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tcPr>
          <w:p w14:paraId="1843AB17" w14:textId="77777777" w:rsidR="00F57F08" w:rsidRPr="00D47C7A" w:rsidRDefault="00F57F08" w:rsidP="007746BB">
            <w:pPr>
              <w:jc w:val="center"/>
              <w:rPr>
                <w:rFonts w:ascii="Times New Roman" w:eastAsia="Calibri" w:hAnsi="Times New Roman" w:cs="Times New Roman"/>
                <w:sz w:val="24"/>
                <w:szCs w:val="24"/>
              </w:rPr>
            </w:pPr>
          </w:p>
        </w:tc>
        <w:tc>
          <w:tcPr>
            <w:tcW w:w="1965" w:type="dxa"/>
          </w:tcPr>
          <w:p w14:paraId="77075098" w14:textId="77777777" w:rsidR="00F57F08" w:rsidRPr="00D47C7A" w:rsidRDefault="00F57F08" w:rsidP="007746BB">
            <w:pPr>
              <w:jc w:val="center"/>
              <w:rPr>
                <w:rFonts w:ascii="Times New Roman" w:eastAsia="Calibri" w:hAnsi="Times New Roman" w:cs="Times New Roman"/>
                <w:sz w:val="24"/>
                <w:szCs w:val="24"/>
              </w:rPr>
            </w:pPr>
          </w:p>
        </w:tc>
        <w:tc>
          <w:tcPr>
            <w:tcW w:w="1857" w:type="dxa"/>
          </w:tcPr>
          <w:p w14:paraId="6EABBCBE" w14:textId="77777777" w:rsidR="00F57F08" w:rsidRPr="00D47C7A" w:rsidRDefault="00F57F08" w:rsidP="007746BB">
            <w:pPr>
              <w:jc w:val="center"/>
              <w:rPr>
                <w:rFonts w:ascii="Times New Roman" w:eastAsia="Calibri" w:hAnsi="Times New Roman" w:cs="Times New Roman"/>
                <w:sz w:val="24"/>
                <w:szCs w:val="24"/>
              </w:rPr>
            </w:pPr>
          </w:p>
        </w:tc>
        <w:tc>
          <w:tcPr>
            <w:tcW w:w="1709" w:type="dxa"/>
          </w:tcPr>
          <w:p w14:paraId="4D74CA05"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63613C65" w14:textId="77777777" w:rsidTr="007746BB">
        <w:tc>
          <w:tcPr>
            <w:tcW w:w="2456" w:type="dxa"/>
          </w:tcPr>
          <w:p w14:paraId="36029249" w14:textId="77777777" w:rsidR="00F57F08" w:rsidRPr="001C4B23" w:rsidRDefault="00F57F08" w:rsidP="007746BB">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vAlign w:val="center"/>
          </w:tcPr>
          <w:p w14:paraId="1BB2DC9A"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37C5D0DE"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1000,0</w:t>
            </w:r>
          </w:p>
        </w:tc>
        <w:tc>
          <w:tcPr>
            <w:tcW w:w="1857" w:type="dxa"/>
            <w:vAlign w:val="center"/>
          </w:tcPr>
          <w:p w14:paraId="3AEAB51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1200,0</w:t>
            </w:r>
          </w:p>
        </w:tc>
        <w:tc>
          <w:tcPr>
            <w:tcW w:w="1709" w:type="dxa"/>
            <w:vAlign w:val="center"/>
          </w:tcPr>
          <w:p w14:paraId="5931B7B3"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1500,0</w:t>
            </w:r>
          </w:p>
        </w:tc>
      </w:tr>
      <w:tr w:rsidR="00F57F08" w:rsidRPr="00D47C7A" w14:paraId="2B42D71E" w14:textId="77777777" w:rsidTr="007746BB">
        <w:tc>
          <w:tcPr>
            <w:tcW w:w="2456" w:type="dxa"/>
          </w:tcPr>
          <w:p w14:paraId="2456DDE3"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vAlign w:val="center"/>
          </w:tcPr>
          <w:p w14:paraId="338B1639"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79E04A7E"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2C96B00C"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2BEC81F8"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10A9DB6E" w14:textId="77777777" w:rsidTr="007746BB">
        <w:tc>
          <w:tcPr>
            <w:tcW w:w="2456" w:type="dxa"/>
          </w:tcPr>
          <w:p w14:paraId="3E437370"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МСП, </w:t>
            </w:r>
            <w:r w:rsidRPr="00D206CA">
              <w:rPr>
                <w:rFonts w:ascii="Times New Roman" w:eastAsia="Calibri" w:hAnsi="Times New Roman" w:cs="Times New Roman"/>
                <w:sz w:val="24"/>
                <w:szCs w:val="24"/>
              </w:rPr>
              <w:t xml:space="preserve">яким </w:t>
            </w:r>
            <w:r>
              <w:rPr>
                <w:rFonts w:ascii="Times New Roman" w:eastAsia="Calibri" w:hAnsi="Times New Roman" w:cs="Times New Roman"/>
                <w:sz w:val="24"/>
                <w:szCs w:val="24"/>
              </w:rPr>
              <w:t>планується надати безповоротну</w:t>
            </w:r>
            <w:r w:rsidRPr="00D206CA">
              <w:rPr>
                <w:rFonts w:ascii="Times New Roman" w:eastAsia="Calibri" w:hAnsi="Times New Roman" w:cs="Times New Roman"/>
                <w:sz w:val="24"/>
                <w:szCs w:val="24"/>
              </w:rPr>
              <w:t xml:space="preserve"> фінансову допомогу</w:t>
            </w:r>
          </w:p>
        </w:tc>
        <w:tc>
          <w:tcPr>
            <w:tcW w:w="2078" w:type="dxa"/>
            <w:vAlign w:val="center"/>
          </w:tcPr>
          <w:p w14:paraId="3CB06BDA"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vAlign w:val="center"/>
          </w:tcPr>
          <w:p w14:paraId="57264DB4" w14:textId="77777777" w:rsidR="00F57F08" w:rsidRPr="002A2422"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857" w:type="dxa"/>
            <w:vAlign w:val="center"/>
          </w:tcPr>
          <w:p w14:paraId="737FE57A" w14:textId="77777777" w:rsidR="00F57F08" w:rsidRPr="002A2422"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9" w:type="dxa"/>
            <w:vAlign w:val="center"/>
          </w:tcPr>
          <w:p w14:paraId="0C937987" w14:textId="77777777" w:rsidR="00F57F08" w:rsidRPr="00942273" w:rsidRDefault="00F57F08" w:rsidP="007746B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r>
      <w:tr w:rsidR="00F57F08" w:rsidRPr="00D47C7A" w14:paraId="189E3FB4" w14:textId="77777777" w:rsidTr="007746BB">
        <w:tc>
          <w:tcPr>
            <w:tcW w:w="2456" w:type="dxa"/>
          </w:tcPr>
          <w:p w14:paraId="5F53C4F4"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vAlign w:val="center"/>
          </w:tcPr>
          <w:p w14:paraId="2BB7B51C"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41ABBF4D"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74D6B56D"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6BFB093C"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198CCF5C" w14:textId="77777777" w:rsidTr="007746BB">
        <w:tc>
          <w:tcPr>
            <w:tcW w:w="2456" w:type="dxa"/>
          </w:tcPr>
          <w:p w14:paraId="09FEAE71"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Середній розмір </w:t>
            </w:r>
            <w:r w:rsidRPr="00D47C7A">
              <w:rPr>
                <w:rFonts w:ascii="Times New Roman" w:hAnsi="Times New Roman" w:cs="Times New Roman"/>
                <w:sz w:val="24"/>
                <w:szCs w:val="24"/>
              </w:rPr>
              <w:t>відшкодування з міського бюджету відсоткових ставок за кредитами</w:t>
            </w:r>
            <w:r>
              <w:rPr>
                <w:rFonts w:ascii="Times New Roman" w:hAnsi="Times New Roman" w:cs="Times New Roman"/>
                <w:sz w:val="24"/>
                <w:szCs w:val="24"/>
              </w:rPr>
              <w:t xml:space="preserve"> на 1 суб’єкт </w:t>
            </w:r>
            <w:r w:rsidRPr="00D47C7A">
              <w:rPr>
                <w:rFonts w:ascii="Times New Roman" w:hAnsi="Times New Roman" w:cs="Times New Roman"/>
                <w:sz w:val="24"/>
                <w:szCs w:val="24"/>
              </w:rPr>
              <w:t>підприємництва</w:t>
            </w:r>
          </w:p>
        </w:tc>
        <w:tc>
          <w:tcPr>
            <w:tcW w:w="2078" w:type="dxa"/>
            <w:vAlign w:val="center"/>
          </w:tcPr>
          <w:p w14:paraId="0A76D48F"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0BC52B93"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125,0</w:t>
            </w:r>
          </w:p>
        </w:tc>
        <w:tc>
          <w:tcPr>
            <w:tcW w:w="1857" w:type="dxa"/>
            <w:vAlign w:val="center"/>
          </w:tcPr>
          <w:p w14:paraId="26254DA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1709" w:type="dxa"/>
            <w:vAlign w:val="center"/>
          </w:tcPr>
          <w:p w14:paraId="0021537F"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r>
      <w:tr w:rsidR="00F57F08" w:rsidRPr="00D47C7A" w14:paraId="423D3716" w14:textId="77777777" w:rsidTr="007746BB">
        <w:tc>
          <w:tcPr>
            <w:tcW w:w="2456" w:type="dxa"/>
          </w:tcPr>
          <w:p w14:paraId="49FBB3F2"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vAlign w:val="center"/>
          </w:tcPr>
          <w:p w14:paraId="5833239C"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3CE9FBC7"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776CCE8A"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243C8EC1"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286CD707" w14:textId="77777777" w:rsidTr="007746BB">
        <w:trPr>
          <w:trHeight w:val="2234"/>
        </w:trPr>
        <w:tc>
          <w:tcPr>
            <w:tcW w:w="2456" w:type="dxa"/>
          </w:tcPr>
          <w:p w14:paraId="417730F1"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Питома вага кількості суб’єктів МСП, які отримали </w:t>
            </w:r>
            <w:r w:rsidRPr="00D47C7A">
              <w:rPr>
                <w:rFonts w:ascii="Times New Roman" w:hAnsi="Times New Roman" w:cs="Times New Roman"/>
                <w:sz w:val="24"/>
                <w:szCs w:val="24"/>
              </w:rPr>
              <w:t>відшкодування з міського бюджету відсоткових ставок за кредитами</w:t>
            </w:r>
            <w:r>
              <w:rPr>
                <w:rFonts w:ascii="Times New Roman" w:hAnsi="Times New Roman" w:cs="Times New Roman"/>
                <w:sz w:val="24"/>
                <w:szCs w:val="24"/>
              </w:rPr>
              <w:t xml:space="preserve"> від запланованої</w:t>
            </w:r>
          </w:p>
        </w:tc>
        <w:tc>
          <w:tcPr>
            <w:tcW w:w="2078" w:type="dxa"/>
            <w:vAlign w:val="center"/>
          </w:tcPr>
          <w:p w14:paraId="149D6140"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74A8839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57" w:type="dxa"/>
            <w:vAlign w:val="center"/>
          </w:tcPr>
          <w:p w14:paraId="7FCDA35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9" w:type="dxa"/>
            <w:vAlign w:val="center"/>
          </w:tcPr>
          <w:p w14:paraId="0F00B00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F57F08" w:rsidRPr="00D47C7A" w14:paraId="42FB4385" w14:textId="77777777" w:rsidTr="007746BB">
        <w:trPr>
          <w:trHeight w:val="127"/>
        </w:trPr>
        <w:tc>
          <w:tcPr>
            <w:tcW w:w="2456" w:type="dxa"/>
          </w:tcPr>
          <w:p w14:paraId="7281F803" w14:textId="77777777" w:rsidR="00F57F08"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Д</w:t>
            </w:r>
            <w:r w:rsidRPr="008237D5">
              <w:rPr>
                <w:rFonts w:ascii="Times New Roman" w:eastAsia="Calibri" w:hAnsi="Times New Roman" w:cs="Times New Roman"/>
                <w:sz w:val="24"/>
                <w:szCs w:val="24"/>
              </w:rPr>
              <w:t>инаміка кількості суб'єктів підприємництва, яким надано фінансову підтримку, порівняно з попереднім роком</w:t>
            </w:r>
          </w:p>
        </w:tc>
        <w:tc>
          <w:tcPr>
            <w:tcW w:w="2078" w:type="dxa"/>
            <w:vAlign w:val="center"/>
          </w:tcPr>
          <w:p w14:paraId="7F148E70"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52A9488F"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57" w:type="dxa"/>
            <w:vAlign w:val="center"/>
          </w:tcPr>
          <w:p w14:paraId="4351891D"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9" w:type="dxa"/>
            <w:vAlign w:val="center"/>
          </w:tcPr>
          <w:p w14:paraId="2A05FE58"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F57F08" w:rsidRPr="00D47C7A" w14:paraId="68673355" w14:textId="77777777" w:rsidTr="007746BB">
        <w:tc>
          <w:tcPr>
            <w:tcW w:w="10065" w:type="dxa"/>
            <w:gridSpan w:val="5"/>
          </w:tcPr>
          <w:p w14:paraId="3C5A1F15" w14:textId="77777777" w:rsidR="00F57F08"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1.1.2. Надання компенсації маркетингових та інших супутніх послуг для МСП</w:t>
            </w:r>
          </w:p>
        </w:tc>
      </w:tr>
      <w:tr w:rsidR="00F57F08" w:rsidRPr="00D47C7A" w14:paraId="2A6F3AB2" w14:textId="77777777" w:rsidTr="007746BB">
        <w:tc>
          <w:tcPr>
            <w:tcW w:w="2456" w:type="dxa"/>
          </w:tcPr>
          <w:p w14:paraId="5A292163"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vAlign w:val="center"/>
          </w:tcPr>
          <w:p w14:paraId="76F2C72D" w14:textId="77777777" w:rsidR="00F57F08" w:rsidRDefault="00F57F08" w:rsidP="007746BB">
            <w:pPr>
              <w:jc w:val="center"/>
              <w:rPr>
                <w:rFonts w:ascii="Times New Roman" w:eastAsia="Calibri" w:hAnsi="Times New Roman" w:cs="Times New Roman"/>
                <w:sz w:val="24"/>
                <w:szCs w:val="24"/>
              </w:rPr>
            </w:pPr>
          </w:p>
        </w:tc>
        <w:tc>
          <w:tcPr>
            <w:tcW w:w="1965" w:type="dxa"/>
            <w:vAlign w:val="center"/>
          </w:tcPr>
          <w:p w14:paraId="5ACFFEFC" w14:textId="77777777" w:rsidR="00F57F08" w:rsidRDefault="00F57F08" w:rsidP="007746BB">
            <w:pPr>
              <w:jc w:val="center"/>
              <w:rPr>
                <w:rFonts w:ascii="Times New Roman" w:eastAsia="Calibri" w:hAnsi="Times New Roman" w:cs="Times New Roman"/>
                <w:sz w:val="24"/>
                <w:szCs w:val="24"/>
              </w:rPr>
            </w:pPr>
          </w:p>
        </w:tc>
        <w:tc>
          <w:tcPr>
            <w:tcW w:w="1857" w:type="dxa"/>
            <w:vAlign w:val="center"/>
          </w:tcPr>
          <w:p w14:paraId="7875EA47" w14:textId="77777777" w:rsidR="00F57F08" w:rsidRDefault="00F57F08" w:rsidP="007746BB">
            <w:pPr>
              <w:jc w:val="center"/>
              <w:rPr>
                <w:rFonts w:ascii="Times New Roman" w:eastAsia="Calibri" w:hAnsi="Times New Roman" w:cs="Times New Roman"/>
                <w:sz w:val="24"/>
                <w:szCs w:val="24"/>
              </w:rPr>
            </w:pPr>
          </w:p>
        </w:tc>
        <w:tc>
          <w:tcPr>
            <w:tcW w:w="1709" w:type="dxa"/>
            <w:vAlign w:val="center"/>
          </w:tcPr>
          <w:p w14:paraId="5EA992BD" w14:textId="77777777" w:rsidR="00F57F08" w:rsidRDefault="00F57F08" w:rsidP="007746BB">
            <w:pPr>
              <w:jc w:val="center"/>
              <w:rPr>
                <w:rFonts w:ascii="Times New Roman" w:eastAsia="Calibri" w:hAnsi="Times New Roman" w:cs="Times New Roman"/>
                <w:sz w:val="24"/>
                <w:szCs w:val="24"/>
              </w:rPr>
            </w:pPr>
          </w:p>
        </w:tc>
      </w:tr>
      <w:tr w:rsidR="00F57F08" w:rsidRPr="00D47C7A" w14:paraId="6A016365" w14:textId="77777777" w:rsidTr="007746BB">
        <w:tc>
          <w:tcPr>
            <w:tcW w:w="2456" w:type="dxa"/>
          </w:tcPr>
          <w:p w14:paraId="082B96EF" w14:textId="77777777" w:rsidR="00F57F08" w:rsidRPr="001C4B23" w:rsidRDefault="00F57F08" w:rsidP="007746BB">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vAlign w:val="center"/>
          </w:tcPr>
          <w:p w14:paraId="0B4A0141"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311ED775"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857" w:type="dxa"/>
            <w:vAlign w:val="center"/>
          </w:tcPr>
          <w:p w14:paraId="073C69DE"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709" w:type="dxa"/>
            <w:vAlign w:val="center"/>
          </w:tcPr>
          <w:p w14:paraId="33B60C44"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r>
      <w:tr w:rsidR="00F57F08" w:rsidRPr="00D47C7A" w14:paraId="02195535" w14:textId="77777777" w:rsidTr="007746BB">
        <w:tc>
          <w:tcPr>
            <w:tcW w:w="2456" w:type="dxa"/>
          </w:tcPr>
          <w:p w14:paraId="524EF999"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vAlign w:val="center"/>
          </w:tcPr>
          <w:p w14:paraId="3ACA4F9A"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7E5CABCC" w14:textId="77777777" w:rsidR="00F57F08" w:rsidRDefault="00F57F08" w:rsidP="007746BB">
            <w:pPr>
              <w:jc w:val="center"/>
              <w:rPr>
                <w:rFonts w:ascii="Times New Roman" w:eastAsia="Calibri" w:hAnsi="Times New Roman" w:cs="Times New Roman"/>
                <w:sz w:val="24"/>
                <w:szCs w:val="24"/>
              </w:rPr>
            </w:pPr>
          </w:p>
        </w:tc>
        <w:tc>
          <w:tcPr>
            <w:tcW w:w="1857" w:type="dxa"/>
            <w:vAlign w:val="center"/>
          </w:tcPr>
          <w:p w14:paraId="44379DAE" w14:textId="77777777" w:rsidR="00F57F08" w:rsidRDefault="00F57F08" w:rsidP="007746BB">
            <w:pPr>
              <w:jc w:val="center"/>
              <w:rPr>
                <w:rFonts w:ascii="Times New Roman" w:eastAsia="Calibri" w:hAnsi="Times New Roman" w:cs="Times New Roman"/>
                <w:sz w:val="24"/>
                <w:szCs w:val="24"/>
              </w:rPr>
            </w:pPr>
          </w:p>
        </w:tc>
        <w:tc>
          <w:tcPr>
            <w:tcW w:w="1709" w:type="dxa"/>
            <w:vAlign w:val="center"/>
          </w:tcPr>
          <w:p w14:paraId="24A8FDB2" w14:textId="77777777" w:rsidR="00F57F08" w:rsidRDefault="00F57F08" w:rsidP="007746BB">
            <w:pPr>
              <w:jc w:val="center"/>
              <w:rPr>
                <w:rFonts w:ascii="Times New Roman" w:eastAsia="Calibri" w:hAnsi="Times New Roman" w:cs="Times New Roman"/>
                <w:sz w:val="24"/>
                <w:szCs w:val="24"/>
              </w:rPr>
            </w:pPr>
          </w:p>
        </w:tc>
      </w:tr>
      <w:tr w:rsidR="00F57F08" w:rsidRPr="00D47C7A" w14:paraId="77FD73E0" w14:textId="77777777" w:rsidTr="007746BB">
        <w:tc>
          <w:tcPr>
            <w:tcW w:w="2456" w:type="dxa"/>
          </w:tcPr>
          <w:p w14:paraId="20E686EE" w14:textId="77777777" w:rsidR="00F57F08" w:rsidRPr="00D47C7A" w:rsidRDefault="00F57F08" w:rsidP="007746BB">
            <w:pPr>
              <w:rPr>
                <w:rFonts w:ascii="Times New Roman" w:eastAsia="Calibri" w:hAnsi="Times New Roman" w:cs="Times New Roman"/>
                <w:sz w:val="24"/>
                <w:szCs w:val="24"/>
              </w:rPr>
            </w:pPr>
            <w:r w:rsidRPr="00D47C7A">
              <w:rPr>
                <w:rFonts w:ascii="Times New Roman" w:eastAsia="Calibri" w:hAnsi="Times New Roman" w:cs="Times New Roman"/>
                <w:sz w:val="24"/>
                <w:szCs w:val="24"/>
              </w:rPr>
              <w:lastRenderedPageBreak/>
              <w:t xml:space="preserve">Кількість </w:t>
            </w:r>
            <w:r>
              <w:rPr>
                <w:rFonts w:ascii="Times New Roman" w:eastAsia="Calibri" w:hAnsi="Times New Roman" w:cs="Times New Roman"/>
                <w:sz w:val="24"/>
                <w:szCs w:val="24"/>
              </w:rPr>
              <w:t xml:space="preserve"> МСП, яким планується надати безповоротну  фінансову допомогу</w:t>
            </w:r>
          </w:p>
        </w:tc>
        <w:tc>
          <w:tcPr>
            <w:tcW w:w="2078" w:type="dxa"/>
            <w:vAlign w:val="center"/>
          </w:tcPr>
          <w:p w14:paraId="46D3268A"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vAlign w:val="center"/>
          </w:tcPr>
          <w:p w14:paraId="2D7A50F4"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57" w:type="dxa"/>
            <w:vAlign w:val="center"/>
          </w:tcPr>
          <w:p w14:paraId="48806BCB"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9" w:type="dxa"/>
            <w:vAlign w:val="center"/>
          </w:tcPr>
          <w:p w14:paraId="01B42BB5"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57F08" w:rsidRPr="00D47C7A" w14:paraId="3A55C10F" w14:textId="77777777" w:rsidTr="007746BB">
        <w:tc>
          <w:tcPr>
            <w:tcW w:w="2456" w:type="dxa"/>
          </w:tcPr>
          <w:p w14:paraId="51535043"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vAlign w:val="center"/>
          </w:tcPr>
          <w:p w14:paraId="043AFCE0"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6603CB61" w14:textId="77777777" w:rsidR="00F57F08" w:rsidRDefault="00F57F08" w:rsidP="007746BB">
            <w:pPr>
              <w:jc w:val="center"/>
              <w:rPr>
                <w:rFonts w:ascii="Times New Roman" w:eastAsia="Calibri" w:hAnsi="Times New Roman" w:cs="Times New Roman"/>
                <w:sz w:val="24"/>
                <w:szCs w:val="24"/>
              </w:rPr>
            </w:pPr>
          </w:p>
        </w:tc>
        <w:tc>
          <w:tcPr>
            <w:tcW w:w="1857" w:type="dxa"/>
            <w:vAlign w:val="center"/>
          </w:tcPr>
          <w:p w14:paraId="3A9E364F" w14:textId="77777777" w:rsidR="00F57F08" w:rsidRDefault="00F57F08" w:rsidP="007746BB">
            <w:pPr>
              <w:jc w:val="center"/>
              <w:rPr>
                <w:rFonts w:ascii="Times New Roman" w:eastAsia="Calibri" w:hAnsi="Times New Roman" w:cs="Times New Roman"/>
                <w:sz w:val="24"/>
                <w:szCs w:val="24"/>
              </w:rPr>
            </w:pPr>
          </w:p>
        </w:tc>
        <w:tc>
          <w:tcPr>
            <w:tcW w:w="1709" w:type="dxa"/>
            <w:vAlign w:val="center"/>
          </w:tcPr>
          <w:p w14:paraId="62964805" w14:textId="77777777" w:rsidR="00F57F08" w:rsidRDefault="00F57F08" w:rsidP="007746BB">
            <w:pPr>
              <w:jc w:val="center"/>
              <w:rPr>
                <w:rFonts w:ascii="Times New Roman" w:eastAsia="Calibri" w:hAnsi="Times New Roman" w:cs="Times New Roman"/>
                <w:sz w:val="24"/>
                <w:szCs w:val="24"/>
              </w:rPr>
            </w:pPr>
          </w:p>
        </w:tc>
      </w:tr>
      <w:tr w:rsidR="00F57F08" w:rsidRPr="00D47C7A" w14:paraId="2F2D706B" w14:textId="77777777" w:rsidTr="007746BB">
        <w:tc>
          <w:tcPr>
            <w:tcW w:w="2456" w:type="dxa"/>
          </w:tcPr>
          <w:p w14:paraId="06DC1CBE"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Вартість безповоротної фінансової допомоги для 1 МСП</w:t>
            </w:r>
          </w:p>
        </w:tc>
        <w:tc>
          <w:tcPr>
            <w:tcW w:w="2078" w:type="dxa"/>
            <w:vAlign w:val="center"/>
          </w:tcPr>
          <w:p w14:paraId="454752A8"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5C3AC242"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1857" w:type="dxa"/>
            <w:vAlign w:val="center"/>
          </w:tcPr>
          <w:p w14:paraId="553B45E7"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1709" w:type="dxa"/>
            <w:vAlign w:val="center"/>
          </w:tcPr>
          <w:p w14:paraId="5DF58648"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r>
      <w:tr w:rsidR="00F57F08" w:rsidRPr="00D47C7A" w14:paraId="1D9508CE" w14:textId="77777777" w:rsidTr="007746BB">
        <w:tc>
          <w:tcPr>
            <w:tcW w:w="2456" w:type="dxa"/>
          </w:tcPr>
          <w:p w14:paraId="7D3E80CD"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vAlign w:val="center"/>
          </w:tcPr>
          <w:p w14:paraId="61E020B2"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6E533FFA" w14:textId="77777777" w:rsidR="00F57F08" w:rsidRDefault="00F57F08" w:rsidP="007746BB">
            <w:pPr>
              <w:jc w:val="center"/>
              <w:rPr>
                <w:rFonts w:ascii="Times New Roman" w:eastAsia="Calibri" w:hAnsi="Times New Roman" w:cs="Times New Roman"/>
                <w:sz w:val="24"/>
                <w:szCs w:val="24"/>
              </w:rPr>
            </w:pPr>
          </w:p>
        </w:tc>
        <w:tc>
          <w:tcPr>
            <w:tcW w:w="1857" w:type="dxa"/>
            <w:vAlign w:val="center"/>
          </w:tcPr>
          <w:p w14:paraId="0ACA4891" w14:textId="77777777" w:rsidR="00F57F08" w:rsidRDefault="00F57F08" w:rsidP="007746BB">
            <w:pPr>
              <w:jc w:val="center"/>
              <w:rPr>
                <w:rFonts w:ascii="Times New Roman" w:eastAsia="Calibri" w:hAnsi="Times New Roman" w:cs="Times New Roman"/>
                <w:sz w:val="24"/>
                <w:szCs w:val="24"/>
              </w:rPr>
            </w:pPr>
          </w:p>
        </w:tc>
        <w:tc>
          <w:tcPr>
            <w:tcW w:w="1709" w:type="dxa"/>
            <w:vAlign w:val="center"/>
          </w:tcPr>
          <w:p w14:paraId="0D4EA823" w14:textId="77777777" w:rsidR="00F57F08" w:rsidRDefault="00F57F08" w:rsidP="007746BB">
            <w:pPr>
              <w:jc w:val="center"/>
              <w:rPr>
                <w:rFonts w:ascii="Times New Roman" w:eastAsia="Calibri" w:hAnsi="Times New Roman" w:cs="Times New Roman"/>
                <w:sz w:val="24"/>
                <w:szCs w:val="24"/>
              </w:rPr>
            </w:pPr>
          </w:p>
        </w:tc>
      </w:tr>
      <w:tr w:rsidR="00F57F08" w:rsidRPr="00D47C7A" w14:paraId="62EAA526" w14:textId="77777777" w:rsidTr="007746BB">
        <w:trPr>
          <w:trHeight w:val="1209"/>
        </w:trPr>
        <w:tc>
          <w:tcPr>
            <w:tcW w:w="2456" w:type="dxa"/>
          </w:tcPr>
          <w:p w14:paraId="797F8240" w14:textId="77777777" w:rsidR="00F57F08" w:rsidRDefault="00F57F08" w:rsidP="007746BB">
            <w:pPr>
              <w:rPr>
                <w:rFonts w:ascii="Times New Roman" w:hAnsi="Times New Roman" w:cs="Times New Roman"/>
                <w:sz w:val="24"/>
                <w:szCs w:val="24"/>
              </w:rPr>
            </w:pPr>
            <w:r>
              <w:rPr>
                <w:rFonts w:ascii="Times New Roman" w:hAnsi="Times New Roman" w:cs="Times New Roman"/>
                <w:sz w:val="24"/>
                <w:szCs w:val="24"/>
              </w:rPr>
              <w:t xml:space="preserve">Відсоток наданої </w:t>
            </w:r>
            <w:r>
              <w:rPr>
                <w:rFonts w:ascii="Times New Roman" w:eastAsia="Calibri" w:hAnsi="Times New Roman" w:cs="Times New Roman"/>
                <w:sz w:val="24"/>
                <w:szCs w:val="24"/>
              </w:rPr>
              <w:t>безповоротної фінансової допомоги від запланованої на рік</w:t>
            </w:r>
          </w:p>
        </w:tc>
        <w:tc>
          <w:tcPr>
            <w:tcW w:w="2078" w:type="dxa"/>
            <w:vAlign w:val="center"/>
          </w:tcPr>
          <w:p w14:paraId="2BB4D307"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53107E19"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57" w:type="dxa"/>
            <w:vAlign w:val="center"/>
          </w:tcPr>
          <w:p w14:paraId="3AC254A8"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9" w:type="dxa"/>
            <w:vAlign w:val="center"/>
          </w:tcPr>
          <w:p w14:paraId="4C368720"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F57F08" w:rsidRPr="00D47C7A" w14:paraId="6CB49C8B" w14:textId="77777777" w:rsidTr="007746BB">
        <w:trPr>
          <w:trHeight w:val="1739"/>
        </w:trPr>
        <w:tc>
          <w:tcPr>
            <w:tcW w:w="2456" w:type="dxa"/>
          </w:tcPr>
          <w:p w14:paraId="5ECE8A6E" w14:textId="77777777" w:rsidR="00F57F08"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Д</w:t>
            </w:r>
            <w:r w:rsidRPr="008237D5">
              <w:rPr>
                <w:rFonts w:ascii="Times New Roman" w:eastAsia="Calibri" w:hAnsi="Times New Roman" w:cs="Times New Roman"/>
                <w:sz w:val="24"/>
                <w:szCs w:val="24"/>
              </w:rPr>
              <w:t>инаміка кількості суб'єктів підприємництва, яким надано фінансову підтримку, порівняно з попереднім роком</w:t>
            </w:r>
          </w:p>
        </w:tc>
        <w:tc>
          <w:tcPr>
            <w:tcW w:w="2078" w:type="dxa"/>
            <w:vAlign w:val="center"/>
          </w:tcPr>
          <w:p w14:paraId="34A17FD1"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32B1574F"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57" w:type="dxa"/>
            <w:vAlign w:val="center"/>
          </w:tcPr>
          <w:p w14:paraId="586F3821"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9" w:type="dxa"/>
            <w:vAlign w:val="center"/>
          </w:tcPr>
          <w:p w14:paraId="3DC9404D"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F57F08" w:rsidRPr="00D47C7A" w14:paraId="0C1B9BDF" w14:textId="77777777" w:rsidTr="007746BB">
        <w:trPr>
          <w:trHeight w:val="876"/>
        </w:trPr>
        <w:tc>
          <w:tcPr>
            <w:tcW w:w="10065" w:type="dxa"/>
            <w:gridSpan w:val="5"/>
          </w:tcPr>
          <w:p w14:paraId="67E660C7" w14:textId="77777777" w:rsidR="00F57F08" w:rsidRDefault="00F57F08" w:rsidP="007746BB">
            <w:pPr>
              <w:jc w:val="center"/>
              <w:rPr>
                <w:rFonts w:ascii="Times New Roman" w:eastAsia="Calibri" w:hAnsi="Times New Roman" w:cs="Times New Roman"/>
                <w:sz w:val="24"/>
                <w:szCs w:val="24"/>
              </w:rPr>
            </w:pPr>
            <w:r w:rsidRPr="000F0D54">
              <w:rPr>
                <w:rFonts w:ascii="Times New Roman" w:eastAsia="Calibri" w:hAnsi="Times New Roman" w:cs="Times New Roman"/>
                <w:sz w:val="24"/>
                <w:szCs w:val="24"/>
              </w:rPr>
              <w:t>1.1.3. Надання часткової компенсації роботодавцям витрат на загальнообов’язкове державне соціальне страхування за новостворені робочі місця</w:t>
            </w:r>
          </w:p>
        </w:tc>
      </w:tr>
      <w:tr w:rsidR="00F57F08" w:rsidRPr="00D47C7A" w14:paraId="190EF801" w14:textId="77777777" w:rsidTr="007746BB">
        <w:tc>
          <w:tcPr>
            <w:tcW w:w="2456" w:type="dxa"/>
          </w:tcPr>
          <w:p w14:paraId="1A376ADE"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tcPr>
          <w:p w14:paraId="5B0B8A9B" w14:textId="77777777" w:rsidR="00F57F08" w:rsidRPr="001C4B23" w:rsidRDefault="00F57F08" w:rsidP="007746BB">
            <w:pPr>
              <w:rPr>
                <w:rFonts w:ascii="Times New Roman" w:eastAsia="Calibri" w:hAnsi="Times New Roman" w:cs="Times New Roman"/>
                <w:sz w:val="24"/>
                <w:szCs w:val="24"/>
              </w:rPr>
            </w:pPr>
          </w:p>
        </w:tc>
        <w:tc>
          <w:tcPr>
            <w:tcW w:w="1965" w:type="dxa"/>
          </w:tcPr>
          <w:p w14:paraId="64D152D8" w14:textId="77777777" w:rsidR="00F57F08" w:rsidRPr="001C4B23" w:rsidRDefault="00F57F08" w:rsidP="007746BB">
            <w:pPr>
              <w:rPr>
                <w:rFonts w:ascii="Times New Roman" w:eastAsia="Calibri" w:hAnsi="Times New Roman" w:cs="Times New Roman"/>
                <w:sz w:val="24"/>
                <w:szCs w:val="24"/>
              </w:rPr>
            </w:pPr>
          </w:p>
        </w:tc>
        <w:tc>
          <w:tcPr>
            <w:tcW w:w="1857" w:type="dxa"/>
          </w:tcPr>
          <w:p w14:paraId="4D640FF2" w14:textId="77777777" w:rsidR="00F57F08" w:rsidRPr="001C4B23" w:rsidRDefault="00F57F08" w:rsidP="007746BB">
            <w:pPr>
              <w:rPr>
                <w:rFonts w:ascii="Times New Roman" w:eastAsia="Calibri" w:hAnsi="Times New Roman" w:cs="Times New Roman"/>
                <w:sz w:val="24"/>
                <w:szCs w:val="24"/>
              </w:rPr>
            </w:pPr>
          </w:p>
        </w:tc>
        <w:tc>
          <w:tcPr>
            <w:tcW w:w="1709" w:type="dxa"/>
          </w:tcPr>
          <w:p w14:paraId="12C48AD6" w14:textId="77777777" w:rsidR="00F57F08" w:rsidRPr="001C4B23" w:rsidRDefault="00F57F08" w:rsidP="007746BB">
            <w:pPr>
              <w:rPr>
                <w:rFonts w:ascii="Times New Roman" w:eastAsia="Calibri" w:hAnsi="Times New Roman" w:cs="Times New Roman"/>
                <w:sz w:val="24"/>
                <w:szCs w:val="24"/>
              </w:rPr>
            </w:pPr>
          </w:p>
        </w:tc>
      </w:tr>
      <w:tr w:rsidR="00F57F08" w:rsidRPr="00D47C7A" w14:paraId="2FB18F84" w14:textId="77777777" w:rsidTr="007746BB">
        <w:tc>
          <w:tcPr>
            <w:tcW w:w="2456" w:type="dxa"/>
          </w:tcPr>
          <w:p w14:paraId="6E4D040B" w14:textId="77777777" w:rsidR="00F57F08" w:rsidRPr="001C4B23" w:rsidRDefault="00F57F08" w:rsidP="007746BB">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vAlign w:val="center"/>
          </w:tcPr>
          <w:p w14:paraId="1BA1175B"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0E09AD3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vAlign w:val="center"/>
          </w:tcPr>
          <w:p w14:paraId="2445EDF2"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1709" w:type="dxa"/>
            <w:vAlign w:val="center"/>
          </w:tcPr>
          <w:p w14:paraId="29C618C9"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r>
      <w:tr w:rsidR="00F57F08" w:rsidRPr="00D47C7A" w14:paraId="731FC8BC" w14:textId="77777777" w:rsidTr="007746BB">
        <w:tc>
          <w:tcPr>
            <w:tcW w:w="2456" w:type="dxa"/>
          </w:tcPr>
          <w:p w14:paraId="49DB9325"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vAlign w:val="center"/>
          </w:tcPr>
          <w:p w14:paraId="07A8C444"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707E25AA"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3277D71B"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3A83F376"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37D449CC" w14:textId="77777777" w:rsidTr="007746BB">
        <w:tc>
          <w:tcPr>
            <w:tcW w:w="2456" w:type="dxa"/>
          </w:tcPr>
          <w:p w14:paraId="2564D074"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МСП, </w:t>
            </w:r>
            <w:r w:rsidRPr="00D206CA">
              <w:rPr>
                <w:rFonts w:ascii="Times New Roman" w:eastAsia="Calibri" w:hAnsi="Times New Roman" w:cs="Times New Roman"/>
                <w:sz w:val="24"/>
                <w:szCs w:val="24"/>
              </w:rPr>
              <w:t xml:space="preserve">яким </w:t>
            </w:r>
            <w:r>
              <w:rPr>
                <w:rFonts w:ascii="Times New Roman" w:eastAsia="Calibri" w:hAnsi="Times New Roman" w:cs="Times New Roman"/>
                <w:sz w:val="24"/>
                <w:szCs w:val="24"/>
              </w:rPr>
              <w:t>планується надати безповоротну</w:t>
            </w:r>
            <w:r w:rsidRPr="00D206CA">
              <w:rPr>
                <w:rFonts w:ascii="Times New Roman" w:eastAsia="Calibri" w:hAnsi="Times New Roman" w:cs="Times New Roman"/>
                <w:sz w:val="24"/>
                <w:szCs w:val="24"/>
              </w:rPr>
              <w:t xml:space="preserve"> фінансову допомогу</w:t>
            </w:r>
          </w:p>
        </w:tc>
        <w:tc>
          <w:tcPr>
            <w:tcW w:w="2078" w:type="dxa"/>
            <w:vAlign w:val="center"/>
          </w:tcPr>
          <w:p w14:paraId="279DCB3B"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vAlign w:val="center"/>
          </w:tcPr>
          <w:p w14:paraId="6B8A6F25" w14:textId="77777777" w:rsidR="00F57F08" w:rsidRPr="002A2422"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857" w:type="dxa"/>
            <w:vAlign w:val="center"/>
          </w:tcPr>
          <w:p w14:paraId="38D6E10B" w14:textId="77777777" w:rsidR="00F57F08" w:rsidRPr="002A2422"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709" w:type="dxa"/>
            <w:vAlign w:val="center"/>
          </w:tcPr>
          <w:p w14:paraId="26842D8D" w14:textId="77777777" w:rsidR="00F57F08" w:rsidRPr="006F2BFD"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F57F08" w:rsidRPr="00D47C7A" w14:paraId="2057D28A" w14:textId="77777777" w:rsidTr="007746BB">
        <w:tc>
          <w:tcPr>
            <w:tcW w:w="2456" w:type="dxa"/>
          </w:tcPr>
          <w:p w14:paraId="661FED33"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vAlign w:val="center"/>
          </w:tcPr>
          <w:p w14:paraId="71DBB26A"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14587423"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206C1E49"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6ED29981"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3A5E4650" w14:textId="77777777" w:rsidTr="007746BB">
        <w:tc>
          <w:tcPr>
            <w:tcW w:w="2456" w:type="dxa"/>
          </w:tcPr>
          <w:p w14:paraId="6434C887"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Середній розмір </w:t>
            </w:r>
            <w:r w:rsidRPr="00D47C7A">
              <w:rPr>
                <w:rFonts w:ascii="Times New Roman" w:hAnsi="Times New Roman" w:cs="Times New Roman"/>
                <w:sz w:val="24"/>
                <w:szCs w:val="24"/>
              </w:rPr>
              <w:t xml:space="preserve">відшкодування з міського бюджету </w:t>
            </w:r>
            <w:r w:rsidRPr="006F2BFD">
              <w:rPr>
                <w:rFonts w:ascii="Times New Roman" w:hAnsi="Times New Roman" w:cs="Times New Roman"/>
                <w:sz w:val="24"/>
                <w:szCs w:val="24"/>
              </w:rPr>
              <w:t>витрат на загальнообов’язкове державне соціальне страхування за новостворені робочі місця</w:t>
            </w:r>
          </w:p>
        </w:tc>
        <w:tc>
          <w:tcPr>
            <w:tcW w:w="2078" w:type="dxa"/>
            <w:vAlign w:val="center"/>
          </w:tcPr>
          <w:p w14:paraId="57FDDF6C"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41712028"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857" w:type="dxa"/>
            <w:vAlign w:val="center"/>
          </w:tcPr>
          <w:p w14:paraId="2BEB63E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709" w:type="dxa"/>
            <w:vAlign w:val="center"/>
          </w:tcPr>
          <w:p w14:paraId="0064E97E"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F57F08" w:rsidRPr="00D47C7A" w14:paraId="1249184A" w14:textId="77777777" w:rsidTr="007746BB">
        <w:tc>
          <w:tcPr>
            <w:tcW w:w="2456" w:type="dxa"/>
          </w:tcPr>
          <w:p w14:paraId="4DBC461A"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vAlign w:val="center"/>
          </w:tcPr>
          <w:p w14:paraId="4ADA2FE8"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2F6CB6AB"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78A87A5C"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726B1D1F"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5AF4570D" w14:textId="77777777" w:rsidTr="007746BB">
        <w:tc>
          <w:tcPr>
            <w:tcW w:w="2456" w:type="dxa"/>
          </w:tcPr>
          <w:p w14:paraId="19358343"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Питома вага кількості суб’єктів МСП, які отримали </w:t>
            </w:r>
            <w:r w:rsidRPr="00D47C7A">
              <w:rPr>
                <w:rFonts w:ascii="Times New Roman" w:hAnsi="Times New Roman" w:cs="Times New Roman"/>
                <w:sz w:val="24"/>
                <w:szCs w:val="24"/>
              </w:rPr>
              <w:t xml:space="preserve">відшкодування з </w:t>
            </w:r>
            <w:r w:rsidRPr="006F2BFD">
              <w:rPr>
                <w:rFonts w:ascii="Times New Roman" w:hAnsi="Times New Roman" w:cs="Times New Roman"/>
                <w:sz w:val="24"/>
                <w:szCs w:val="24"/>
              </w:rPr>
              <w:t xml:space="preserve">витрат на загальнообов’язкове </w:t>
            </w:r>
            <w:r w:rsidRPr="006F2BFD">
              <w:rPr>
                <w:rFonts w:ascii="Times New Roman" w:hAnsi="Times New Roman" w:cs="Times New Roman"/>
                <w:sz w:val="24"/>
                <w:szCs w:val="24"/>
              </w:rPr>
              <w:lastRenderedPageBreak/>
              <w:t>державне соціальне страхування за новостворені робочі місця</w:t>
            </w:r>
          </w:p>
        </w:tc>
        <w:tc>
          <w:tcPr>
            <w:tcW w:w="2078" w:type="dxa"/>
            <w:vAlign w:val="center"/>
          </w:tcPr>
          <w:p w14:paraId="34F9538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1965" w:type="dxa"/>
            <w:vAlign w:val="center"/>
          </w:tcPr>
          <w:p w14:paraId="5C06C9C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57" w:type="dxa"/>
            <w:vAlign w:val="center"/>
          </w:tcPr>
          <w:p w14:paraId="0B7869D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9" w:type="dxa"/>
            <w:vAlign w:val="center"/>
          </w:tcPr>
          <w:p w14:paraId="2580D83D"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F57F08" w:rsidRPr="00D47C7A" w14:paraId="6B188E74" w14:textId="77777777" w:rsidTr="007746BB">
        <w:tc>
          <w:tcPr>
            <w:tcW w:w="2456" w:type="dxa"/>
          </w:tcPr>
          <w:p w14:paraId="6ABC8515" w14:textId="77777777" w:rsidR="00F57F08"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Д</w:t>
            </w:r>
            <w:r w:rsidRPr="008237D5">
              <w:rPr>
                <w:rFonts w:ascii="Times New Roman" w:eastAsia="Calibri" w:hAnsi="Times New Roman" w:cs="Times New Roman"/>
                <w:sz w:val="24"/>
                <w:szCs w:val="24"/>
              </w:rPr>
              <w:t>инаміка кількості суб'єктів підприємництва, яким надано фінансову підтримку, порівняно з попереднім роком</w:t>
            </w:r>
          </w:p>
        </w:tc>
        <w:tc>
          <w:tcPr>
            <w:tcW w:w="2078" w:type="dxa"/>
            <w:vAlign w:val="center"/>
          </w:tcPr>
          <w:p w14:paraId="5D4A5E07"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090625DC"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57" w:type="dxa"/>
            <w:vAlign w:val="center"/>
          </w:tcPr>
          <w:p w14:paraId="4BE7314D"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9" w:type="dxa"/>
            <w:vAlign w:val="center"/>
          </w:tcPr>
          <w:p w14:paraId="7F5B42A4"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F57F08" w:rsidRPr="00D47C7A" w14:paraId="1D7A4000" w14:textId="77777777" w:rsidTr="007746BB">
        <w:tc>
          <w:tcPr>
            <w:tcW w:w="10065" w:type="dxa"/>
            <w:gridSpan w:val="5"/>
          </w:tcPr>
          <w:p w14:paraId="281DE22A" w14:textId="77777777" w:rsidR="00F57F08" w:rsidRPr="00D47C7A" w:rsidRDefault="00F57F08" w:rsidP="007746BB">
            <w:pPr>
              <w:rPr>
                <w:rFonts w:ascii="Times New Roman" w:hAnsi="Times New Roman" w:cs="Times New Roman"/>
                <w:sz w:val="24"/>
                <w:szCs w:val="24"/>
              </w:rPr>
            </w:pPr>
            <w:r>
              <w:rPr>
                <w:rFonts w:ascii="Times New Roman" w:hAnsi="Times New Roman" w:cs="Times New Roman"/>
                <w:sz w:val="24"/>
                <w:szCs w:val="24"/>
              </w:rPr>
              <w:t xml:space="preserve">2.2.1 </w:t>
            </w:r>
            <w:r w:rsidRPr="00D47C7A">
              <w:rPr>
                <w:rFonts w:ascii="Times New Roman" w:hAnsi="Times New Roman" w:cs="Times New Roman"/>
                <w:sz w:val="24"/>
                <w:szCs w:val="24"/>
              </w:rPr>
              <w:t xml:space="preserve">Міська кампанія </w:t>
            </w:r>
            <w:r>
              <w:rPr>
                <w:rFonts w:ascii="Times New Roman" w:hAnsi="Times New Roman" w:cs="Times New Roman"/>
                <w:sz w:val="24"/>
                <w:szCs w:val="24"/>
              </w:rPr>
              <w:t>«З</w:t>
            </w:r>
            <w:r w:rsidRPr="00D47C7A">
              <w:rPr>
                <w:rFonts w:ascii="Times New Roman" w:hAnsi="Times New Roman" w:cs="Times New Roman"/>
                <w:sz w:val="24"/>
                <w:szCs w:val="24"/>
              </w:rPr>
              <w:t>роблено у Миколаєві</w:t>
            </w:r>
            <w:r>
              <w:rPr>
                <w:rFonts w:ascii="Times New Roman" w:hAnsi="Times New Roman" w:cs="Times New Roman"/>
                <w:sz w:val="24"/>
                <w:szCs w:val="24"/>
              </w:rPr>
              <w:t>»</w:t>
            </w:r>
          </w:p>
        </w:tc>
      </w:tr>
      <w:tr w:rsidR="00F57F08" w:rsidRPr="00D47C7A" w14:paraId="4A903DA2" w14:textId="77777777" w:rsidTr="007746BB">
        <w:tc>
          <w:tcPr>
            <w:tcW w:w="2456" w:type="dxa"/>
          </w:tcPr>
          <w:p w14:paraId="75F5F233"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tcPr>
          <w:p w14:paraId="77598330" w14:textId="77777777" w:rsidR="00F57F08" w:rsidRPr="00D47C7A" w:rsidRDefault="00F57F08" w:rsidP="007746BB">
            <w:pPr>
              <w:jc w:val="center"/>
              <w:rPr>
                <w:rFonts w:ascii="Times New Roman" w:eastAsia="Calibri" w:hAnsi="Times New Roman" w:cs="Times New Roman"/>
                <w:sz w:val="24"/>
                <w:szCs w:val="24"/>
              </w:rPr>
            </w:pPr>
          </w:p>
        </w:tc>
        <w:tc>
          <w:tcPr>
            <w:tcW w:w="1965" w:type="dxa"/>
          </w:tcPr>
          <w:p w14:paraId="400AC199" w14:textId="77777777" w:rsidR="00F57F08" w:rsidRPr="00D47C7A" w:rsidRDefault="00F57F08" w:rsidP="007746BB">
            <w:pPr>
              <w:jc w:val="center"/>
              <w:rPr>
                <w:rFonts w:ascii="Times New Roman" w:eastAsia="Calibri" w:hAnsi="Times New Roman" w:cs="Times New Roman"/>
                <w:sz w:val="24"/>
                <w:szCs w:val="24"/>
              </w:rPr>
            </w:pPr>
          </w:p>
        </w:tc>
        <w:tc>
          <w:tcPr>
            <w:tcW w:w="1857" w:type="dxa"/>
          </w:tcPr>
          <w:p w14:paraId="77B1D97A" w14:textId="77777777" w:rsidR="00F57F08" w:rsidRPr="00D47C7A" w:rsidRDefault="00F57F08" w:rsidP="007746BB">
            <w:pPr>
              <w:jc w:val="center"/>
              <w:rPr>
                <w:rFonts w:ascii="Times New Roman" w:eastAsia="Calibri" w:hAnsi="Times New Roman" w:cs="Times New Roman"/>
                <w:sz w:val="24"/>
                <w:szCs w:val="24"/>
              </w:rPr>
            </w:pPr>
          </w:p>
        </w:tc>
        <w:tc>
          <w:tcPr>
            <w:tcW w:w="1709" w:type="dxa"/>
          </w:tcPr>
          <w:p w14:paraId="7CF127C9"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2E9DC0D9" w14:textId="77777777" w:rsidTr="007746BB">
        <w:trPr>
          <w:trHeight w:val="430"/>
        </w:trPr>
        <w:tc>
          <w:tcPr>
            <w:tcW w:w="2456" w:type="dxa"/>
          </w:tcPr>
          <w:p w14:paraId="1A99542F" w14:textId="77777777" w:rsidR="00F57F08" w:rsidRPr="009C2BAB" w:rsidRDefault="00F57F08" w:rsidP="007746BB">
            <w:pPr>
              <w:ind w:left="-396"/>
              <w:rPr>
                <w:rFonts w:ascii="Times New Roman" w:eastAsia="Calibri" w:hAnsi="Times New Roman" w:cs="Times New Roman"/>
                <w:sz w:val="24"/>
                <w:szCs w:val="24"/>
              </w:rPr>
            </w:pPr>
            <w:r w:rsidRPr="00D47C7A">
              <w:rPr>
                <w:rFonts w:ascii="Times New Roman" w:eastAsia="Calibri" w:hAnsi="Times New Roman" w:cs="Times New Roman"/>
                <w:b/>
                <w:sz w:val="24"/>
                <w:szCs w:val="24"/>
              </w:rPr>
              <w:t xml:space="preserve">Об  </w:t>
            </w:r>
            <w:r w:rsidRPr="00886C8A">
              <w:rPr>
                <w:rFonts w:ascii="Times New Roman" w:eastAsia="Calibri" w:hAnsi="Times New Roman" w:cs="Times New Roman"/>
                <w:sz w:val="24"/>
                <w:szCs w:val="24"/>
              </w:rPr>
              <w:t>Обсяг видатків</w:t>
            </w:r>
          </w:p>
        </w:tc>
        <w:tc>
          <w:tcPr>
            <w:tcW w:w="2078" w:type="dxa"/>
          </w:tcPr>
          <w:p w14:paraId="073F4ADF"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tcPr>
          <w:p w14:paraId="2227FE8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857" w:type="dxa"/>
          </w:tcPr>
          <w:p w14:paraId="735CD07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709" w:type="dxa"/>
          </w:tcPr>
          <w:p w14:paraId="4AB576DC"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r>
      <w:tr w:rsidR="00F57F08" w:rsidRPr="00D47C7A" w14:paraId="715BA991" w14:textId="77777777" w:rsidTr="007746BB">
        <w:trPr>
          <w:trHeight w:val="138"/>
        </w:trPr>
        <w:tc>
          <w:tcPr>
            <w:tcW w:w="2456" w:type="dxa"/>
          </w:tcPr>
          <w:p w14:paraId="74FC0006" w14:textId="77777777" w:rsidR="00F57F08" w:rsidRPr="009C2BAB"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виставок-ярмарків</w:t>
            </w:r>
            <w:r w:rsidRPr="009C2BAB">
              <w:rPr>
                <w:rFonts w:ascii="Times New Roman" w:eastAsia="Calibri" w:hAnsi="Times New Roman" w:cs="Times New Roman"/>
                <w:sz w:val="24"/>
                <w:szCs w:val="24"/>
              </w:rPr>
              <w:t xml:space="preserve"> тощо</w:t>
            </w:r>
          </w:p>
        </w:tc>
        <w:tc>
          <w:tcPr>
            <w:tcW w:w="2078" w:type="dxa"/>
          </w:tcPr>
          <w:p w14:paraId="0299D30E" w14:textId="77777777" w:rsidR="00F57F08" w:rsidRDefault="00F57F08" w:rsidP="007746BB">
            <w:pPr>
              <w:jc w:val="center"/>
              <w:rPr>
                <w:rFonts w:ascii="Times New Roman" w:eastAsia="Calibri" w:hAnsi="Times New Roman" w:cs="Times New Roman"/>
                <w:sz w:val="24"/>
                <w:szCs w:val="24"/>
              </w:rPr>
            </w:pPr>
          </w:p>
          <w:p w14:paraId="624270B6"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tcPr>
          <w:p w14:paraId="29EAF1E7" w14:textId="77777777" w:rsidR="00F57F08" w:rsidRDefault="00F57F08" w:rsidP="007746BB">
            <w:pPr>
              <w:jc w:val="center"/>
              <w:rPr>
                <w:rFonts w:ascii="Times New Roman" w:eastAsia="Calibri" w:hAnsi="Times New Roman" w:cs="Times New Roman"/>
                <w:sz w:val="24"/>
                <w:szCs w:val="24"/>
              </w:rPr>
            </w:pPr>
          </w:p>
          <w:p w14:paraId="354EF818"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tcPr>
          <w:p w14:paraId="31908E01" w14:textId="77777777" w:rsidR="00F57F08" w:rsidRDefault="00F57F08" w:rsidP="007746BB">
            <w:pPr>
              <w:jc w:val="center"/>
              <w:rPr>
                <w:rFonts w:ascii="Times New Roman" w:eastAsia="Calibri" w:hAnsi="Times New Roman" w:cs="Times New Roman"/>
                <w:sz w:val="24"/>
                <w:szCs w:val="24"/>
              </w:rPr>
            </w:pPr>
          </w:p>
          <w:p w14:paraId="11A49BAD" w14:textId="77777777" w:rsidR="00F57F08" w:rsidRPr="009C2BAB"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tcPr>
          <w:p w14:paraId="72F4F11E" w14:textId="77777777" w:rsidR="00F57F08" w:rsidRDefault="00F57F08" w:rsidP="007746BB">
            <w:pPr>
              <w:jc w:val="center"/>
              <w:rPr>
                <w:rFonts w:ascii="Times New Roman" w:eastAsia="Calibri" w:hAnsi="Times New Roman" w:cs="Times New Roman"/>
                <w:sz w:val="24"/>
                <w:szCs w:val="24"/>
              </w:rPr>
            </w:pPr>
          </w:p>
          <w:p w14:paraId="39D311B9" w14:textId="77777777" w:rsidR="00F57F08" w:rsidRPr="009C2BAB"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3FD0C29C" w14:textId="77777777" w:rsidTr="007746BB">
        <w:trPr>
          <w:trHeight w:val="219"/>
        </w:trPr>
        <w:tc>
          <w:tcPr>
            <w:tcW w:w="2456" w:type="dxa"/>
          </w:tcPr>
          <w:p w14:paraId="648504D4" w14:textId="77777777" w:rsidR="00F57F08" w:rsidRPr="00D47C7A" w:rsidRDefault="00F57F08" w:rsidP="007746BB">
            <w:pPr>
              <w:rPr>
                <w:rFonts w:ascii="Times New Roman" w:eastAsia="Calibri" w:hAnsi="Times New Roman" w:cs="Times New Roman"/>
                <w:b/>
                <w:sz w:val="24"/>
                <w:szCs w:val="24"/>
              </w:rPr>
            </w:pPr>
            <w:r>
              <w:rPr>
                <w:rFonts w:ascii="Times New Roman" w:eastAsia="Calibri" w:hAnsi="Times New Roman" w:cs="Times New Roman"/>
                <w:sz w:val="24"/>
                <w:szCs w:val="24"/>
              </w:rPr>
              <w:t>П</w:t>
            </w:r>
            <w:r w:rsidRPr="00886C8A">
              <w:rPr>
                <w:rFonts w:ascii="Times New Roman" w:eastAsia="Calibri" w:hAnsi="Times New Roman" w:cs="Times New Roman"/>
                <w:sz w:val="24"/>
                <w:szCs w:val="24"/>
              </w:rPr>
              <w:t>роведених конкурсів</w:t>
            </w:r>
          </w:p>
        </w:tc>
        <w:tc>
          <w:tcPr>
            <w:tcW w:w="2078" w:type="dxa"/>
          </w:tcPr>
          <w:p w14:paraId="5E171B3F" w14:textId="77777777" w:rsidR="00F57F08" w:rsidRDefault="00F57F08" w:rsidP="007746BB">
            <w:pPr>
              <w:jc w:val="center"/>
              <w:rPr>
                <w:rFonts w:ascii="Times New Roman" w:eastAsia="Calibri" w:hAnsi="Times New Roman" w:cs="Times New Roman"/>
                <w:sz w:val="24"/>
                <w:szCs w:val="24"/>
              </w:rPr>
            </w:pPr>
          </w:p>
          <w:p w14:paraId="377D1EBF"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tcPr>
          <w:p w14:paraId="56115D94" w14:textId="77777777" w:rsidR="00F57F08" w:rsidRDefault="00F57F08" w:rsidP="007746BB">
            <w:pPr>
              <w:jc w:val="center"/>
              <w:rPr>
                <w:rFonts w:ascii="Times New Roman" w:eastAsia="Calibri" w:hAnsi="Times New Roman" w:cs="Times New Roman"/>
                <w:sz w:val="24"/>
                <w:szCs w:val="24"/>
              </w:rPr>
            </w:pPr>
          </w:p>
          <w:p w14:paraId="733FC896"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tcPr>
          <w:p w14:paraId="70FF09D1" w14:textId="77777777" w:rsidR="00F57F08" w:rsidRDefault="00F57F08" w:rsidP="007746BB">
            <w:pPr>
              <w:jc w:val="center"/>
              <w:rPr>
                <w:rFonts w:ascii="Times New Roman" w:eastAsia="Calibri" w:hAnsi="Times New Roman" w:cs="Times New Roman"/>
                <w:sz w:val="24"/>
                <w:szCs w:val="24"/>
              </w:rPr>
            </w:pPr>
          </w:p>
          <w:p w14:paraId="0328835A" w14:textId="77777777" w:rsidR="00F57F08" w:rsidRPr="009C2BAB"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tcPr>
          <w:p w14:paraId="4443C0E1" w14:textId="77777777" w:rsidR="00F57F08" w:rsidRDefault="00F57F08" w:rsidP="007746BB">
            <w:pPr>
              <w:jc w:val="center"/>
              <w:rPr>
                <w:rFonts w:ascii="Times New Roman" w:eastAsia="Calibri" w:hAnsi="Times New Roman" w:cs="Times New Roman"/>
                <w:sz w:val="24"/>
                <w:szCs w:val="24"/>
              </w:rPr>
            </w:pPr>
          </w:p>
          <w:p w14:paraId="764B3F85" w14:textId="77777777" w:rsidR="00F57F08" w:rsidRPr="009C2BAB"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3A6B2F80" w14:textId="77777777" w:rsidTr="007746BB">
        <w:tc>
          <w:tcPr>
            <w:tcW w:w="2456" w:type="dxa"/>
          </w:tcPr>
          <w:p w14:paraId="46C6A6B9"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tcPr>
          <w:p w14:paraId="4DF6EF0F" w14:textId="77777777" w:rsidR="00F57F08" w:rsidRPr="00D47C7A" w:rsidRDefault="00F57F08" w:rsidP="007746BB">
            <w:pPr>
              <w:jc w:val="center"/>
              <w:rPr>
                <w:rFonts w:ascii="Times New Roman" w:eastAsia="Calibri" w:hAnsi="Times New Roman" w:cs="Times New Roman"/>
                <w:sz w:val="24"/>
                <w:szCs w:val="24"/>
              </w:rPr>
            </w:pPr>
          </w:p>
        </w:tc>
        <w:tc>
          <w:tcPr>
            <w:tcW w:w="1965" w:type="dxa"/>
          </w:tcPr>
          <w:p w14:paraId="153DE2DA" w14:textId="77777777" w:rsidR="00F57F08" w:rsidRPr="00D47C7A" w:rsidRDefault="00F57F08" w:rsidP="007746BB">
            <w:pPr>
              <w:jc w:val="center"/>
              <w:rPr>
                <w:rFonts w:ascii="Times New Roman" w:eastAsia="Calibri" w:hAnsi="Times New Roman" w:cs="Times New Roman"/>
                <w:sz w:val="24"/>
                <w:szCs w:val="24"/>
              </w:rPr>
            </w:pPr>
          </w:p>
        </w:tc>
        <w:tc>
          <w:tcPr>
            <w:tcW w:w="1857" w:type="dxa"/>
          </w:tcPr>
          <w:p w14:paraId="023474DB" w14:textId="77777777" w:rsidR="00F57F08" w:rsidRPr="00D47C7A" w:rsidRDefault="00F57F08" w:rsidP="007746BB">
            <w:pPr>
              <w:jc w:val="center"/>
              <w:rPr>
                <w:rFonts w:ascii="Times New Roman" w:eastAsia="Calibri" w:hAnsi="Times New Roman" w:cs="Times New Roman"/>
                <w:sz w:val="24"/>
                <w:szCs w:val="24"/>
              </w:rPr>
            </w:pPr>
          </w:p>
        </w:tc>
        <w:tc>
          <w:tcPr>
            <w:tcW w:w="1709" w:type="dxa"/>
          </w:tcPr>
          <w:p w14:paraId="317396C1"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56CB1D0E" w14:textId="77777777" w:rsidTr="007746BB">
        <w:tc>
          <w:tcPr>
            <w:tcW w:w="2456" w:type="dxa"/>
          </w:tcPr>
          <w:p w14:paraId="3D0A139F"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Кількість проведених виставок-ярмарків</w:t>
            </w:r>
          </w:p>
        </w:tc>
        <w:tc>
          <w:tcPr>
            <w:tcW w:w="2078" w:type="dxa"/>
          </w:tcPr>
          <w:p w14:paraId="469F9799"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tcPr>
          <w:p w14:paraId="7387A47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7" w:type="dxa"/>
          </w:tcPr>
          <w:p w14:paraId="35BC776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9" w:type="dxa"/>
          </w:tcPr>
          <w:p w14:paraId="1A3DFACC"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57F08" w:rsidRPr="00D47C7A" w14:paraId="0AAB012C" w14:textId="77777777" w:rsidTr="007746BB">
        <w:tc>
          <w:tcPr>
            <w:tcW w:w="2456" w:type="dxa"/>
          </w:tcPr>
          <w:p w14:paraId="49267DB9" w14:textId="77777777" w:rsidR="00F57F08" w:rsidRPr="00886C8A" w:rsidRDefault="00F57F08" w:rsidP="007746BB">
            <w:pPr>
              <w:rPr>
                <w:rFonts w:ascii="Times New Roman" w:eastAsia="Calibri" w:hAnsi="Times New Roman" w:cs="Times New Roman"/>
                <w:sz w:val="24"/>
                <w:szCs w:val="24"/>
              </w:rPr>
            </w:pPr>
            <w:r w:rsidRPr="00886C8A">
              <w:rPr>
                <w:rFonts w:ascii="Times New Roman" w:eastAsia="Calibri" w:hAnsi="Times New Roman" w:cs="Times New Roman"/>
                <w:sz w:val="24"/>
                <w:szCs w:val="24"/>
              </w:rPr>
              <w:t>Кількість проведених конкурсів</w:t>
            </w:r>
          </w:p>
        </w:tc>
        <w:tc>
          <w:tcPr>
            <w:tcW w:w="2078" w:type="dxa"/>
          </w:tcPr>
          <w:p w14:paraId="64B201A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од.</w:t>
            </w:r>
          </w:p>
        </w:tc>
        <w:tc>
          <w:tcPr>
            <w:tcW w:w="1965" w:type="dxa"/>
          </w:tcPr>
          <w:p w14:paraId="1BF6C056"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7" w:type="dxa"/>
          </w:tcPr>
          <w:p w14:paraId="643D5418"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9" w:type="dxa"/>
          </w:tcPr>
          <w:p w14:paraId="1FD0070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57F08" w:rsidRPr="00D47C7A" w14:paraId="5313E2F6" w14:textId="77777777" w:rsidTr="007746BB">
        <w:tc>
          <w:tcPr>
            <w:tcW w:w="2456" w:type="dxa"/>
          </w:tcPr>
          <w:p w14:paraId="5D58B618"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tcPr>
          <w:p w14:paraId="2F4EB101" w14:textId="77777777" w:rsidR="00F57F08" w:rsidRPr="00D47C7A" w:rsidRDefault="00F57F08" w:rsidP="007746BB">
            <w:pPr>
              <w:jc w:val="center"/>
              <w:rPr>
                <w:rFonts w:ascii="Times New Roman" w:eastAsia="Calibri" w:hAnsi="Times New Roman" w:cs="Times New Roman"/>
                <w:sz w:val="24"/>
                <w:szCs w:val="24"/>
              </w:rPr>
            </w:pPr>
          </w:p>
        </w:tc>
        <w:tc>
          <w:tcPr>
            <w:tcW w:w="1965" w:type="dxa"/>
          </w:tcPr>
          <w:p w14:paraId="78E9379F" w14:textId="77777777" w:rsidR="00F57F08" w:rsidRPr="00D47C7A" w:rsidRDefault="00F57F08" w:rsidP="007746BB">
            <w:pPr>
              <w:jc w:val="center"/>
              <w:rPr>
                <w:rFonts w:ascii="Times New Roman" w:eastAsia="Calibri" w:hAnsi="Times New Roman" w:cs="Times New Roman"/>
                <w:sz w:val="24"/>
                <w:szCs w:val="24"/>
              </w:rPr>
            </w:pPr>
          </w:p>
        </w:tc>
        <w:tc>
          <w:tcPr>
            <w:tcW w:w="1857" w:type="dxa"/>
          </w:tcPr>
          <w:p w14:paraId="2607BACF" w14:textId="77777777" w:rsidR="00F57F08" w:rsidRPr="00D47C7A" w:rsidRDefault="00F57F08" w:rsidP="007746BB">
            <w:pPr>
              <w:jc w:val="center"/>
              <w:rPr>
                <w:rFonts w:ascii="Times New Roman" w:eastAsia="Calibri" w:hAnsi="Times New Roman" w:cs="Times New Roman"/>
                <w:sz w:val="24"/>
                <w:szCs w:val="24"/>
              </w:rPr>
            </w:pPr>
          </w:p>
        </w:tc>
        <w:tc>
          <w:tcPr>
            <w:tcW w:w="1709" w:type="dxa"/>
          </w:tcPr>
          <w:p w14:paraId="11966E58"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48F537FF" w14:textId="77777777" w:rsidTr="007746BB">
        <w:tc>
          <w:tcPr>
            <w:tcW w:w="2456" w:type="dxa"/>
          </w:tcPr>
          <w:p w14:paraId="3CF6CBA9"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Середні витрати на проведення однієї виставки-ярмарки тощо </w:t>
            </w:r>
          </w:p>
        </w:tc>
        <w:tc>
          <w:tcPr>
            <w:tcW w:w="2078" w:type="dxa"/>
          </w:tcPr>
          <w:p w14:paraId="62EFF97E"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tcPr>
          <w:p w14:paraId="2B435494"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tcPr>
          <w:p w14:paraId="51108AA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tcPr>
          <w:p w14:paraId="02A32CA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21BBF040" w14:textId="77777777" w:rsidTr="007746BB">
        <w:tc>
          <w:tcPr>
            <w:tcW w:w="2456" w:type="dxa"/>
          </w:tcPr>
          <w:p w14:paraId="0271FAFF" w14:textId="77777777" w:rsidR="00F57F08"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Середні витрати на проведення конкурсу</w:t>
            </w:r>
          </w:p>
        </w:tc>
        <w:tc>
          <w:tcPr>
            <w:tcW w:w="2078" w:type="dxa"/>
          </w:tcPr>
          <w:p w14:paraId="69B6CC72"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тис.грн</w:t>
            </w:r>
          </w:p>
        </w:tc>
        <w:tc>
          <w:tcPr>
            <w:tcW w:w="1965" w:type="dxa"/>
          </w:tcPr>
          <w:p w14:paraId="24CE1A0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tcPr>
          <w:p w14:paraId="11C8EBD0"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tcPr>
          <w:p w14:paraId="640B54A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327F5901" w14:textId="77777777" w:rsidTr="007746BB">
        <w:tc>
          <w:tcPr>
            <w:tcW w:w="2456" w:type="dxa"/>
          </w:tcPr>
          <w:p w14:paraId="41FC8FB5"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tcPr>
          <w:p w14:paraId="1121DF09" w14:textId="77777777" w:rsidR="00F57F08" w:rsidRPr="001C4B23" w:rsidRDefault="00F57F08" w:rsidP="007746BB">
            <w:pPr>
              <w:jc w:val="center"/>
              <w:rPr>
                <w:rFonts w:ascii="Times New Roman" w:eastAsia="Calibri" w:hAnsi="Times New Roman" w:cs="Times New Roman"/>
                <w:sz w:val="24"/>
                <w:szCs w:val="24"/>
              </w:rPr>
            </w:pPr>
          </w:p>
        </w:tc>
        <w:tc>
          <w:tcPr>
            <w:tcW w:w="1965" w:type="dxa"/>
          </w:tcPr>
          <w:p w14:paraId="5B760C4C" w14:textId="77777777" w:rsidR="00F57F08" w:rsidRPr="00D47C7A" w:rsidRDefault="00F57F08" w:rsidP="007746BB">
            <w:pPr>
              <w:jc w:val="center"/>
              <w:rPr>
                <w:rFonts w:ascii="Times New Roman" w:eastAsia="Calibri" w:hAnsi="Times New Roman" w:cs="Times New Roman"/>
                <w:sz w:val="24"/>
                <w:szCs w:val="24"/>
              </w:rPr>
            </w:pPr>
          </w:p>
        </w:tc>
        <w:tc>
          <w:tcPr>
            <w:tcW w:w="1857" w:type="dxa"/>
          </w:tcPr>
          <w:p w14:paraId="5AC2AA02" w14:textId="77777777" w:rsidR="00F57F08" w:rsidRPr="00D47C7A" w:rsidRDefault="00F57F08" w:rsidP="007746BB">
            <w:pPr>
              <w:jc w:val="center"/>
              <w:rPr>
                <w:rFonts w:ascii="Times New Roman" w:eastAsia="Calibri" w:hAnsi="Times New Roman" w:cs="Times New Roman"/>
                <w:sz w:val="24"/>
                <w:szCs w:val="24"/>
              </w:rPr>
            </w:pPr>
          </w:p>
        </w:tc>
        <w:tc>
          <w:tcPr>
            <w:tcW w:w="1709" w:type="dxa"/>
          </w:tcPr>
          <w:p w14:paraId="7900E5DD"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01269EC7" w14:textId="77777777" w:rsidTr="007746BB">
        <w:tc>
          <w:tcPr>
            <w:tcW w:w="2456" w:type="dxa"/>
          </w:tcPr>
          <w:p w14:paraId="5A864FCE" w14:textId="77777777" w:rsidR="00F57F08" w:rsidRPr="00A72D05" w:rsidRDefault="00F57F08" w:rsidP="007746BB">
            <w:pPr>
              <w:rPr>
                <w:rFonts w:ascii="Times New Roman" w:eastAsia="Calibri" w:hAnsi="Times New Roman" w:cs="Times New Roman"/>
                <w:sz w:val="24"/>
                <w:szCs w:val="24"/>
              </w:rPr>
            </w:pPr>
            <w:r w:rsidRPr="00A72D05">
              <w:rPr>
                <w:rFonts w:ascii="Times New Roman" w:eastAsia="Calibri" w:hAnsi="Times New Roman" w:cs="Times New Roman"/>
                <w:sz w:val="24"/>
                <w:szCs w:val="24"/>
              </w:rPr>
              <w:t xml:space="preserve">Питома вага </w:t>
            </w:r>
            <w:r>
              <w:rPr>
                <w:rFonts w:ascii="Times New Roman" w:eastAsia="Calibri" w:hAnsi="Times New Roman" w:cs="Times New Roman"/>
                <w:sz w:val="24"/>
                <w:szCs w:val="24"/>
              </w:rPr>
              <w:t>кількості проведених виставок-ярмарків до запланованих</w:t>
            </w:r>
          </w:p>
        </w:tc>
        <w:tc>
          <w:tcPr>
            <w:tcW w:w="2078" w:type="dxa"/>
          </w:tcPr>
          <w:p w14:paraId="6DB086DF"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tcPr>
          <w:p w14:paraId="28330E93"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tcPr>
          <w:p w14:paraId="49C2F717"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tcPr>
          <w:p w14:paraId="578E1774"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10B4B5D9" w14:textId="77777777" w:rsidTr="007746BB">
        <w:tc>
          <w:tcPr>
            <w:tcW w:w="2456" w:type="dxa"/>
          </w:tcPr>
          <w:p w14:paraId="41A5DF68" w14:textId="77777777" w:rsidR="00F57F08" w:rsidRPr="00A72D05" w:rsidRDefault="00F57F08" w:rsidP="007746BB">
            <w:pPr>
              <w:rPr>
                <w:rFonts w:ascii="Times New Roman" w:eastAsia="Calibri" w:hAnsi="Times New Roman" w:cs="Times New Roman"/>
                <w:sz w:val="24"/>
                <w:szCs w:val="24"/>
              </w:rPr>
            </w:pPr>
            <w:r w:rsidRPr="003A4BA7">
              <w:rPr>
                <w:rFonts w:ascii="Times New Roman" w:eastAsia="Calibri" w:hAnsi="Times New Roman" w:cs="Times New Roman"/>
                <w:sz w:val="24"/>
                <w:szCs w:val="24"/>
              </w:rPr>
              <w:t>Питома вага кількості проведених конкурсу до запланованих</w:t>
            </w:r>
          </w:p>
        </w:tc>
        <w:tc>
          <w:tcPr>
            <w:tcW w:w="2078" w:type="dxa"/>
          </w:tcPr>
          <w:p w14:paraId="13786B95" w14:textId="77777777" w:rsidR="00F57F08"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tcPr>
          <w:p w14:paraId="0DC3E70F"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tcPr>
          <w:p w14:paraId="2F83D93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tcPr>
          <w:p w14:paraId="703086E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43D797AE" w14:textId="77777777" w:rsidTr="007746BB">
        <w:tc>
          <w:tcPr>
            <w:tcW w:w="10065" w:type="dxa"/>
            <w:gridSpan w:val="5"/>
          </w:tcPr>
          <w:p w14:paraId="7FB0FC9A" w14:textId="77777777" w:rsidR="00F57F08" w:rsidRPr="00D47C7A" w:rsidRDefault="00F57F08" w:rsidP="007746BB">
            <w:pPr>
              <w:rPr>
                <w:rFonts w:ascii="Times New Roman" w:eastAsia="Calibri" w:hAnsi="Times New Roman" w:cs="Times New Roman"/>
                <w:sz w:val="24"/>
                <w:szCs w:val="24"/>
              </w:rPr>
            </w:pPr>
            <w:r>
              <w:rPr>
                <w:rFonts w:ascii="Times New Roman" w:hAnsi="Times New Roman" w:cs="Times New Roman"/>
                <w:sz w:val="24"/>
                <w:szCs w:val="24"/>
              </w:rPr>
              <w:t xml:space="preserve">2.2.2. </w:t>
            </w:r>
            <w:r w:rsidRPr="00D47C7A">
              <w:rPr>
                <w:rFonts w:ascii="Times New Roman" w:hAnsi="Times New Roman" w:cs="Times New Roman"/>
                <w:sz w:val="24"/>
                <w:szCs w:val="24"/>
              </w:rPr>
              <w:t xml:space="preserve">«Бізнес-побратимство». </w:t>
            </w:r>
            <w:r>
              <w:rPr>
                <w:rFonts w:ascii="Times New Roman" w:hAnsi="Times New Roman" w:cs="Times New Roman"/>
                <w:sz w:val="24"/>
                <w:szCs w:val="24"/>
              </w:rPr>
              <w:t>П</w:t>
            </w:r>
            <w:r w:rsidRPr="00D47C7A">
              <w:rPr>
                <w:rFonts w:ascii="Times New Roman" w:hAnsi="Times New Roman" w:cs="Times New Roman"/>
                <w:sz w:val="24"/>
                <w:szCs w:val="24"/>
              </w:rPr>
              <w:t>ошук нових міст-партнерів участь у міжнародних форумах, виставках, ярмарках тощо</w:t>
            </w:r>
          </w:p>
        </w:tc>
      </w:tr>
      <w:tr w:rsidR="00F57F08" w:rsidRPr="00D47C7A" w14:paraId="36624051" w14:textId="77777777" w:rsidTr="007746BB">
        <w:tc>
          <w:tcPr>
            <w:tcW w:w="2456" w:type="dxa"/>
          </w:tcPr>
          <w:p w14:paraId="40E2D23E"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vAlign w:val="center"/>
          </w:tcPr>
          <w:p w14:paraId="58A85ACE" w14:textId="77777777" w:rsidR="00F57F08" w:rsidRPr="001C4B23" w:rsidRDefault="00F57F08" w:rsidP="007746BB">
            <w:pPr>
              <w:jc w:val="center"/>
              <w:rPr>
                <w:rFonts w:ascii="Times New Roman" w:eastAsia="Calibri" w:hAnsi="Times New Roman" w:cs="Times New Roman"/>
                <w:sz w:val="24"/>
                <w:szCs w:val="24"/>
              </w:rPr>
            </w:pPr>
          </w:p>
        </w:tc>
        <w:tc>
          <w:tcPr>
            <w:tcW w:w="1965" w:type="dxa"/>
            <w:vAlign w:val="center"/>
          </w:tcPr>
          <w:p w14:paraId="4DB07936"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0626E76F"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1D89467F"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25591761" w14:textId="77777777" w:rsidTr="007746BB">
        <w:tc>
          <w:tcPr>
            <w:tcW w:w="2456" w:type="dxa"/>
          </w:tcPr>
          <w:p w14:paraId="724A3685" w14:textId="77777777" w:rsidR="00F57F08" w:rsidRPr="001C4B23" w:rsidRDefault="00F57F08" w:rsidP="007746BB">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vAlign w:val="center"/>
          </w:tcPr>
          <w:p w14:paraId="241A7704" w14:textId="77777777" w:rsidR="00F57F08" w:rsidRPr="001C4B23" w:rsidRDefault="00F57F08" w:rsidP="007746BB">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тис.грн</w:t>
            </w:r>
          </w:p>
        </w:tc>
        <w:tc>
          <w:tcPr>
            <w:tcW w:w="1965" w:type="dxa"/>
            <w:vAlign w:val="center"/>
          </w:tcPr>
          <w:p w14:paraId="2654A11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57" w:type="dxa"/>
            <w:vAlign w:val="center"/>
          </w:tcPr>
          <w:p w14:paraId="17B55BAF"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9" w:type="dxa"/>
            <w:vAlign w:val="center"/>
          </w:tcPr>
          <w:p w14:paraId="238AF802"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6E50639F" w14:textId="77777777" w:rsidTr="007746BB">
        <w:tc>
          <w:tcPr>
            <w:tcW w:w="2456" w:type="dxa"/>
          </w:tcPr>
          <w:p w14:paraId="65E2B5FC"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vAlign w:val="center"/>
          </w:tcPr>
          <w:p w14:paraId="456C64E8" w14:textId="77777777" w:rsidR="00F57F08" w:rsidRPr="001C4B23" w:rsidRDefault="00F57F08" w:rsidP="007746BB">
            <w:pPr>
              <w:jc w:val="center"/>
              <w:rPr>
                <w:rFonts w:ascii="Times New Roman" w:eastAsia="Calibri" w:hAnsi="Times New Roman" w:cs="Times New Roman"/>
                <w:sz w:val="24"/>
                <w:szCs w:val="24"/>
              </w:rPr>
            </w:pPr>
          </w:p>
        </w:tc>
        <w:tc>
          <w:tcPr>
            <w:tcW w:w="1965" w:type="dxa"/>
            <w:vAlign w:val="center"/>
          </w:tcPr>
          <w:p w14:paraId="6A67E262"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2E64BC18"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6990AD2C"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5C8A1158" w14:textId="77777777" w:rsidTr="007746BB">
        <w:tc>
          <w:tcPr>
            <w:tcW w:w="2456" w:type="dxa"/>
          </w:tcPr>
          <w:p w14:paraId="1D0AC785"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Кількість виставок, ярмарків, тощо, в яких планується взяти участь</w:t>
            </w:r>
          </w:p>
        </w:tc>
        <w:tc>
          <w:tcPr>
            <w:tcW w:w="2078" w:type="dxa"/>
            <w:vAlign w:val="center"/>
          </w:tcPr>
          <w:p w14:paraId="4194FD6D"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vAlign w:val="center"/>
          </w:tcPr>
          <w:p w14:paraId="0BCB1CB6"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7" w:type="dxa"/>
            <w:vAlign w:val="center"/>
          </w:tcPr>
          <w:p w14:paraId="0A192AFE"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9" w:type="dxa"/>
            <w:vAlign w:val="center"/>
          </w:tcPr>
          <w:p w14:paraId="0293009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57F08" w:rsidRPr="00D47C7A" w14:paraId="466E90BE" w14:textId="77777777" w:rsidTr="007746BB">
        <w:tc>
          <w:tcPr>
            <w:tcW w:w="2456" w:type="dxa"/>
          </w:tcPr>
          <w:p w14:paraId="37C8462C"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lastRenderedPageBreak/>
              <w:t>Показник ефективності</w:t>
            </w:r>
          </w:p>
        </w:tc>
        <w:tc>
          <w:tcPr>
            <w:tcW w:w="2078" w:type="dxa"/>
            <w:vAlign w:val="center"/>
          </w:tcPr>
          <w:p w14:paraId="1938D15D"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33C4AC49"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1B123BA5"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2586FB97"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4C44B116" w14:textId="77777777" w:rsidTr="007746BB">
        <w:tc>
          <w:tcPr>
            <w:tcW w:w="2456" w:type="dxa"/>
          </w:tcPr>
          <w:p w14:paraId="1AB3AE67"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Середні витрати на участь в 1 заході</w:t>
            </w:r>
          </w:p>
        </w:tc>
        <w:tc>
          <w:tcPr>
            <w:tcW w:w="2078" w:type="dxa"/>
            <w:vAlign w:val="center"/>
          </w:tcPr>
          <w:p w14:paraId="7A36760A"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165B488F"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57" w:type="dxa"/>
            <w:vAlign w:val="center"/>
          </w:tcPr>
          <w:p w14:paraId="46FB5138"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9" w:type="dxa"/>
            <w:vAlign w:val="center"/>
          </w:tcPr>
          <w:p w14:paraId="32679ED2"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6461AB46" w14:textId="77777777" w:rsidTr="007746BB">
        <w:tc>
          <w:tcPr>
            <w:tcW w:w="2456" w:type="dxa"/>
          </w:tcPr>
          <w:p w14:paraId="024A67D2" w14:textId="77777777" w:rsidR="00F57F08" w:rsidRPr="001C4B23"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vAlign w:val="center"/>
          </w:tcPr>
          <w:p w14:paraId="7B7D9A0F"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1C8C2931"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4814EB08"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65896E84"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583AA5CE" w14:textId="77777777" w:rsidTr="007746BB">
        <w:tc>
          <w:tcPr>
            <w:tcW w:w="2456" w:type="dxa"/>
          </w:tcPr>
          <w:p w14:paraId="11F476CC" w14:textId="77777777" w:rsidR="00F57F08" w:rsidRDefault="00F57F08" w:rsidP="007746BB">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Питома вага </w:t>
            </w:r>
          </w:p>
          <w:p w14:paraId="6A7E25D5" w14:textId="77777777" w:rsidR="00F57F08" w:rsidRPr="001C4B23"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К</w:t>
            </w:r>
            <w:r w:rsidRPr="001C4B23">
              <w:rPr>
                <w:rFonts w:ascii="Times New Roman" w:eastAsia="Calibri" w:hAnsi="Times New Roman" w:cs="Times New Roman"/>
                <w:sz w:val="24"/>
                <w:szCs w:val="24"/>
              </w:rPr>
              <w:t>ількіст</w:t>
            </w:r>
            <w:r>
              <w:rPr>
                <w:rFonts w:ascii="Times New Roman" w:eastAsia="Calibri" w:hAnsi="Times New Roman" w:cs="Times New Roman"/>
                <w:sz w:val="24"/>
                <w:szCs w:val="24"/>
              </w:rPr>
              <w:t>ь</w:t>
            </w:r>
            <w:r w:rsidRPr="001C4B23">
              <w:rPr>
                <w:rFonts w:ascii="Times New Roman" w:eastAsia="Calibri" w:hAnsi="Times New Roman" w:cs="Times New Roman"/>
                <w:sz w:val="24"/>
                <w:szCs w:val="24"/>
              </w:rPr>
              <w:t xml:space="preserve"> виставок, ярмарк</w:t>
            </w:r>
            <w:r>
              <w:rPr>
                <w:rFonts w:ascii="Times New Roman" w:eastAsia="Calibri" w:hAnsi="Times New Roman" w:cs="Times New Roman"/>
                <w:sz w:val="24"/>
                <w:szCs w:val="24"/>
              </w:rPr>
              <w:t>ів</w:t>
            </w:r>
            <w:r w:rsidRPr="001C4B23">
              <w:rPr>
                <w:rFonts w:ascii="Times New Roman" w:eastAsia="Calibri" w:hAnsi="Times New Roman" w:cs="Times New Roman"/>
                <w:sz w:val="24"/>
                <w:szCs w:val="24"/>
              </w:rPr>
              <w:t>, форумів</w:t>
            </w:r>
            <w:r>
              <w:rPr>
                <w:rFonts w:ascii="Times New Roman" w:eastAsia="Calibri" w:hAnsi="Times New Roman" w:cs="Times New Roman"/>
                <w:sz w:val="24"/>
                <w:szCs w:val="24"/>
              </w:rPr>
              <w:t>,</w:t>
            </w:r>
            <w:r w:rsidRPr="001C4B23">
              <w:rPr>
                <w:rFonts w:ascii="Times New Roman" w:eastAsia="Calibri" w:hAnsi="Times New Roman" w:cs="Times New Roman"/>
                <w:sz w:val="24"/>
                <w:szCs w:val="24"/>
              </w:rPr>
              <w:t xml:space="preserve"> в яких взято участь  від запланованої</w:t>
            </w:r>
          </w:p>
        </w:tc>
        <w:tc>
          <w:tcPr>
            <w:tcW w:w="2078" w:type="dxa"/>
            <w:vAlign w:val="center"/>
          </w:tcPr>
          <w:p w14:paraId="047E3F4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7A4EA45D"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vAlign w:val="center"/>
          </w:tcPr>
          <w:p w14:paraId="3604839D"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vAlign w:val="center"/>
          </w:tcPr>
          <w:p w14:paraId="6639F360"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26B346D0" w14:textId="77777777" w:rsidTr="007746BB">
        <w:tc>
          <w:tcPr>
            <w:tcW w:w="10065" w:type="dxa"/>
            <w:gridSpan w:val="5"/>
          </w:tcPr>
          <w:p w14:paraId="5CF7BA4F" w14:textId="77777777" w:rsidR="00F57F08" w:rsidRPr="00D47C7A" w:rsidRDefault="00F57F08" w:rsidP="007746BB">
            <w:pPr>
              <w:rPr>
                <w:rFonts w:ascii="Times New Roman" w:eastAsia="Calibri" w:hAnsi="Times New Roman" w:cs="Times New Roman"/>
                <w:sz w:val="24"/>
                <w:szCs w:val="24"/>
              </w:rPr>
            </w:pPr>
            <w:r>
              <w:rPr>
                <w:rFonts w:ascii="Times New Roman" w:hAnsi="Times New Roman" w:cs="Times New Roman"/>
                <w:sz w:val="24"/>
                <w:szCs w:val="24"/>
              </w:rPr>
              <w:t xml:space="preserve">2.2.3. </w:t>
            </w:r>
            <w:r w:rsidRPr="00D47C7A">
              <w:rPr>
                <w:rFonts w:ascii="Times New Roman" w:hAnsi="Times New Roman" w:cs="Times New Roman"/>
                <w:sz w:val="24"/>
                <w:szCs w:val="24"/>
              </w:rPr>
              <w:t>«Спочатку думай про мале». Проведення зустрічей міського голови  з представниками галузей бізнесу</w:t>
            </w:r>
          </w:p>
        </w:tc>
      </w:tr>
      <w:tr w:rsidR="00F57F08" w:rsidRPr="00D47C7A" w14:paraId="78FBDA6A" w14:textId="77777777" w:rsidTr="007746BB">
        <w:tc>
          <w:tcPr>
            <w:tcW w:w="2456" w:type="dxa"/>
          </w:tcPr>
          <w:p w14:paraId="46B0526F"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затрат</w:t>
            </w:r>
          </w:p>
        </w:tc>
        <w:tc>
          <w:tcPr>
            <w:tcW w:w="2078" w:type="dxa"/>
            <w:vAlign w:val="center"/>
          </w:tcPr>
          <w:p w14:paraId="755740FE"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2F6533DB"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58831B78"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38C1AC4D"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1C0CD761" w14:textId="77777777" w:rsidTr="007746BB">
        <w:tc>
          <w:tcPr>
            <w:tcW w:w="2456" w:type="dxa"/>
          </w:tcPr>
          <w:p w14:paraId="70F7098B" w14:textId="77777777" w:rsidR="00F57F08" w:rsidRPr="00636C3C" w:rsidRDefault="00F57F08" w:rsidP="007746BB">
            <w:pPr>
              <w:ind w:left="-396"/>
              <w:rPr>
                <w:rFonts w:ascii="Times New Roman" w:eastAsia="Calibri" w:hAnsi="Times New Roman" w:cs="Times New Roman"/>
                <w:sz w:val="24"/>
                <w:szCs w:val="24"/>
              </w:rPr>
            </w:pPr>
            <w:r w:rsidRPr="00636C3C">
              <w:rPr>
                <w:rFonts w:ascii="Times New Roman" w:eastAsia="Calibri" w:hAnsi="Times New Roman" w:cs="Times New Roman"/>
                <w:sz w:val="24"/>
                <w:szCs w:val="24"/>
              </w:rPr>
              <w:t>Об  Обсяг видатків</w:t>
            </w:r>
          </w:p>
        </w:tc>
        <w:tc>
          <w:tcPr>
            <w:tcW w:w="2078" w:type="dxa"/>
            <w:vAlign w:val="center"/>
          </w:tcPr>
          <w:p w14:paraId="50360F35"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44F24BE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57" w:type="dxa"/>
            <w:vAlign w:val="center"/>
          </w:tcPr>
          <w:p w14:paraId="1E55D899"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9" w:type="dxa"/>
            <w:vAlign w:val="center"/>
          </w:tcPr>
          <w:p w14:paraId="5E632199"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F57F08" w:rsidRPr="00D47C7A" w14:paraId="768E47C2" w14:textId="77777777" w:rsidTr="007746BB">
        <w:tc>
          <w:tcPr>
            <w:tcW w:w="2456" w:type="dxa"/>
          </w:tcPr>
          <w:p w14:paraId="33AF7430"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продукту </w:t>
            </w:r>
          </w:p>
        </w:tc>
        <w:tc>
          <w:tcPr>
            <w:tcW w:w="2078" w:type="dxa"/>
            <w:vAlign w:val="center"/>
          </w:tcPr>
          <w:p w14:paraId="6D092802"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1350B503"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1A3CF74E"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2FE81C31"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6B9CCEC4" w14:textId="77777777" w:rsidTr="007746BB">
        <w:tc>
          <w:tcPr>
            <w:tcW w:w="2456" w:type="dxa"/>
          </w:tcPr>
          <w:p w14:paraId="4B63D403"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запланованих зустрічей </w:t>
            </w:r>
          </w:p>
        </w:tc>
        <w:tc>
          <w:tcPr>
            <w:tcW w:w="2078" w:type="dxa"/>
            <w:vAlign w:val="center"/>
          </w:tcPr>
          <w:p w14:paraId="4FC95EB7"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vAlign w:val="center"/>
          </w:tcPr>
          <w:p w14:paraId="7B43745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57" w:type="dxa"/>
            <w:vAlign w:val="center"/>
          </w:tcPr>
          <w:p w14:paraId="65D2E99F"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9" w:type="dxa"/>
            <w:vAlign w:val="center"/>
          </w:tcPr>
          <w:p w14:paraId="675965A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57F08" w:rsidRPr="00D47C7A" w14:paraId="5F3C3414" w14:textId="77777777" w:rsidTr="007746BB">
        <w:tc>
          <w:tcPr>
            <w:tcW w:w="2456" w:type="dxa"/>
          </w:tcPr>
          <w:p w14:paraId="79B52A03"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ефективності</w:t>
            </w:r>
          </w:p>
        </w:tc>
        <w:tc>
          <w:tcPr>
            <w:tcW w:w="2078" w:type="dxa"/>
            <w:vAlign w:val="center"/>
          </w:tcPr>
          <w:p w14:paraId="3619BC30"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14554419"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26223193"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08D49A9D"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701CA0A3" w14:textId="77777777" w:rsidTr="007746BB">
        <w:tc>
          <w:tcPr>
            <w:tcW w:w="2456" w:type="dxa"/>
          </w:tcPr>
          <w:p w14:paraId="23A6C234"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Середні витрати на організацію однієї зустрічі </w:t>
            </w:r>
          </w:p>
        </w:tc>
        <w:tc>
          <w:tcPr>
            <w:tcW w:w="2078" w:type="dxa"/>
            <w:vAlign w:val="center"/>
          </w:tcPr>
          <w:p w14:paraId="4F74FDB0"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563516A3"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57" w:type="dxa"/>
            <w:vAlign w:val="center"/>
          </w:tcPr>
          <w:p w14:paraId="4DB252E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09" w:type="dxa"/>
            <w:vAlign w:val="center"/>
          </w:tcPr>
          <w:p w14:paraId="4D23C3D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F57F08" w:rsidRPr="00D47C7A" w14:paraId="0B0CEA34" w14:textId="77777777" w:rsidTr="007746BB">
        <w:tc>
          <w:tcPr>
            <w:tcW w:w="2456" w:type="dxa"/>
          </w:tcPr>
          <w:p w14:paraId="154B7A63"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якості </w:t>
            </w:r>
          </w:p>
        </w:tc>
        <w:tc>
          <w:tcPr>
            <w:tcW w:w="2078" w:type="dxa"/>
            <w:vAlign w:val="center"/>
          </w:tcPr>
          <w:p w14:paraId="0BA2F478"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05896488"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02E26D15"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437F7088"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4273EB83" w14:textId="77777777" w:rsidTr="007746BB">
        <w:tc>
          <w:tcPr>
            <w:tcW w:w="2456" w:type="dxa"/>
          </w:tcPr>
          <w:p w14:paraId="09817A60" w14:textId="77777777" w:rsidR="00F57F08" w:rsidRPr="005352AF"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Питома вага  проведених зустрічей до запланованих</w:t>
            </w:r>
          </w:p>
        </w:tc>
        <w:tc>
          <w:tcPr>
            <w:tcW w:w="2078" w:type="dxa"/>
            <w:vAlign w:val="center"/>
          </w:tcPr>
          <w:p w14:paraId="4740722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0E68A56E"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57" w:type="dxa"/>
            <w:vAlign w:val="center"/>
          </w:tcPr>
          <w:p w14:paraId="5F9F1D37"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9" w:type="dxa"/>
            <w:vAlign w:val="center"/>
          </w:tcPr>
          <w:p w14:paraId="76309FE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F57F08" w:rsidRPr="00D47C7A" w14:paraId="604C6D02" w14:textId="77777777" w:rsidTr="007746BB">
        <w:tc>
          <w:tcPr>
            <w:tcW w:w="10065" w:type="dxa"/>
            <w:gridSpan w:val="5"/>
          </w:tcPr>
          <w:p w14:paraId="741EE537" w14:textId="77777777" w:rsidR="00F57F08" w:rsidRPr="00D47C7A" w:rsidRDefault="00F57F08" w:rsidP="007746BB">
            <w:pPr>
              <w:jc w:val="both"/>
              <w:rPr>
                <w:rFonts w:ascii="Times New Roman" w:eastAsia="Calibri" w:hAnsi="Times New Roman" w:cs="Times New Roman"/>
                <w:sz w:val="24"/>
                <w:szCs w:val="24"/>
              </w:rPr>
            </w:pPr>
            <w:r>
              <w:rPr>
                <w:rFonts w:ascii="Times New Roman" w:hAnsi="Times New Roman" w:cs="Times New Roman"/>
                <w:sz w:val="24"/>
                <w:szCs w:val="24"/>
              </w:rPr>
              <w:t xml:space="preserve">3.1.1. </w:t>
            </w:r>
            <w:r w:rsidRPr="00D47C7A">
              <w:rPr>
                <w:rFonts w:ascii="Times New Roman" w:hAnsi="Times New Roman" w:cs="Times New Roman"/>
                <w:sz w:val="24"/>
                <w:szCs w:val="24"/>
              </w:rPr>
              <w:t>«День підприємця». Організація та проведення Дня підприємця України</w:t>
            </w:r>
            <w:r>
              <w:rPr>
                <w:rFonts w:ascii="Times New Roman" w:hAnsi="Times New Roman" w:cs="Times New Roman"/>
                <w:sz w:val="24"/>
                <w:szCs w:val="24"/>
              </w:rPr>
              <w:t>, п</w:t>
            </w:r>
            <w:r w:rsidRPr="00D47C7A">
              <w:rPr>
                <w:rFonts w:ascii="Times New Roman" w:hAnsi="Times New Roman" w:cs="Times New Roman"/>
                <w:sz w:val="24"/>
                <w:szCs w:val="24"/>
              </w:rPr>
              <w:t>роведення конкурсу «Кращий підприємець року»</w:t>
            </w:r>
            <w:r>
              <w:rPr>
                <w:rFonts w:ascii="Times New Roman" w:hAnsi="Times New Roman" w:cs="Times New Roman"/>
                <w:sz w:val="24"/>
                <w:szCs w:val="24"/>
              </w:rPr>
              <w:t xml:space="preserve">, у т.ч. організація та проведення приурочених до професійних свят </w:t>
            </w:r>
          </w:p>
        </w:tc>
      </w:tr>
      <w:tr w:rsidR="00F57F08" w:rsidRPr="00D47C7A" w14:paraId="0B167594" w14:textId="77777777" w:rsidTr="007746BB">
        <w:tc>
          <w:tcPr>
            <w:tcW w:w="2456" w:type="dxa"/>
          </w:tcPr>
          <w:p w14:paraId="6EFED3A5"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затрат</w:t>
            </w:r>
          </w:p>
        </w:tc>
        <w:tc>
          <w:tcPr>
            <w:tcW w:w="2078" w:type="dxa"/>
            <w:vAlign w:val="center"/>
          </w:tcPr>
          <w:p w14:paraId="410A4CB0"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432CDD92"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2B3CF784"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5CF055BF"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05A190C5" w14:textId="77777777" w:rsidTr="007746BB">
        <w:tc>
          <w:tcPr>
            <w:tcW w:w="2456" w:type="dxa"/>
          </w:tcPr>
          <w:p w14:paraId="77A96589" w14:textId="77777777" w:rsidR="00F57F08" w:rsidRPr="00636C3C" w:rsidRDefault="00F57F08" w:rsidP="007746BB">
            <w:pPr>
              <w:ind w:left="-396"/>
              <w:rPr>
                <w:rFonts w:ascii="Times New Roman" w:eastAsia="Calibri" w:hAnsi="Times New Roman" w:cs="Times New Roman"/>
                <w:sz w:val="24"/>
                <w:szCs w:val="24"/>
              </w:rPr>
            </w:pPr>
            <w:r w:rsidRPr="00636C3C">
              <w:rPr>
                <w:rFonts w:ascii="Times New Roman" w:eastAsia="Calibri" w:hAnsi="Times New Roman" w:cs="Times New Roman"/>
                <w:sz w:val="24"/>
                <w:szCs w:val="24"/>
              </w:rPr>
              <w:t>Об  Обсяг видатків</w:t>
            </w:r>
          </w:p>
        </w:tc>
        <w:tc>
          <w:tcPr>
            <w:tcW w:w="2078" w:type="dxa"/>
            <w:vAlign w:val="center"/>
          </w:tcPr>
          <w:p w14:paraId="38A93081"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4DB6A8E4"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120,0</w:t>
            </w:r>
          </w:p>
        </w:tc>
        <w:tc>
          <w:tcPr>
            <w:tcW w:w="1857" w:type="dxa"/>
            <w:vAlign w:val="center"/>
          </w:tcPr>
          <w:p w14:paraId="737A1F79"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120,0</w:t>
            </w:r>
          </w:p>
        </w:tc>
        <w:tc>
          <w:tcPr>
            <w:tcW w:w="1709" w:type="dxa"/>
            <w:vAlign w:val="center"/>
          </w:tcPr>
          <w:p w14:paraId="2F164D5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125,0</w:t>
            </w:r>
          </w:p>
        </w:tc>
      </w:tr>
      <w:tr w:rsidR="00F57F08" w:rsidRPr="00D47C7A" w14:paraId="031CF340" w14:textId="77777777" w:rsidTr="007746BB">
        <w:tc>
          <w:tcPr>
            <w:tcW w:w="2456" w:type="dxa"/>
          </w:tcPr>
          <w:p w14:paraId="223B95B5"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продукту </w:t>
            </w:r>
          </w:p>
        </w:tc>
        <w:tc>
          <w:tcPr>
            <w:tcW w:w="2078" w:type="dxa"/>
            <w:vAlign w:val="center"/>
          </w:tcPr>
          <w:p w14:paraId="62EB06CF"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6D712D08"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29D97316"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1620CB1E"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646B9AFF" w14:textId="77777777" w:rsidTr="007746BB">
        <w:tc>
          <w:tcPr>
            <w:tcW w:w="2456" w:type="dxa"/>
          </w:tcPr>
          <w:p w14:paraId="08AC9E51"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запланованих заходів з нагоди Дня підприємця та </w:t>
            </w:r>
            <w:r>
              <w:rPr>
                <w:rFonts w:ascii="Times New Roman" w:hAnsi="Times New Roman" w:cs="Times New Roman"/>
                <w:sz w:val="24"/>
                <w:szCs w:val="24"/>
              </w:rPr>
              <w:t>професійних свят</w:t>
            </w:r>
          </w:p>
        </w:tc>
        <w:tc>
          <w:tcPr>
            <w:tcW w:w="2078" w:type="dxa"/>
            <w:vAlign w:val="center"/>
          </w:tcPr>
          <w:p w14:paraId="61424884"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vAlign w:val="center"/>
          </w:tcPr>
          <w:p w14:paraId="46E4DE8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57" w:type="dxa"/>
            <w:vAlign w:val="center"/>
          </w:tcPr>
          <w:p w14:paraId="553A2295"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9" w:type="dxa"/>
            <w:vAlign w:val="center"/>
          </w:tcPr>
          <w:p w14:paraId="324D8ECA"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57F08" w:rsidRPr="00D47C7A" w14:paraId="49D734B3" w14:textId="77777777" w:rsidTr="007746BB">
        <w:tc>
          <w:tcPr>
            <w:tcW w:w="2456" w:type="dxa"/>
          </w:tcPr>
          <w:p w14:paraId="0F260AA5"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ефективності</w:t>
            </w:r>
          </w:p>
        </w:tc>
        <w:tc>
          <w:tcPr>
            <w:tcW w:w="2078" w:type="dxa"/>
            <w:vAlign w:val="center"/>
          </w:tcPr>
          <w:p w14:paraId="417325E5"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7981A6BE"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7DE6BE15"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18171D99"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490925C1" w14:textId="77777777" w:rsidTr="007746BB">
        <w:tc>
          <w:tcPr>
            <w:tcW w:w="2456" w:type="dxa"/>
          </w:tcPr>
          <w:p w14:paraId="600D80C1"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Середні витрати на проведення одного заходу</w:t>
            </w:r>
          </w:p>
        </w:tc>
        <w:tc>
          <w:tcPr>
            <w:tcW w:w="2078" w:type="dxa"/>
            <w:vAlign w:val="center"/>
          </w:tcPr>
          <w:p w14:paraId="01116221"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12EE42B0"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857" w:type="dxa"/>
            <w:vAlign w:val="center"/>
          </w:tcPr>
          <w:p w14:paraId="59812457"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709" w:type="dxa"/>
            <w:vAlign w:val="center"/>
          </w:tcPr>
          <w:p w14:paraId="4A5C111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62,25</w:t>
            </w:r>
          </w:p>
        </w:tc>
      </w:tr>
      <w:tr w:rsidR="00F57F08" w:rsidRPr="00D47C7A" w14:paraId="3EC621D8" w14:textId="77777777" w:rsidTr="007746BB">
        <w:tc>
          <w:tcPr>
            <w:tcW w:w="2456" w:type="dxa"/>
          </w:tcPr>
          <w:p w14:paraId="7EFA3AFF"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якості </w:t>
            </w:r>
          </w:p>
        </w:tc>
        <w:tc>
          <w:tcPr>
            <w:tcW w:w="2078" w:type="dxa"/>
            <w:vAlign w:val="center"/>
          </w:tcPr>
          <w:p w14:paraId="60B63954"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49C22C8C"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3933D951"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1524C5D4"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4CAE47C0" w14:textId="77777777" w:rsidTr="007746BB">
        <w:tc>
          <w:tcPr>
            <w:tcW w:w="2456" w:type="dxa"/>
          </w:tcPr>
          <w:p w14:paraId="520D2E6A" w14:textId="77777777" w:rsidR="00F57F08" w:rsidRPr="00D47C7A" w:rsidRDefault="00F57F08" w:rsidP="007746BB">
            <w:pPr>
              <w:rPr>
                <w:rFonts w:ascii="Times New Roman" w:eastAsia="Calibri" w:hAnsi="Times New Roman" w:cs="Times New Roman"/>
                <w:b/>
                <w:sz w:val="24"/>
                <w:szCs w:val="24"/>
              </w:rPr>
            </w:pPr>
            <w:r w:rsidRPr="00886C8A">
              <w:rPr>
                <w:rFonts w:ascii="Times New Roman" w:eastAsia="Calibri" w:hAnsi="Times New Roman" w:cs="Times New Roman"/>
                <w:sz w:val="24"/>
                <w:szCs w:val="24"/>
              </w:rPr>
              <w:t>Питома вага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запланованих заходів з нагоди Дня підприємця та професійних свят до запланованих</w:t>
            </w:r>
          </w:p>
        </w:tc>
        <w:tc>
          <w:tcPr>
            <w:tcW w:w="2078" w:type="dxa"/>
            <w:vAlign w:val="center"/>
          </w:tcPr>
          <w:p w14:paraId="5EBA7544"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3231ACF6"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vAlign w:val="center"/>
          </w:tcPr>
          <w:p w14:paraId="36C52B7D"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9" w:type="dxa"/>
            <w:vAlign w:val="center"/>
          </w:tcPr>
          <w:p w14:paraId="4522373F"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F57F08" w:rsidRPr="00D47C7A" w14:paraId="7D56C8F5" w14:textId="77777777" w:rsidTr="007746BB">
        <w:tc>
          <w:tcPr>
            <w:tcW w:w="10065" w:type="dxa"/>
            <w:gridSpan w:val="5"/>
          </w:tcPr>
          <w:p w14:paraId="55035EC0" w14:textId="77777777" w:rsidR="00F57F08" w:rsidRPr="00D47C7A" w:rsidRDefault="00F57F08" w:rsidP="007746BB">
            <w:pPr>
              <w:jc w:val="both"/>
              <w:rPr>
                <w:rFonts w:ascii="Times New Roman" w:eastAsia="Calibri" w:hAnsi="Times New Roman" w:cs="Times New Roman"/>
                <w:sz w:val="24"/>
                <w:szCs w:val="24"/>
              </w:rPr>
            </w:pPr>
            <w:r>
              <w:rPr>
                <w:rFonts w:ascii="Times New Roman" w:hAnsi="Times New Roman" w:cs="Times New Roman"/>
                <w:sz w:val="24"/>
                <w:szCs w:val="24"/>
              </w:rPr>
              <w:t xml:space="preserve">3.1.2. «Міська рада інформує». </w:t>
            </w:r>
            <w:r w:rsidRPr="00D47C7A">
              <w:rPr>
                <w:rFonts w:ascii="Times New Roman" w:hAnsi="Times New Roman" w:cs="Times New Roman"/>
                <w:sz w:val="24"/>
                <w:szCs w:val="24"/>
              </w:rPr>
              <w:t>Створення інформа</w:t>
            </w:r>
            <w:r>
              <w:rPr>
                <w:rFonts w:ascii="Times New Roman" w:hAnsi="Times New Roman" w:cs="Times New Roman"/>
                <w:sz w:val="24"/>
                <w:szCs w:val="24"/>
              </w:rPr>
              <w:t>ційно – довідкового ресурсу для </w:t>
            </w:r>
            <w:r w:rsidRPr="00D47C7A">
              <w:rPr>
                <w:rFonts w:ascii="Times New Roman" w:hAnsi="Times New Roman" w:cs="Times New Roman"/>
                <w:sz w:val="24"/>
                <w:szCs w:val="24"/>
              </w:rPr>
              <w:t>підприємців</w:t>
            </w:r>
          </w:p>
        </w:tc>
      </w:tr>
      <w:tr w:rsidR="00F57F08" w:rsidRPr="00D47C7A" w14:paraId="0E90A251" w14:textId="77777777" w:rsidTr="007746BB">
        <w:tc>
          <w:tcPr>
            <w:tcW w:w="2456" w:type="dxa"/>
          </w:tcPr>
          <w:p w14:paraId="05685DB6"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lastRenderedPageBreak/>
              <w:t>Показник затрат</w:t>
            </w:r>
          </w:p>
        </w:tc>
        <w:tc>
          <w:tcPr>
            <w:tcW w:w="2078" w:type="dxa"/>
            <w:vAlign w:val="center"/>
          </w:tcPr>
          <w:p w14:paraId="0FDFC897"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171F088C"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1C97A579"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00B3D8CB"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72837EEA" w14:textId="77777777" w:rsidTr="007746BB">
        <w:tc>
          <w:tcPr>
            <w:tcW w:w="2456" w:type="dxa"/>
          </w:tcPr>
          <w:p w14:paraId="5DAFA43D" w14:textId="77777777" w:rsidR="00F57F08" w:rsidRPr="00636C3C" w:rsidRDefault="00F57F08" w:rsidP="007746BB">
            <w:pPr>
              <w:ind w:left="-396"/>
              <w:rPr>
                <w:rFonts w:ascii="Times New Roman" w:eastAsia="Calibri" w:hAnsi="Times New Roman" w:cs="Times New Roman"/>
                <w:sz w:val="24"/>
                <w:szCs w:val="24"/>
              </w:rPr>
            </w:pPr>
            <w:r w:rsidRPr="00636C3C">
              <w:rPr>
                <w:rFonts w:ascii="Times New Roman" w:eastAsia="Calibri" w:hAnsi="Times New Roman" w:cs="Times New Roman"/>
                <w:sz w:val="24"/>
                <w:szCs w:val="24"/>
              </w:rPr>
              <w:t>Об  Обсяг видатків</w:t>
            </w:r>
          </w:p>
        </w:tc>
        <w:tc>
          <w:tcPr>
            <w:tcW w:w="2078" w:type="dxa"/>
            <w:vAlign w:val="center"/>
          </w:tcPr>
          <w:p w14:paraId="363CA0F3"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4EF751E9"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857" w:type="dxa"/>
            <w:vAlign w:val="center"/>
          </w:tcPr>
          <w:p w14:paraId="010E2400"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9" w:type="dxa"/>
            <w:vAlign w:val="center"/>
          </w:tcPr>
          <w:p w14:paraId="1687CB00"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F57F08" w:rsidRPr="00D47C7A" w14:paraId="152479A0" w14:textId="77777777" w:rsidTr="007746BB">
        <w:tc>
          <w:tcPr>
            <w:tcW w:w="2456" w:type="dxa"/>
          </w:tcPr>
          <w:p w14:paraId="39A8BA07"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продукту </w:t>
            </w:r>
          </w:p>
        </w:tc>
        <w:tc>
          <w:tcPr>
            <w:tcW w:w="2078" w:type="dxa"/>
            <w:vAlign w:val="center"/>
          </w:tcPr>
          <w:p w14:paraId="18F566B4"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1971B7CC"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3AA4CDA0"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5F7135A9"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7F70A394" w14:textId="77777777" w:rsidTr="007746BB">
        <w:tc>
          <w:tcPr>
            <w:tcW w:w="2456" w:type="dxa"/>
          </w:tcPr>
          <w:p w14:paraId="335AB1D0"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Кількість створених інформаційно-довідкових ресурсів</w:t>
            </w:r>
          </w:p>
        </w:tc>
        <w:tc>
          <w:tcPr>
            <w:tcW w:w="2078" w:type="dxa"/>
            <w:vAlign w:val="center"/>
          </w:tcPr>
          <w:p w14:paraId="3964455D"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65" w:type="dxa"/>
            <w:vAlign w:val="center"/>
          </w:tcPr>
          <w:p w14:paraId="56C5E197"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7" w:type="dxa"/>
            <w:vAlign w:val="center"/>
          </w:tcPr>
          <w:p w14:paraId="006C51C6"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9" w:type="dxa"/>
            <w:vAlign w:val="center"/>
          </w:tcPr>
          <w:p w14:paraId="5689CC54"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F57F08" w:rsidRPr="00D47C7A" w14:paraId="56013111" w14:textId="77777777" w:rsidTr="007746BB">
        <w:tc>
          <w:tcPr>
            <w:tcW w:w="2456" w:type="dxa"/>
          </w:tcPr>
          <w:p w14:paraId="1F40741B"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ефективності</w:t>
            </w:r>
          </w:p>
        </w:tc>
        <w:tc>
          <w:tcPr>
            <w:tcW w:w="2078" w:type="dxa"/>
            <w:vAlign w:val="center"/>
          </w:tcPr>
          <w:p w14:paraId="06B2F5B8"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1A895961"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2236A74C"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25BCC5E9"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3770564A" w14:textId="77777777" w:rsidTr="007746BB">
        <w:tc>
          <w:tcPr>
            <w:tcW w:w="2456" w:type="dxa"/>
          </w:tcPr>
          <w:p w14:paraId="06C44693" w14:textId="77777777" w:rsidR="00F57F08" w:rsidRPr="00D47C7A" w:rsidRDefault="00F57F08" w:rsidP="007746BB">
            <w:pPr>
              <w:rPr>
                <w:rFonts w:ascii="Times New Roman" w:eastAsia="Calibri" w:hAnsi="Times New Roman" w:cs="Times New Roman"/>
                <w:sz w:val="24"/>
                <w:szCs w:val="24"/>
              </w:rPr>
            </w:pPr>
            <w:r>
              <w:rPr>
                <w:rFonts w:ascii="Times New Roman" w:eastAsia="Calibri" w:hAnsi="Times New Roman" w:cs="Times New Roman"/>
                <w:sz w:val="24"/>
                <w:szCs w:val="24"/>
              </w:rPr>
              <w:t>Середні витрати на створення одного ресурсу</w:t>
            </w:r>
          </w:p>
        </w:tc>
        <w:tc>
          <w:tcPr>
            <w:tcW w:w="2078" w:type="dxa"/>
            <w:vAlign w:val="center"/>
          </w:tcPr>
          <w:p w14:paraId="32D4305F" w14:textId="77777777" w:rsidR="00F57F08" w:rsidRPr="00D47C7A" w:rsidRDefault="00F57F08" w:rsidP="007746BB">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65" w:type="dxa"/>
            <w:vAlign w:val="center"/>
          </w:tcPr>
          <w:p w14:paraId="1150847B"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857" w:type="dxa"/>
            <w:vAlign w:val="center"/>
          </w:tcPr>
          <w:p w14:paraId="58F71F99"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9" w:type="dxa"/>
            <w:vAlign w:val="center"/>
          </w:tcPr>
          <w:p w14:paraId="1B842446"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F57F08" w:rsidRPr="00D47C7A" w14:paraId="0868B6F1" w14:textId="77777777" w:rsidTr="007746BB">
        <w:tc>
          <w:tcPr>
            <w:tcW w:w="2456" w:type="dxa"/>
          </w:tcPr>
          <w:p w14:paraId="6BAB2BF2" w14:textId="77777777" w:rsidR="00F57F08" w:rsidRPr="00636C3C" w:rsidRDefault="00F57F08" w:rsidP="007746BB">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якості </w:t>
            </w:r>
          </w:p>
        </w:tc>
        <w:tc>
          <w:tcPr>
            <w:tcW w:w="2078" w:type="dxa"/>
            <w:vAlign w:val="center"/>
          </w:tcPr>
          <w:p w14:paraId="20C1E5AB" w14:textId="77777777" w:rsidR="00F57F08" w:rsidRPr="00D47C7A" w:rsidRDefault="00F57F08" w:rsidP="007746BB">
            <w:pPr>
              <w:jc w:val="center"/>
              <w:rPr>
                <w:rFonts w:ascii="Times New Roman" w:eastAsia="Calibri" w:hAnsi="Times New Roman" w:cs="Times New Roman"/>
                <w:sz w:val="24"/>
                <w:szCs w:val="24"/>
              </w:rPr>
            </w:pPr>
          </w:p>
        </w:tc>
        <w:tc>
          <w:tcPr>
            <w:tcW w:w="1965" w:type="dxa"/>
            <w:vAlign w:val="center"/>
          </w:tcPr>
          <w:p w14:paraId="4994833F" w14:textId="77777777" w:rsidR="00F57F08" w:rsidRPr="00D47C7A" w:rsidRDefault="00F57F08" w:rsidP="007746BB">
            <w:pPr>
              <w:jc w:val="center"/>
              <w:rPr>
                <w:rFonts w:ascii="Times New Roman" w:eastAsia="Calibri" w:hAnsi="Times New Roman" w:cs="Times New Roman"/>
                <w:sz w:val="24"/>
                <w:szCs w:val="24"/>
              </w:rPr>
            </w:pPr>
          </w:p>
        </w:tc>
        <w:tc>
          <w:tcPr>
            <w:tcW w:w="1857" w:type="dxa"/>
            <w:vAlign w:val="center"/>
          </w:tcPr>
          <w:p w14:paraId="617BF594" w14:textId="77777777" w:rsidR="00F57F08" w:rsidRPr="00D47C7A" w:rsidRDefault="00F57F08" w:rsidP="007746BB">
            <w:pPr>
              <w:jc w:val="center"/>
              <w:rPr>
                <w:rFonts w:ascii="Times New Roman" w:eastAsia="Calibri" w:hAnsi="Times New Roman" w:cs="Times New Roman"/>
                <w:sz w:val="24"/>
                <w:szCs w:val="24"/>
              </w:rPr>
            </w:pPr>
          </w:p>
        </w:tc>
        <w:tc>
          <w:tcPr>
            <w:tcW w:w="1709" w:type="dxa"/>
            <w:vAlign w:val="center"/>
          </w:tcPr>
          <w:p w14:paraId="6B892BF8" w14:textId="77777777" w:rsidR="00F57F08" w:rsidRPr="00D47C7A" w:rsidRDefault="00F57F08" w:rsidP="007746BB">
            <w:pPr>
              <w:jc w:val="center"/>
              <w:rPr>
                <w:rFonts w:ascii="Times New Roman" w:eastAsia="Calibri" w:hAnsi="Times New Roman" w:cs="Times New Roman"/>
                <w:sz w:val="24"/>
                <w:szCs w:val="24"/>
              </w:rPr>
            </w:pPr>
          </w:p>
        </w:tc>
      </w:tr>
      <w:tr w:rsidR="00F57F08" w:rsidRPr="00D47C7A" w14:paraId="7A4F7A87" w14:textId="77777777" w:rsidTr="007746BB">
        <w:tc>
          <w:tcPr>
            <w:tcW w:w="2456" w:type="dxa"/>
          </w:tcPr>
          <w:p w14:paraId="343EFA1E" w14:textId="77777777" w:rsidR="00F57F08" w:rsidRPr="00075DB2" w:rsidRDefault="00F57F08" w:rsidP="007746BB">
            <w:pPr>
              <w:rPr>
                <w:rFonts w:ascii="Times New Roman" w:eastAsia="Calibri" w:hAnsi="Times New Roman" w:cs="Times New Roman"/>
                <w:sz w:val="24"/>
                <w:szCs w:val="24"/>
              </w:rPr>
            </w:pPr>
            <w:r w:rsidRPr="00075DB2">
              <w:rPr>
                <w:rFonts w:ascii="Times New Roman" w:eastAsia="Calibri" w:hAnsi="Times New Roman" w:cs="Times New Roman"/>
                <w:sz w:val="24"/>
                <w:szCs w:val="24"/>
              </w:rPr>
              <w:t xml:space="preserve">Питома вага </w:t>
            </w:r>
            <w:r>
              <w:rPr>
                <w:rFonts w:ascii="Times New Roman" w:eastAsia="Calibri" w:hAnsi="Times New Roman" w:cs="Times New Roman"/>
                <w:sz w:val="24"/>
                <w:szCs w:val="24"/>
              </w:rPr>
              <w:t xml:space="preserve">кількості </w:t>
            </w:r>
            <w:r w:rsidRPr="00075DB2">
              <w:rPr>
                <w:rFonts w:ascii="Times New Roman" w:eastAsia="Calibri" w:hAnsi="Times New Roman" w:cs="Times New Roman"/>
                <w:sz w:val="24"/>
                <w:szCs w:val="24"/>
              </w:rPr>
              <w:t>створених ресурсів від запланованих</w:t>
            </w:r>
          </w:p>
        </w:tc>
        <w:tc>
          <w:tcPr>
            <w:tcW w:w="2078" w:type="dxa"/>
            <w:vAlign w:val="center"/>
          </w:tcPr>
          <w:p w14:paraId="6F0E1E12"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5" w:type="dxa"/>
            <w:vAlign w:val="center"/>
          </w:tcPr>
          <w:p w14:paraId="0BA49C31"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57" w:type="dxa"/>
            <w:vAlign w:val="center"/>
          </w:tcPr>
          <w:p w14:paraId="4508BCD2"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9" w:type="dxa"/>
            <w:vAlign w:val="center"/>
          </w:tcPr>
          <w:p w14:paraId="7B40A6E4" w14:textId="77777777" w:rsidR="00F57F08" w:rsidRPr="00D47C7A" w:rsidRDefault="00F57F08" w:rsidP="007746B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561C7711" w14:textId="77777777" w:rsidR="00F57F08" w:rsidRPr="00D47C7A" w:rsidRDefault="00F57F08" w:rsidP="00F57F08">
      <w:pPr>
        <w:ind w:left="709"/>
        <w:rPr>
          <w:rFonts w:ascii="Times New Roman" w:eastAsia="Calibri" w:hAnsi="Times New Roman" w:cs="Times New Roman"/>
          <w:sz w:val="24"/>
          <w:szCs w:val="24"/>
        </w:rPr>
      </w:pPr>
    </w:p>
    <w:p w14:paraId="53C5BA97" w14:textId="41E01887" w:rsidR="005C38A0" w:rsidRDefault="005C38A0" w:rsidP="00FE2E78">
      <w:pPr>
        <w:rPr>
          <w:rFonts w:ascii="Times New Roman" w:hAnsi="Times New Roman" w:cs="Times New Roman"/>
          <w:sz w:val="24"/>
          <w:szCs w:val="24"/>
          <w:lang w:val="uk-UA"/>
        </w:rPr>
      </w:pPr>
    </w:p>
    <w:p w14:paraId="6BA3EB83" w14:textId="2AEBE855" w:rsidR="00FE2E78" w:rsidRDefault="00FE2E78" w:rsidP="00FE2E78">
      <w:pPr>
        <w:rPr>
          <w:rFonts w:ascii="Times New Roman" w:hAnsi="Times New Roman" w:cs="Times New Roman"/>
          <w:sz w:val="24"/>
          <w:szCs w:val="24"/>
          <w:lang w:val="uk-UA"/>
        </w:rPr>
      </w:pPr>
    </w:p>
    <w:p w14:paraId="373CDCFF" w14:textId="0A365FF0" w:rsidR="00F57F08" w:rsidRDefault="00F57F08" w:rsidP="00FE2E78">
      <w:pPr>
        <w:rPr>
          <w:rFonts w:ascii="Times New Roman" w:hAnsi="Times New Roman" w:cs="Times New Roman"/>
          <w:sz w:val="24"/>
          <w:szCs w:val="24"/>
          <w:lang w:val="uk-UA"/>
        </w:rPr>
      </w:pPr>
    </w:p>
    <w:p w14:paraId="630B3574" w14:textId="2E8A3A1F" w:rsidR="00F57F08" w:rsidRDefault="00F57F08" w:rsidP="00FE2E78">
      <w:pPr>
        <w:rPr>
          <w:rFonts w:ascii="Times New Roman" w:hAnsi="Times New Roman" w:cs="Times New Roman"/>
          <w:sz w:val="24"/>
          <w:szCs w:val="24"/>
          <w:lang w:val="uk-UA"/>
        </w:rPr>
      </w:pPr>
    </w:p>
    <w:p w14:paraId="07E492FA" w14:textId="1D51EA16" w:rsidR="00F57F08" w:rsidRDefault="00F57F08" w:rsidP="00FE2E78">
      <w:pPr>
        <w:rPr>
          <w:rFonts w:ascii="Times New Roman" w:hAnsi="Times New Roman" w:cs="Times New Roman"/>
          <w:sz w:val="24"/>
          <w:szCs w:val="24"/>
          <w:lang w:val="uk-UA"/>
        </w:rPr>
      </w:pPr>
    </w:p>
    <w:p w14:paraId="6A8E1326" w14:textId="107DBE1C" w:rsidR="00F57F08" w:rsidRDefault="00F57F08" w:rsidP="00FE2E78">
      <w:pPr>
        <w:rPr>
          <w:rFonts w:ascii="Times New Roman" w:hAnsi="Times New Roman" w:cs="Times New Roman"/>
          <w:sz w:val="24"/>
          <w:szCs w:val="24"/>
          <w:lang w:val="uk-UA"/>
        </w:rPr>
      </w:pPr>
    </w:p>
    <w:p w14:paraId="42F2E02F" w14:textId="697191DD" w:rsidR="00F57F08" w:rsidRDefault="00F57F08" w:rsidP="00FE2E78">
      <w:pPr>
        <w:rPr>
          <w:rFonts w:ascii="Times New Roman" w:hAnsi="Times New Roman" w:cs="Times New Roman"/>
          <w:sz w:val="24"/>
          <w:szCs w:val="24"/>
          <w:lang w:val="uk-UA"/>
        </w:rPr>
      </w:pPr>
    </w:p>
    <w:p w14:paraId="44F5AB32" w14:textId="68A42AC8" w:rsidR="00F57F08" w:rsidRDefault="00F57F08" w:rsidP="00FE2E78">
      <w:pPr>
        <w:rPr>
          <w:rFonts w:ascii="Times New Roman" w:hAnsi="Times New Roman" w:cs="Times New Roman"/>
          <w:sz w:val="24"/>
          <w:szCs w:val="24"/>
          <w:lang w:val="uk-UA"/>
        </w:rPr>
      </w:pPr>
    </w:p>
    <w:p w14:paraId="7D0A225B" w14:textId="73F4CC4B" w:rsidR="00F57F08" w:rsidRDefault="00F57F08" w:rsidP="00FE2E78">
      <w:pPr>
        <w:rPr>
          <w:rFonts w:ascii="Times New Roman" w:hAnsi="Times New Roman" w:cs="Times New Roman"/>
          <w:sz w:val="24"/>
          <w:szCs w:val="24"/>
          <w:lang w:val="uk-UA"/>
        </w:rPr>
      </w:pPr>
    </w:p>
    <w:p w14:paraId="114E43F2" w14:textId="20C88543" w:rsidR="00F57F08" w:rsidRDefault="00F57F08" w:rsidP="00FE2E78">
      <w:pPr>
        <w:rPr>
          <w:rFonts w:ascii="Times New Roman" w:hAnsi="Times New Roman" w:cs="Times New Roman"/>
          <w:sz w:val="24"/>
          <w:szCs w:val="24"/>
          <w:lang w:val="uk-UA"/>
        </w:rPr>
      </w:pPr>
    </w:p>
    <w:p w14:paraId="47AD1E40" w14:textId="770E3548" w:rsidR="00F57F08" w:rsidRDefault="00F57F08" w:rsidP="00FE2E78">
      <w:pPr>
        <w:rPr>
          <w:rFonts w:ascii="Times New Roman" w:hAnsi="Times New Roman" w:cs="Times New Roman"/>
          <w:sz w:val="24"/>
          <w:szCs w:val="24"/>
          <w:lang w:val="uk-UA"/>
        </w:rPr>
      </w:pPr>
    </w:p>
    <w:p w14:paraId="771EF3C1" w14:textId="10BAD374" w:rsidR="00F57F08" w:rsidRDefault="00F57F08" w:rsidP="00FE2E78">
      <w:pPr>
        <w:rPr>
          <w:rFonts w:ascii="Times New Roman" w:hAnsi="Times New Roman" w:cs="Times New Roman"/>
          <w:sz w:val="24"/>
          <w:szCs w:val="24"/>
          <w:lang w:val="uk-UA"/>
        </w:rPr>
      </w:pPr>
    </w:p>
    <w:p w14:paraId="6A4ECA07" w14:textId="66AC2732" w:rsidR="00F57F08" w:rsidRDefault="00F57F08" w:rsidP="00FE2E78">
      <w:pPr>
        <w:rPr>
          <w:rFonts w:ascii="Times New Roman" w:hAnsi="Times New Roman" w:cs="Times New Roman"/>
          <w:sz w:val="24"/>
          <w:szCs w:val="24"/>
          <w:lang w:val="uk-UA"/>
        </w:rPr>
      </w:pPr>
    </w:p>
    <w:p w14:paraId="75689B34" w14:textId="0EB2216A" w:rsidR="00F57F08" w:rsidRDefault="00F57F08" w:rsidP="00FE2E78">
      <w:pPr>
        <w:rPr>
          <w:rFonts w:ascii="Times New Roman" w:hAnsi="Times New Roman" w:cs="Times New Roman"/>
          <w:sz w:val="24"/>
          <w:szCs w:val="24"/>
          <w:lang w:val="uk-UA"/>
        </w:rPr>
      </w:pPr>
    </w:p>
    <w:p w14:paraId="62B892C2" w14:textId="20A69C28" w:rsidR="00F57F08" w:rsidRDefault="00F57F08" w:rsidP="00FE2E78">
      <w:pPr>
        <w:rPr>
          <w:rFonts w:ascii="Times New Roman" w:hAnsi="Times New Roman" w:cs="Times New Roman"/>
          <w:sz w:val="24"/>
          <w:szCs w:val="24"/>
          <w:lang w:val="uk-UA"/>
        </w:rPr>
      </w:pPr>
    </w:p>
    <w:p w14:paraId="32C18139" w14:textId="33D50592" w:rsidR="00F57F08" w:rsidRDefault="00F57F08" w:rsidP="00FE2E78">
      <w:pPr>
        <w:rPr>
          <w:rFonts w:ascii="Times New Roman" w:hAnsi="Times New Roman" w:cs="Times New Roman"/>
          <w:sz w:val="24"/>
          <w:szCs w:val="24"/>
          <w:lang w:val="uk-UA"/>
        </w:rPr>
      </w:pPr>
    </w:p>
    <w:p w14:paraId="0E43873C" w14:textId="17E598F4" w:rsidR="00F57F08" w:rsidRDefault="00F57F08" w:rsidP="00FE2E78">
      <w:pPr>
        <w:rPr>
          <w:rFonts w:ascii="Times New Roman" w:hAnsi="Times New Roman" w:cs="Times New Roman"/>
          <w:sz w:val="24"/>
          <w:szCs w:val="24"/>
          <w:lang w:val="uk-UA"/>
        </w:rPr>
      </w:pPr>
    </w:p>
    <w:p w14:paraId="16C29092" w14:textId="2027B24B" w:rsidR="00F57F08" w:rsidRDefault="00F57F08" w:rsidP="00FE2E78">
      <w:pPr>
        <w:rPr>
          <w:rFonts w:ascii="Times New Roman" w:hAnsi="Times New Roman" w:cs="Times New Roman"/>
          <w:sz w:val="24"/>
          <w:szCs w:val="24"/>
          <w:lang w:val="uk-UA"/>
        </w:rPr>
      </w:pPr>
      <w:bookmarkStart w:id="0" w:name="_GoBack"/>
      <w:bookmarkEnd w:id="0"/>
    </w:p>
    <w:p w14:paraId="2DEFAD9B" w14:textId="77777777" w:rsidR="00F57F08" w:rsidRDefault="00F57F08" w:rsidP="00FE2E78">
      <w:pPr>
        <w:rPr>
          <w:rFonts w:ascii="Times New Roman" w:hAnsi="Times New Roman" w:cs="Times New Roman"/>
          <w:sz w:val="24"/>
          <w:szCs w:val="24"/>
          <w:lang w:val="uk-UA"/>
        </w:rPr>
      </w:pPr>
    </w:p>
    <w:p w14:paraId="7982B812" w14:textId="77777777" w:rsidR="005C38A0" w:rsidRDefault="005C38A0" w:rsidP="005C38A0">
      <w:pPr>
        <w:snapToGrid w:val="0"/>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Додаток 4</w:t>
      </w:r>
    </w:p>
    <w:p w14:paraId="26DC8CD7" w14:textId="77777777" w:rsidR="005C38A0" w:rsidRDefault="005C38A0" w:rsidP="005C38A0">
      <w:pPr>
        <w:snapToGrid w:val="0"/>
        <w:spacing w:after="0" w:line="240" w:lineRule="auto"/>
        <w:ind w:left="6379"/>
        <w:jc w:val="both"/>
        <w:rPr>
          <w:rStyle w:val="af"/>
          <w:rFonts w:ascii="Times New Roman" w:hAnsi="Times New Roman" w:cs="Times New Roman"/>
          <w:color w:val="2E2E2E"/>
          <w:sz w:val="28"/>
          <w:szCs w:val="28"/>
        </w:rPr>
      </w:pPr>
      <w:r w:rsidRPr="007447F7">
        <w:rPr>
          <w:rFonts w:ascii="Times New Roman" w:hAnsi="Times New Roman" w:cs="Times New Roman"/>
          <w:sz w:val="28"/>
          <w:szCs w:val="28"/>
        </w:rPr>
        <w:t xml:space="preserve">до </w:t>
      </w:r>
      <w:r>
        <w:rPr>
          <w:rFonts w:ascii="Times New Roman" w:hAnsi="Times New Roman" w:cs="Times New Roman"/>
          <w:sz w:val="28"/>
          <w:szCs w:val="28"/>
        </w:rPr>
        <w:t>Програми</w:t>
      </w:r>
      <w:r w:rsidRPr="007447F7">
        <w:rPr>
          <w:rStyle w:val="af"/>
          <w:rFonts w:ascii="Times New Roman" w:hAnsi="Times New Roman" w:cs="Times New Roman"/>
          <w:color w:val="2E2E2E"/>
          <w:sz w:val="28"/>
          <w:szCs w:val="28"/>
        </w:rPr>
        <w:t xml:space="preserve"> </w:t>
      </w:r>
    </w:p>
    <w:p w14:paraId="7613E925" w14:textId="77777777" w:rsidR="005C38A0" w:rsidRPr="00045E2C" w:rsidRDefault="005C38A0" w:rsidP="005C38A0">
      <w:pPr>
        <w:snapToGrid w:val="0"/>
        <w:spacing w:after="0" w:line="240" w:lineRule="auto"/>
        <w:ind w:left="5103"/>
        <w:jc w:val="both"/>
        <w:rPr>
          <w:rFonts w:ascii="Times New Roman" w:hAnsi="Times New Roman" w:cs="Times New Roman"/>
          <w:sz w:val="28"/>
          <w:szCs w:val="28"/>
        </w:rPr>
      </w:pPr>
    </w:p>
    <w:p w14:paraId="74E436DC"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 xml:space="preserve">Порядок використання коштів, передбачених </w:t>
      </w:r>
    </w:p>
    <w:p w14:paraId="72199107"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Програмою розвитку малого і середнього підприємництва</w:t>
      </w:r>
    </w:p>
    <w:p w14:paraId="59DDA42A"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у м. Миколаєві до 2023 року</w:t>
      </w:r>
      <w:r>
        <w:rPr>
          <w:rFonts w:ascii="Times New Roman" w:hAnsi="Times New Roman" w:cs="Times New Roman"/>
          <w:bCs/>
          <w:color w:val="000000"/>
          <w:sz w:val="28"/>
          <w:szCs w:val="28"/>
        </w:rPr>
        <w:t>,</w:t>
      </w:r>
      <w:r w:rsidRPr="00E260F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для </w:t>
      </w:r>
      <w:r w:rsidRPr="00E260FE">
        <w:rPr>
          <w:rFonts w:ascii="Times New Roman" w:hAnsi="Times New Roman" w:cs="Times New Roman"/>
          <w:bCs/>
          <w:color w:val="000000"/>
          <w:sz w:val="28"/>
          <w:szCs w:val="28"/>
        </w:rPr>
        <w:t>часткового відшкодування з</w:t>
      </w:r>
    </w:p>
    <w:p w14:paraId="26EFCB62"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 xml:space="preserve"> міського бюджету відсоткових ставок за кредитами, залученими </w:t>
      </w:r>
    </w:p>
    <w:p w14:paraId="585A2632"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суб’єктами МСП </w:t>
      </w:r>
      <w:r w:rsidRPr="00E260FE">
        <w:rPr>
          <w:rFonts w:ascii="Times New Roman" w:hAnsi="Times New Roman" w:cs="Times New Roman"/>
          <w:bCs/>
          <w:color w:val="000000"/>
          <w:sz w:val="28"/>
          <w:szCs w:val="28"/>
        </w:rPr>
        <w:t xml:space="preserve"> для реалізації інвестиційних про</w:t>
      </w:r>
      <w:r>
        <w:rPr>
          <w:rFonts w:ascii="Times New Roman" w:hAnsi="Times New Roman" w:cs="Times New Roman"/>
          <w:bCs/>
          <w:color w:val="000000"/>
          <w:sz w:val="28"/>
          <w:szCs w:val="28"/>
        </w:rPr>
        <w:t>є</w:t>
      </w:r>
      <w:r w:rsidRPr="00E260FE">
        <w:rPr>
          <w:rFonts w:ascii="Times New Roman" w:hAnsi="Times New Roman" w:cs="Times New Roman"/>
          <w:bCs/>
          <w:color w:val="000000"/>
          <w:sz w:val="28"/>
          <w:szCs w:val="28"/>
        </w:rPr>
        <w:t>ктів</w:t>
      </w:r>
    </w:p>
    <w:p w14:paraId="157843D4"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41CED29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1. Загальні положення. </w:t>
      </w:r>
    </w:p>
    <w:p w14:paraId="3670C125"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1.1. Цей Порядок часткового відшкодування з міського бюджету відсоткових ставок за кредитами, залученими </w:t>
      </w:r>
      <w:r>
        <w:rPr>
          <w:rFonts w:ascii="Times New Roman" w:hAnsi="Times New Roman" w:cs="Times New Roman"/>
          <w:color w:val="000000"/>
          <w:sz w:val="28"/>
          <w:szCs w:val="28"/>
        </w:rPr>
        <w:t>суб’єктами МСП</w:t>
      </w:r>
      <w:r w:rsidRPr="00B376B5">
        <w:rPr>
          <w:rFonts w:ascii="Times New Roman" w:hAnsi="Times New Roman" w:cs="Times New Roman"/>
          <w:color w:val="000000"/>
          <w:sz w:val="28"/>
          <w:szCs w:val="28"/>
        </w:rPr>
        <w:t xml:space="preserve"> для реалізації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ктів (далі – Порядок), визначає умови та механізм надання фінансової підтримки суб'єктам підприємництва в рамках Програми розвитку малого і середнього п</w:t>
      </w:r>
      <w:r>
        <w:rPr>
          <w:rFonts w:ascii="Times New Roman" w:hAnsi="Times New Roman" w:cs="Times New Roman"/>
          <w:color w:val="000000"/>
          <w:sz w:val="28"/>
          <w:szCs w:val="28"/>
        </w:rPr>
        <w:t xml:space="preserve">ідприємництва у м. Миколаєві на відповідний період (далі - Програма) </w:t>
      </w:r>
      <w:r w:rsidRPr="00B376B5">
        <w:rPr>
          <w:rFonts w:ascii="Times New Roman" w:hAnsi="Times New Roman" w:cs="Times New Roman"/>
          <w:color w:val="000000"/>
          <w:sz w:val="28"/>
          <w:szCs w:val="28"/>
        </w:rPr>
        <w:t xml:space="preserve">шляхом часткового відшкодування з міського бюджету відсоткових ставок за кредитами, що надаються </w:t>
      </w:r>
      <w:r>
        <w:rPr>
          <w:rFonts w:ascii="Times New Roman" w:hAnsi="Times New Roman" w:cs="Times New Roman"/>
          <w:color w:val="000000"/>
          <w:sz w:val="28"/>
          <w:szCs w:val="28"/>
        </w:rPr>
        <w:t>банківськими установами</w:t>
      </w:r>
      <w:r w:rsidRPr="00B376B5">
        <w:rPr>
          <w:rFonts w:ascii="Times New Roman" w:hAnsi="Times New Roman" w:cs="Times New Roman"/>
          <w:color w:val="000000"/>
          <w:sz w:val="28"/>
          <w:szCs w:val="28"/>
        </w:rPr>
        <w:t xml:space="preserve"> на реалізацію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суб’єктів підприємництва (далі – Компенсація). </w:t>
      </w:r>
    </w:p>
    <w:p w14:paraId="1EAE7253"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1.2. Компенсація надається суб’єктам підприємництва</w:t>
      </w:r>
      <w:r>
        <w:rPr>
          <w:rFonts w:ascii="Times New Roman" w:hAnsi="Times New Roman" w:cs="Times New Roman"/>
          <w:color w:val="000000"/>
          <w:sz w:val="28"/>
          <w:szCs w:val="28"/>
        </w:rPr>
        <w:t xml:space="preserve"> - МСП</w:t>
      </w:r>
      <w:r w:rsidRPr="00B376B5">
        <w:rPr>
          <w:rFonts w:ascii="Times New Roman" w:hAnsi="Times New Roman" w:cs="Times New Roman"/>
          <w:color w:val="000000"/>
          <w:sz w:val="28"/>
          <w:szCs w:val="28"/>
        </w:rPr>
        <w:t xml:space="preserve">, які залучили кредити для реалізації </w:t>
      </w:r>
      <w:r>
        <w:rPr>
          <w:rFonts w:ascii="Times New Roman" w:hAnsi="Times New Roman" w:cs="Times New Roman"/>
          <w:color w:val="000000"/>
          <w:sz w:val="28"/>
          <w:szCs w:val="28"/>
        </w:rPr>
        <w:t xml:space="preserve">інвестиційних </w:t>
      </w:r>
      <w:r w:rsidRPr="00B376B5">
        <w:rPr>
          <w:rFonts w:ascii="Times New Roman" w:hAnsi="Times New Roman" w:cs="Times New Roman"/>
          <w:color w:val="000000"/>
          <w:sz w:val="28"/>
          <w:szCs w:val="28"/>
        </w:rPr>
        <w:t>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(придбання основних засобів, створення додаткових робочих місць тощо). </w:t>
      </w:r>
    </w:p>
    <w:p w14:paraId="25649160"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sz w:val="28"/>
          <w:szCs w:val="28"/>
        </w:rPr>
      </w:pPr>
      <w:r w:rsidRPr="00B376B5">
        <w:rPr>
          <w:rFonts w:ascii="Times New Roman" w:hAnsi="Times New Roman" w:cs="Times New Roman"/>
          <w:color w:val="000000"/>
          <w:sz w:val="28"/>
          <w:szCs w:val="28"/>
        </w:rPr>
        <w:t xml:space="preserve">1.3. Компенсація за кредитами </w:t>
      </w:r>
      <w:r>
        <w:rPr>
          <w:rFonts w:ascii="Times New Roman" w:hAnsi="Times New Roman" w:cs="Times New Roman"/>
          <w:sz w:val="28"/>
          <w:szCs w:val="28"/>
        </w:rPr>
        <w:t>надається в розмірі 200</w:t>
      </w:r>
      <w:r w:rsidRPr="00AD2A0D">
        <w:rPr>
          <w:rFonts w:ascii="Times New Roman" w:hAnsi="Times New Roman" w:cs="Times New Roman"/>
          <w:sz w:val="28"/>
          <w:szCs w:val="28"/>
        </w:rPr>
        <w:t xml:space="preserve"> відсотків облікової ставки Національного банку України, яка діяла </w:t>
      </w:r>
      <w:r>
        <w:rPr>
          <w:rFonts w:ascii="Times New Roman" w:hAnsi="Times New Roman" w:cs="Times New Roman"/>
          <w:sz w:val="28"/>
          <w:szCs w:val="28"/>
        </w:rPr>
        <w:t xml:space="preserve">на </w:t>
      </w:r>
      <w:r w:rsidRPr="00B36C8D">
        <w:rPr>
          <w:rFonts w:ascii="Times New Roman" w:hAnsi="Times New Roman" w:cs="Times New Roman"/>
          <w:sz w:val="28"/>
          <w:szCs w:val="28"/>
        </w:rPr>
        <w:t>момент укладання договору</w:t>
      </w:r>
      <w:r w:rsidRPr="00AD2A0D">
        <w:rPr>
          <w:rFonts w:ascii="Times New Roman" w:hAnsi="Times New Roman" w:cs="Times New Roman"/>
          <w:sz w:val="28"/>
          <w:szCs w:val="28"/>
        </w:rPr>
        <w:t xml:space="preserve"> тільки по 1 кредиту, але не </w:t>
      </w:r>
      <w:r>
        <w:rPr>
          <w:rFonts w:ascii="Times New Roman" w:hAnsi="Times New Roman" w:cs="Times New Roman"/>
          <w:sz w:val="28"/>
          <w:szCs w:val="28"/>
        </w:rPr>
        <w:t>менше 5</w:t>
      </w:r>
      <w:r w:rsidRPr="00AD2A0D">
        <w:rPr>
          <w:rFonts w:ascii="Times New Roman" w:hAnsi="Times New Roman" w:cs="Times New Roman"/>
          <w:sz w:val="28"/>
          <w:szCs w:val="28"/>
        </w:rPr>
        <w:t xml:space="preserve"> відсотків ставки за кредит, встановленої банківською установою, яка надала пози</w:t>
      </w:r>
      <w:r>
        <w:rPr>
          <w:rFonts w:ascii="Times New Roman" w:hAnsi="Times New Roman" w:cs="Times New Roman"/>
          <w:sz w:val="28"/>
          <w:szCs w:val="28"/>
        </w:rPr>
        <w:t>чальнику кредит, та не більше 25</w:t>
      </w:r>
      <w:r w:rsidRPr="00AD2A0D">
        <w:rPr>
          <w:rFonts w:ascii="Times New Roman" w:hAnsi="Times New Roman" w:cs="Times New Roman"/>
          <w:sz w:val="28"/>
          <w:szCs w:val="28"/>
        </w:rPr>
        <w:t>0 тис. грн в рік на одного позичальника</w:t>
      </w:r>
      <w:r>
        <w:rPr>
          <w:rFonts w:ascii="Times New Roman" w:hAnsi="Times New Roman" w:cs="Times New Roman"/>
          <w:sz w:val="28"/>
          <w:szCs w:val="28"/>
        </w:rPr>
        <w:t xml:space="preserve">. </w:t>
      </w:r>
    </w:p>
    <w:p w14:paraId="1E29E4B2" w14:textId="77777777" w:rsidR="005C38A0" w:rsidRPr="00EB51AA" w:rsidRDefault="005C38A0" w:rsidP="005C3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w:t>
      </w:r>
      <w:r>
        <w:rPr>
          <w:rFonts w:ascii="Times New Roman" w:hAnsi="Times New Roman" w:cs="Times New Roman"/>
          <w:sz w:val="28"/>
          <w:szCs w:val="28"/>
          <w:lang w:val="en-US"/>
        </w:rPr>
        <w:t>S</w:t>
      </w:r>
      <w:r w:rsidRPr="00EB51AA">
        <w:rPr>
          <w:rFonts w:ascii="Times New Roman" w:hAnsi="Times New Roman" w:cs="Times New Roman"/>
          <w:sz w:val="28"/>
          <w:szCs w:val="28"/>
        </w:rPr>
        <w:t>*200</w:t>
      </w:r>
      <w:r>
        <w:rPr>
          <w:rFonts w:ascii="Times New Roman" w:hAnsi="Times New Roman" w:cs="Times New Roman"/>
          <w:sz w:val="28"/>
          <w:szCs w:val="28"/>
        </w:rPr>
        <w:t>%</w:t>
      </w:r>
      <w:r w:rsidRPr="00EB51AA">
        <w:rPr>
          <w:rFonts w:ascii="Times New Roman" w:hAnsi="Times New Roman" w:cs="Times New Roman"/>
          <w:sz w:val="28"/>
          <w:szCs w:val="28"/>
        </w:rPr>
        <w:t>)</w:t>
      </w:r>
    </w:p>
    <w:p w14:paraId="48374BD1"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компенсація</w:t>
      </w:r>
    </w:p>
    <w:p w14:paraId="0C6471E3" w14:textId="77777777" w:rsidR="005C38A0" w:rsidRPr="00EB51AA"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lang w:val="en-US"/>
        </w:rPr>
        <w:t>S</w:t>
      </w:r>
      <w:r w:rsidRPr="00EB51AA">
        <w:rPr>
          <w:rFonts w:ascii="Times New Roman" w:hAnsi="Times New Roman" w:cs="Times New Roman"/>
          <w:sz w:val="28"/>
          <w:szCs w:val="28"/>
        </w:rPr>
        <w:t xml:space="preserve"> </w:t>
      </w:r>
      <w:r>
        <w:rPr>
          <w:rFonts w:ascii="Times New Roman" w:hAnsi="Times New Roman" w:cs="Times New Roman"/>
          <w:sz w:val="28"/>
          <w:szCs w:val="28"/>
        </w:rPr>
        <w:t xml:space="preserve">- облікова ставка </w:t>
      </w:r>
      <w:r w:rsidRPr="00EB51AA">
        <w:rPr>
          <w:rFonts w:ascii="Times New Roman" w:hAnsi="Times New Roman" w:cs="Times New Roman"/>
          <w:sz w:val="28"/>
          <w:szCs w:val="28"/>
        </w:rPr>
        <w:t>Націона</w:t>
      </w:r>
      <w:r>
        <w:rPr>
          <w:rFonts w:ascii="Times New Roman" w:hAnsi="Times New Roman" w:cs="Times New Roman"/>
          <w:sz w:val="28"/>
          <w:szCs w:val="28"/>
        </w:rPr>
        <w:t xml:space="preserve">льного банку України, яка діє </w:t>
      </w:r>
      <w:r w:rsidRPr="00EB51AA">
        <w:rPr>
          <w:rFonts w:ascii="Times New Roman" w:hAnsi="Times New Roman" w:cs="Times New Roman"/>
          <w:sz w:val="28"/>
          <w:szCs w:val="28"/>
        </w:rPr>
        <w:t>на момент укладання договору</w:t>
      </w:r>
      <w:r>
        <w:rPr>
          <w:rFonts w:ascii="Times New Roman" w:hAnsi="Times New Roman" w:cs="Times New Roman"/>
          <w:sz w:val="28"/>
          <w:szCs w:val="28"/>
        </w:rPr>
        <w:t>.</w:t>
      </w:r>
    </w:p>
    <w:p w14:paraId="0471C698"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Компенсацію не може бути спрямовано на погашення будь-яких штрафних санкцій та/або пені за користування кредитами банків, інших штрафних санкцій. </w:t>
      </w:r>
    </w:p>
    <w:p w14:paraId="1BDC606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B376B5">
        <w:rPr>
          <w:rFonts w:ascii="Times New Roman" w:hAnsi="Times New Roman" w:cs="Times New Roman"/>
          <w:color w:val="000000"/>
          <w:sz w:val="28"/>
          <w:szCs w:val="28"/>
        </w:rPr>
        <w:t xml:space="preserve">. Головним розпорядником коштів міського бюджету на фінансову підтримку суб’єктів підприємництва в рамках Програми є виконавчий комітет Миколаївської міської ради (далі – Головний розпорядник коштів). </w:t>
      </w:r>
    </w:p>
    <w:p w14:paraId="706A34B0"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2. Право на одержання Компенсації мають суб’єкти підприємництва, які: </w:t>
      </w:r>
    </w:p>
    <w:p w14:paraId="357440C5"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2.1. Зареєстровані на території м.</w:t>
      </w:r>
      <w:r>
        <w:rPr>
          <w:rFonts w:ascii="Times New Roman" w:hAnsi="Times New Roman" w:cs="Times New Roman"/>
          <w:color w:val="000000"/>
          <w:sz w:val="28"/>
          <w:szCs w:val="28"/>
        </w:rPr>
        <w:t> Миколаєва</w:t>
      </w:r>
      <w:r w:rsidRPr="00B376B5">
        <w:rPr>
          <w:rFonts w:ascii="Times New Roman" w:hAnsi="Times New Roman" w:cs="Times New Roman"/>
          <w:color w:val="000000"/>
          <w:sz w:val="28"/>
          <w:szCs w:val="28"/>
        </w:rPr>
        <w:t xml:space="preserve">; </w:t>
      </w:r>
    </w:p>
    <w:p w14:paraId="47E590B8"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2.2. Проводять господарську діяльність не менше одного року; </w:t>
      </w:r>
    </w:p>
    <w:p w14:paraId="4CEDC3C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2.3. Не мають простроченої заборгованості з виплати заробітної плати, а також заборгованості перед державним і місцевими бюджетами по сплаті </w:t>
      </w:r>
      <w:r w:rsidRPr="00B376B5">
        <w:rPr>
          <w:rFonts w:ascii="Times New Roman" w:hAnsi="Times New Roman" w:cs="Times New Roman"/>
          <w:color w:val="000000"/>
          <w:sz w:val="28"/>
          <w:szCs w:val="28"/>
        </w:rPr>
        <w:lastRenderedPageBreak/>
        <w:t>єдиного внеску на загальнообов'язкове державне соціальне страхува</w:t>
      </w:r>
      <w:r>
        <w:rPr>
          <w:rFonts w:ascii="Times New Roman" w:hAnsi="Times New Roman" w:cs="Times New Roman"/>
          <w:color w:val="000000"/>
          <w:sz w:val="28"/>
          <w:szCs w:val="28"/>
        </w:rPr>
        <w:t>ння до Пенсійного фонду України та інших податків;</w:t>
      </w:r>
      <w:r w:rsidRPr="00B376B5">
        <w:rPr>
          <w:rFonts w:ascii="Times New Roman" w:hAnsi="Times New Roman" w:cs="Times New Roman"/>
          <w:color w:val="000000"/>
          <w:sz w:val="28"/>
          <w:szCs w:val="28"/>
        </w:rPr>
        <w:t xml:space="preserve"> </w:t>
      </w:r>
    </w:p>
    <w:p w14:paraId="587D6AF5"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2.4. Розробили та реалізують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кти за наступними пріоритетними напрямами(за виключенням видів діяльності, визначених у пункті 3.1 цього Порядку); </w:t>
      </w:r>
    </w:p>
    <w:p w14:paraId="5E7D30E3"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виробництво харчових продуктів та напоїв</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w:t>
      </w:r>
    </w:p>
    <w:p w14:paraId="03C96649"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текстильне виробництво та виробництво одягу, шкіри, виробів зі шкіри та інших матеріалів; </w:t>
      </w:r>
    </w:p>
    <w:p w14:paraId="6065AE9F"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деревообробне виробництво; </w:t>
      </w:r>
    </w:p>
    <w:p w14:paraId="37E8FB2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виробництво хімічних речовин і хімічної продукції; </w:t>
      </w:r>
    </w:p>
    <w:p w14:paraId="7FF6F40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виробництво ґумових і пластмасових виробів; </w:t>
      </w:r>
    </w:p>
    <w:p w14:paraId="3FFBD475" w14:textId="77777777" w:rsidR="005C38A0" w:rsidRPr="00883FAF"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машинобудування, виробництво машин, устаткування та готових металевих виробів</w:t>
      </w:r>
      <w:r>
        <w:rPr>
          <w:rFonts w:ascii="Times New Roman" w:hAnsi="Times New Roman" w:cs="Times New Roman"/>
          <w:color w:val="000000"/>
          <w:sz w:val="28"/>
          <w:szCs w:val="28"/>
        </w:rPr>
        <w:t>;</w:t>
      </w:r>
    </w:p>
    <w:p w14:paraId="3B125D5A"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оптова та роздрібна торгівля; </w:t>
      </w:r>
    </w:p>
    <w:p w14:paraId="4A941F29"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транспорт, доставка; </w:t>
      </w:r>
    </w:p>
    <w:p w14:paraId="2F7C3D1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тимчасове розміщування та організація харчування; </w:t>
      </w:r>
    </w:p>
    <w:p w14:paraId="4C4062F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професійна, наукова та технічна діяльність; </w:t>
      </w:r>
    </w:p>
    <w:p w14:paraId="5D225043"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освіта та охорона здоров’я; </w:t>
      </w:r>
    </w:p>
    <w:p w14:paraId="086DF7B4"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надання інших видів послуг.</w:t>
      </w:r>
    </w:p>
    <w:p w14:paraId="7DC4744D"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Суб’єкти господарювання не отримували державну допомогу сукупний розмір якої з урахуванням компенсації, що планується отримати в рамках Порядку за будь-який трирічний період, у сумі </w:t>
      </w:r>
      <w:r w:rsidRPr="007518D0">
        <w:rPr>
          <w:rFonts w:ascii="Times New Roman" w:hAnsi="Times New Roman" w:cs="Times New Roman"/>
          <w:color w:val="000000"/>
          <w:sz w:val="28"/>
          <w:szCs w:val="28"/>
        </w:rPr>
        <w:t>еквівалентн</w:t>
      </w:r>
      <w:r>
        <w:rPr>
          <w:rFonts w:ascii="Times New Roman" w:hAnsi="Times New Roman" w:cs="Times New Roman"/>
          <w:color w:val="000000"/>
          <w:sz w:val="28"/>
          <w:szCs w:val="28"/>
        </w:rPr>
        <w:t>ій</w:t>
      </w:r>
      <w:r w:rsidRPr="007518D0">
        <w:rPr>
          <w:rFonts w:ascii="Times New Roman" w:hAnsi="Times New Roman" w:cs="Times New Roman"/>
          <w:color w:val="000000"/>
          <w:sz w:val="28"/>
          <w:szCs w:val="28"/>
        </w:rPr>
        <w:t xml:space="preserve"> 200 тисячам євро, </w:t>
      </w:r>
      <w:r>
        <w:rPr>
          <w:rFonts w:ascii="Times New Roman" w:hAnsi="Times New Roman" w:cs="Times New Roman"/>
          <w:color w:val="000000"/>
          <w:sz w:val="28"/>
          <w:szCs w:val="28"/>
        </w:rPr>
        <w:t xml:space="preserve">яку визначено </w:t>
      </w:r>
      <w:r w:rsidRPr="007518D0">
        <w:rPr>
          <w:rFonts w:ascii="Times New Roman" w:hAnsi="Times New Roman" w:cs="Times New Roman"/>
          <w:color w:val="000000"/>
          <w:sz w:val="28"/>
          <w:szCs w:val="28"/>
        </w:rPr>
        <w:t>за офіційним валютним курсом, встановленим Національним банком України, що діяв на останній день фінансового року</w:t>
      </w:r>
      <w:r>
        <w:rPr>
          <w:rFonts w:ascii="Times New Roman" w:hAnsi="Times New Roman" w:cs="Times New Roman"/>
          <w:color w:val="000000"/>
          <w:sz w:val="28"/>
          <w:szCs w:val="28"/>
        </w:rPr>
        <w:t>.</w:t>
      </w:r>
      <w:r w:rsidRPr="007518D0">
        <w:rPr>
          <w:rFonts w:ascii="Times New Roman" w:hAnsi="Times New Roman" w:cs="Times New Roman"/>
          <w:color w:val="000000"/>
          <w:sz w:val="28"/>
          <w:szCs w:val="28"/>
        </w:rPr>
        <w:t xml:space="preserve"> </w:t>
      </w:r>
    </w:p>
    <w:p w14:paraId="74AEABD9"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 На одержання Компенсації не мають права суб’єкти підприємництва, які: </w:t>
      </w:r>
    </w:p>
    <w:p w14:paraId="6C03AA0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3.1. Здійснюють виробництво зброї, алкогольних напоїв та тютюнових виробів, організацію та проведення азартних ігор, обмін валюти, надають в оренду нерухоме майно; </w:t>
      </w:r>
    </w:p>
    <w:p w14:paraId="639EB4AB"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 Є кредитними або страховими організаціями, інвестиційними та недержавними пенсійними фондами, професійними учасниками ринку цінних паперів, ломбардами; </w:t>
      </w:r>
    </w:p>
    <w:p w14:paraId="5A85F423"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3.3. Визнані банкрутами або стосовно яких порушено справу про банкрутство, перебувають у стадії припинення юридичної особи або припинення підприємницької діяльності фізичної особи - підприємця; </w:t>
      </w:r>
    </w:p>
    <w:p w14:paraId="5FF3D1C2"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3.4. Подали недостовірну інформацію щодо свого фінансового стану та кількості існуючих робочих місць. </w:t>
      </w:r>
    </w:p>
    <w:p w14:paraId="27C2E0A9"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 Основними критеріями під час визначення суб’єктів підприємництва, яким за рахунок коштів міського бюджету буде надано Компенсацію, є: </w:t>
      </w:r>
    </w:p>
    <w:p w14:paraId="7A317D6C"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4.1. Відповідність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кту пріоритетам, визначеним у пункті 2.4 цього Порядку; </w:t>
      </w:r>
    </w:p>
    <w:p w14:paraId="57A583C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4.2. Спрямування коштів на модернізацію</w:t>
      </w:r>
      <w:r w:rsidRPr="00B376B5">
        <w:rPr>
          <w:rFonts w:ascii="Times New Roman" w:hAnsi="Times New Roman" w:cs="Times New Roman"/>
          <w:color w:val="000000"/>
          <w:sz w:val="28"/>
          <w:szCs w:val="28"/>
        </w:rPr>
        <w:t xml:space="preserve">, оновлення та придбання основних фондів для розширення та збільшення обсягів виробництва продукції (послуг); </w:t>
      </w:r>
    </w:p>
    <w:p w14:paraId="03BC7622"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lastRenderedPageBreak/>
        <w:t xml:space="preserve">4.3. Кількість додаткових робочих місць, які планується створити; </w:t>
      </w:r>
    </w:p>
    <w:p w14:paraId="700CA2DB"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4.4. </w:t>
      </w:r>
      <w:r w:rsidRPr="00B376B5">
        <w:rPr>
          <w:rFonts w:ascii="Times New Roman" w:hAnsi="Times New Roman" w:cs="Times New Roman"/>
          <w:color w:val="000000"/>
          <w:sz w:val="28"/>
          <w:szCs w:val="28"/>
        </w:rPr>
        <w:t xml:space="preserve">Рівень середньої заробітної плати працівників за останній бюджетний період; </w:t>
      </w:r>
    </w:p>
    <w:p w14:paraId="2FD0A7B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 Механізм надання Компенсації </w:t>
      </w:r>
    </w:p>
    <w:p w14:paraId="72BEF09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5.1. Компенсація здійснюється на підставі Договору про взаємодію між Головним розпорядником коштів та </w:t>
      </w:r>
      <w:r>
        <w:rPr>
          <w:rFonts w:ascii="Times New Roman" w:hAnsi="Times New Roman" w:cs="Times New Roman"/>
          <w:color w:val="000000"/>
          <w:sz w:val="28"/>
          <w:szCs w:val="28"/>
        </w:rPr>
        <w:t>банківською</w:t>
      </w:r>
      <w:r w:rsidRPr="00B376B5">
        <w:rPr>
          <w:rFonts w:ascii="Times New Roman" w:hAnsi="Times New Roman" w:cs="Times New Roman"/>
          <w:color w:val="000000"/>
          <w:sz w:val="28"/>
          <w:szCs w:val="28"/>
        </w:rPr>
        <w:t xml:space="preserve"> установою</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(далі – Договір про взаємодію</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додаток 1</w:t>
      </w:r>
      <w:r>
        <w:rPr>
          <w:rFonts w:ascii="Times New Roman" w:hAnsi="Times New Roman" w:cs="Times New Roman"/>
          <w:color w:val="000000"/>
          <w:sz w:val="28"/>
          <w:szCs w:val="28"/>
        </w:rPr>
        <w:t xml:space="preserve"> до Порядку</w:t>
      </w:r>
      <w:r w:rsidRPr="00B376B5">
        <w:rPr>
          <w:rFonts w:ascii="Times New Roman" w:hAnsi="Times New Roman" w:cs="Times New Roman"/>
          <w:color w:val="000000"/>
          <w:sz w:val="28"/>
          <w:szCs w:val="28"/>
        </w:rPr>
        <w:t xml:space="preserve">). </w:t>
      </w:r>
    </w:p>
    <w:p w14:paraId="221FE9C2"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5.2. Суб’єкти підприємництва, які бажають отримати Компенсацію, укладають кредитний договір з </w:t>
      </w:r>
      <w:r w:rsidRPr="00045E2C">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відповідно до внутрішніх нормативних документів </w:t>
      </w:r>
      <w:r>
        <w:rPr>
          <w:rFonts w:ascii="Times New Roman" w:hAnsi="Times New Roman" w:cs="Times New Roman"/>
          <w:color w:val="000000"/>
          <w:sz w:val="28"/>
          <w:szCs w:val="28"/>
        </w:rPr>
        <w:t>банківської установи</w:t>
      </w:r>
      <w:r w:rsidRPr="00045E2C">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та подають до </w:t>
      </w:r>
      <w:r>
        <w:rPr>
          <w:rFonts w:ascii="Times New Roman" w:hAnsi="Times New Roman" w:cs="Times New Roman"/>
          <w:color w:val="000000"/>
          <w:sz w:val="28"/>
          <w:szCs w:val="28"/>
        </w:rPr>
        <w:t>банківської установи</w:t>
      </w:r>
      <w:r w:rsidRPr="00045E2C">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повний пакет документів, перелік яких наведений у додатку 2 до Договору про взаємодію. </w:t>
      </w:r>
    </w:p>
    <w:p w14:paraId="3D576D5A"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Pr="00020DCB">
        <w:rPr>
          <w:rFonts w:ascii="Times New Roman" w:hAnsi="Times New Roman" w:cs="Times New Roman"/>
          <w:color w:val="000000"/>
          <w:sz w:val="28"/>
          <w:szCs w:val="28"/>
        </w:rPr>
        <w:tab/>
      </w:r>
      <w:r>
        <w:rPr>
          <w:rFonts w:ascii="Times New Roman" w:hAnsi="Times New Roman" w:cs="Times New Roman"/>
          <w:color w:val="000000"/>
          <w:sz w:val="28"/>
          <w:szCs w:val="28"/>
        </w:rPr>
        <w:t>Суб’єктом</w:t>
      </w:r>
      <w:r w:rsidRPr="00B376B5">
        <w:rPr>
          <w:rFonts w:ascii="Times New Roman" w:hAnsi="Times New Roman" w:cs="Times New Roman"/>
          <w:color w:val="000000"/>
          <w:sz w:val="28"/>
          <w:szCs w:val="28"/>
        </w:rPr>
        <w:t xml:space="preserve"> підприємництва</w:t>
      </w:r>
      <w:r w:rsidRPr="00020D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подається </w:t>
      </w:r>
      <w:r w:rsidRPr="00020DCB">
        <w:rPr>
          <w:rFonts w:ascii="Times New Roman" w:hAnsi="Times New Roman" w:cs="Times New Roman"/>
          <w:color w:val="000000"/>
          <w:sz w:val="28"/>
          <w:szCs w:val="28"/>
        </w:rPr>
        <w:t>повідомлення про наявність або відсутність факту отримання державної допомоги (</w:t>
      </w:r>
      <w:r>
        <w:rPr>
          <w:rFonts w:ascii="Times New Roman" w:hAnsi="Times New Roman" w:cs="Times New Roman"/>
          <w:color w:val="000000"/>
          <w:sz w:val="28"/>
          <w:szCs w:val="28"/>
        </w:rPr>
        <w:t>за формою, наведеною у додатку 2 до Порядку</w:t>
      </w:r>
      <w:r w:rsidRPr="00020DCB">
        <w:rPr>
          <w:rFonts w:ascii="Times New Roman" w:hAnsi="Times New Roman" w:cs="Times New Roman"/>
          <w:color w:val="000000"/>
          <w:sz w:val="28"/>
          <w:szCs w:val="28"/>
        </w:rPr>
        <w:t>)</w:t>
      </w:r>
    </w:p>
    <w:p w14:paraId="5E0AE02C"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B376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Банківська установа</w:t>
      </w:r>
      <w:r w:rsidRPr="00B376B5">
        <w:rPr>
          <w:rFonts w:ascii="Times New Roman" w:hAnsi="Times New Roman" w:cs="Times New Roman"/>
          <w:color w:val="000000"/>
          <w:sz w:val="28"/>
          <w:szCs w:val="28"/>
        </w:rPr>
        <w:t xml:space="preserve"> не пізніше 15 числа місяця наступного за місяцем підписання кредитного договору між </w:t>
      </w:r>
      <w:r w:rsidRPr="00045E2C">
        <w:rPr>
          <w:rFonts w:ascii="Times New Roman" w:hAnsi="Times New Roman" w:cs="Times New Roman"/>
          <w:color w:val="000000"/>
          <w:sz w:val="28"/>
          <w:szCs w:val="28"/>
        </w:rPr>
        <w:t>банківською установою</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та суб’єктом підприємництва подають Головному розпоряднику коштів реєстр позичальників, які уклали кредитні договори із зазначенням прогнозованої суми Компенсації. </w:t>
      </w:r>
    </w:p>
    <w:p w14:paraId="6246E6F4"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5.5</w:t>
      </w:r>
      <w:r w:rsidRPr="00B376B5">
        <w:rPr>
          <w:rFonts w:ascii="Times New Roman" w:hAnsi="Times New Roman" w:cs="Times New Roman"/>
          <w:color w:val="000000"/>
          <w:sz w:val="28"/>
          <w:szCs w:val="28"/>
        </w:rPr>
        <w:t xml:space="preserve">. Часткове відшкодування відсоткових ставок за кредитами надається </w:t>
      </w:r>
      <w:r>
        <w:rPr>
          <w:rFonts w:ascii="Times New Roman" w:hAnsi="Times New Roman" w:cs="Times New Roman"/>
          <w:color w:val="000000"/>
          <w:sz w:val="28"/>
          <w:szCs w:val="28"/>
        </w:rPr>
        <w:t>Г</w:t>
      </w:r>
      <w:r w:rsidRPr="00B376B5">
        <w:rPr>
          <w:rFonts w:ascii="Times New Roman" w:hAnsi="Times New Roman" w:cs="Times New Roman"/>
          <w:color w:val="000000"/>
          <w:sz w:val="28"/>
          <w:szCs w:val="28"/>
        </w:rPr>
        <w:t>оловним розпорядником коштів шляхом перерахунку коштів н</w:t>
      </w:r>
      <w:r>
        <w:rPr>
          <w:rFonts w:ascii="Times New Roman" w:hAnsi="Times New Roman" w:cs="Times New Roman"/>
          <w:color w:val="000000"/>
          <w:sz w:val="28"/>
          <w:szCs w:val="28"/>
        </w:rPr>
        <w:t>а транзитний рахунок відповідної</w:t>
      </w:r>
      <w:r w:rsidRPr="00B376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банківської установи (банківський рахунок)</w:t>
      </w:r>
      <w:r w:rsidRPr="00B376B5">
        <w:rPr>
          <w:rFonts w:ascii="Times New Roman" w:hAnsi="Times New Roman" w:cs="Times New Roman"/>
          <w:color w:val="000000"/>
          <w:sz w:val="28"/>
          <w:szCs w:val="28"/>
        </w:rPr>
        <w:t xml:space="preserve">, яка, у свою чергу, розподіляє ці кошти на поточні рахунки позичальників, про що Головному розпоряднику коштів надаються відповідні виписки чи підтверджуючі документи. </w:t>
      </w:r>
    </w:p>
    <w:p w14:paraId="5516F8DA"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5.6</w:t>
      </w:r>
      <w:r w:rsidRPr="00B376B5">
        <w:rPr>
          <w:rFonts w:ascii="Times New Roman" w:hAnsi="Times New Roman" w:cs="Times New Roman"/>
          <w:color w:val="000000"/>
          <w:sz w:val="28"/>
          <w:szCs w:val="28"/>
        </w:rPr>
        <w:t xml:space="preserve">. Часткове відшкодування відсоткових ставок за кредитами здійснюються у порядку надходження від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реєстрів позичальників в обсягах, відповідно до фінансового забезпечення Програми, та в межах одного бюджетного періоду щоквартально за І, ІІ, ІІІ квартали до кінця місяця наступного за звітним кварталом та за жовтень, листопад ІV кварталу до 20 грудня. </w:t>
      </w:r>
    </w:p>
    <w:p w14:paraId="6D55B7B5"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Pr="00B376B5">
        <w:rPr>
          <w:rFonts w:ascii="Times New Roman" w:hAnsi="Times New Roman" w:cs="Times New Roman"/>
          <w:color w:val="000000"/>
          <w:sz w:val="28"/>
          <w:szCs w:val="28"/>
        </w:rPr>
        <w:t xml:space="preserve">. Головний розпорядник коштів має право здійснювати заходи щодо перевірки пакетів документів позичальників та контроль за цілями використання кредитів, отриманих відповідно до цієї Програми, за умови попереднього письмового повідомлення про це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за 10 робочих днів. </w:t>
      </w:r>
    </w:p>
    <w:p w14:paraId="0C7585E8"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6. Питання, що не врегульовані цим Порядком, вирішуються відповідно до вимог діючого законодавства України. </w:t>
      </w:r>
    </w:p>
    <w:p w14:paraId="139EBF2B" w14:textId="77777777" w:rsidR="005C38A0"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w:t>
      </w:r>
    </w:p>
    <w:p w14:paraId="4C189CB4" w14:textId="77777777" w:rsidR="005C38A0" w:rsidRPr="00B376B5" w:rsidRDefault="005C38A0" w:rsidP="005C38A0">
      <w:pPr>
        <w:pageBreakBefore/>
        <w:autoSpaceDE w:val="0"/>
        <w:autoSpaceDN w:val="0"/>
        <w:adjustRightInd w:val="0"/>
        <w:spacing w:after="0" w:line="240" w:lineRule="auto"/>
        <w:ind w:left="8355" w:hanging="567"/>
        <w:rPr>
          <w:rFonts w:ascii="Times New Roman" w:hAnsi="Times New Roman" w:cs="Times New Roman"/>
          <w:color w:val="000000"/>
          <w:sz w:val="28"/>
          <w:szCs w:val="28"/>
        </w:rPr>
      </w:pPr>
      <w:r w:rsidRPr="00B376B5">
        <w:rPr>
          <w:rFonts w:ascii="Times New Roman" w:hAnsi="Times New Roman" w:cs="Times New Roman"/>
          <w:color w:val="000000"/>
          <w:sz w:val="28"/>
          <w:szCs w:val="28"/>
        </w:rPr>
        <w:lastRenderedPageBreak/>
        <w:t xml:space="preserve">Додаток 1 </w:t>
      </w:r>
    </w:p>
    <w:p w14:paraId="67407530" w14:textId="77777777" w:rsidR="005C38A0" w:rsidRDefault="005C38A0" w:rsidP="005C38A0">
      <w:pPr>
        <w:autoSpaceDE w:val="0"/>
        <w:autoSpaceDN w:val="0"/>
        <w:adjustRightInd w:val="0"/>
        <w:spacing w:after="0" w:line="240" w:lineRule="auto"/>
        <w:ind w:left="7788"/>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Порядку</w:t>
      </w:r>
    </w:p>
    <w:p w14:paraId="2EDC9D70"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609093D9" w14:textId="77777777" w:rsidR="005C38A0"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B376B5">
        <w:rPr>
          <w:rFonts w:ascii="Times New Roman" w:hAnsi="Times New Roman" w:cs="Times New Roman"/>
          <w:color w:val="000000"/>
          <w:sz w:val="28"/>
          <w:szCs w:val="28"/>
        </w:rPr>
        <w:t>ДОГОВІР ПРО ВЗАЄМОДІЮ</w:t>
      </w:r>
    </w:p>
    <w:p w14:paraId="2584D495"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73DC2F6B"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Миколаїв                                                                    </w:t>
      </w:r>
      <w:r w:rsidRPr="00B376B5">
        <w:rPr>
          <w:rFonts w:ascii="Times New Roman" w:hAnsi="Times New Roman" w:cs="Times New Roman"/>
          <w:color w:val="000000"/>
          <w:sz w:val="28"/>
          <w:szCs w:val="28"/>
        </w:rPr>
        <w:t>“___“_________ _____</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року </w:t>
      </w:r>
    </w:p>
    <w:p w14:paraId="61140D29"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5949D04F"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Виконавчий комітет Миколаївської</w:t>
      </w:r>
      <w:r w:rsidRPr="00B376B5">
        <w:rPr>
          <w:rFonts w:ascii="Times New Roman" w:hAnsi="Times New Roman" w:cs="Times New Roman"/>
          <w:color w:val="000000"/>
          <w:sz w:val="28"/>
          <w:szCs w:val="28"/>
        </w:rPr>
        <w:t xml:space="preserve"> міської ради (далі – Головний розпорядник коштів), в особі</w:t>
      </w:r>
      <w:r>
        <w:rPr>
          <w:rFonts w:ascii="Times New Roman" w:hAnsi="Times New Roman" w:cs="Times New Roman"/>
          <w:color w:val="000000"/>
          <w:sz w:val="28"/>
          <w:szCs w:val="28"/>
        </w:rPr>
        <w:t xml:space="preserve"> ____________________________________________________________________________________________________ </w:t>
      </w:r>
      <w:r w:rsidRPr="00B376B5">
        <w:rPr>
          <w:rFonts w:ascii="Times New Roman" w:hAnsi="Times New Roman" w:cs="Times New Roman"/>
          <w:color w:val="000000"/>
          <w:sz w:val="28"/>
          <w:szCs w:val="28"/>
        </w:rPr>
        <w:t xml:space="preserve">з однієї сторони, та __________________________ </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далі – </w:t>
      </w:r>
      <w:r>
        <w:rPr>
          <w:rFonts w:ascii="Times New Roman" w:hAnsi="Times New Roman" w:cs="Times New Roman"/>
          <w:color w:val="000000"/>
          <w:sz w:val="28"/>
          <w:szCs w:val="28"/>
        </w:rPr>
        <w:t>банківська установа</w:t>
      </w:r>
      <w:r w:rsidRPr="00B376B5">
        <w:rPr>
          <w:rFonts w:ascii="Times New Roman" w:hAnsi="Times New Roman" w:cs="Times New Roman"/>
          <w:color w:val="000000"/>
          <w:sz w:val="28"/>
          <w:szCs w:val="28"/>
        </w:rPr>
        <w:t>), в особі __________________________, який діє на підставі _______________________________, з інш</w:t>
      </w:r>
      <w:r>
        <w:rPr>
          <w:rFonts w:ascii="Times New Roman" w:hAnsi="Times New Roman" w:cs="Times New Roman"/>
          <w:color w:val="000000"/>
          <w:sz w:val="28"/>
          <w:szCs w:val="28"/>
        </w:rPr>
        <w:t xml:space="preserve">ої сторони, (далі – Сторони), </w:t>
      </w:r>
      <w:r w:rsidRPr="00B376B5">
        <w:rPr>
          <w:rFonts w:ascii="Times New Roman" w:hAnsi="Times New Roman" w:cs="Times New Roman"/>
          <w:color w:val="000000"/>
          <w:sz w:val="28"/>
          <w:szCs w:val="28"/>
        </w:rPr>
        <w:t xml:space="preserve">уклали договір </w:t>
      </w:r>
      <w:r>
        <w:rPr>
          <w:rFonts w:ascii="Times New Roman" w:hAnsi="Times New Roman" w:cs="Times New Roman"/>
          <w:color w:val="000000"/>
          <w:sz w:val="28"/>
          <w:szCs w:val="28"/>
        </w:rPr>
        <w:t xml:space="preserve">про взаємодію (далі-договір) </w:t>
      </w:r>
      <w:r w:rsidRPr="00B376B5">
        <w:rPr>
          <w:rFonts w:ascii="Times New Roman" w:hAnsi="Times New Roman" w:cs="Times New Roman"/>
          <w:color w:val="000000"/>
          <w:sz w:val="28"/>
          <w:szCs w:val="28"/>
        </w:rPr>
        <w:t xml:space="preserve">про таке: </w:t>
      </w:r>
    </w:p>
    <w:p w14:paraId="7FC94E8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68D7479E" w14:textId="77777777" w:rsidR="005C38A0" w:rsidRPr="00182B8F" w:rsidRDefault="005C38A0" w:rsidP="005C38A0">
      <w:pPr>
        <w:pStyle w:val="a8"/>
        <w:numPr>
          <w:ilvl w:val="0"/>
          <w:numId w:val="27"/>
        </w:numPr>
        <w:autoSpaceDE w:val="0"/>
        <w:autoSpaceDN w:val="0"/>
        <w:adjustRightInd w:val="0"/>
        <w:spacing w:after="0" w:line="240" w:lineRule="auto"/>
        <w:jc w:val="center"/>
        <w:rPr>
          <w:rFonts w:ascii="Times New Roman" w:hAnsi="Times New Roman" w:cs="Times New Roman"/>
          <w:bCs/>
          <w:color w:val="000000"/>
          <w:sz w:val="28"/>
          <w:szCs w:val="28"/>
        </w:rPr>
      </w:pPr>
      <w:r w:rsidRPr="00182B8F">
        <w:rPr>
          <w:rFonts w:ascii="Times New Roman" w:hAnsi="Times New Roman" w:cs="Times New Roman"/>
          <w:bCs/>
          <w:color w:val="000000"/>
          <w:sz w:val="28"/>
          <w:szCs w:val="28"/>
        </w:rPr>
        <w:t>Предмет договору</w:t>
      </w:r>
    </w:p>
    <w:p w14:paraId="25E374DB" w14:textId="77777777" w:rsidR="005C38A0" w:rsidRPr="00182B8F" w:rsidRDefault="005C38A0" w:rsidP="005C38A0">
      <w:pPr>
        <w:autoSpaceDE w:val="0"/>
        <w:autoSpaceDN w:val="0"/>
        <w:adjustRightInd w:val="0"/>
        <w:spacing w:after="0" w:line="240" w:lineRule="auto"/>
        <w:ind w:left="360"/>
        <w:jc w:val="center"/>
        <w:rPr>
          <w:rFonts w:ascii="Times New Roman" w:hAnsi="Times New Roman" w:cs="Times New Roman"/>
          <w:color w:val="000000"/>
          <w:sz w:val="28"/>
          <w:szCs w:val="28"/>
        </w:rPr>
      </w:pPr>
    </w:p>
    <w:p w14:paraId="2206C416"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1.1. Предметом договору є встановлення основних умов та принципів співпраці Сторін у процесі часткового відшкодування з міського бюджету відсоткових ставок за кредитами, щ</w:t>
      </w:r>
      <w:r>
        <w:rPr>
          <w:rFonts w:ascii="Times New Roman" w:hAnsi="Times New Roman" w:cs="Times New Roman"/>
          <w:color w:val="000000"/>
          <w:sz w:val="28"/>
          <w:szCs w:val="28"/>
        </w:rPr>
        <w:t xml:space="preserve">о надаються </w:t>
      </w:r>
      <w:r w:rsidRPr="00045E2C">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на реалізацію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суб’єктів підприємництва в рамках </w:t>
      </w:r>
      <w:r w:rsidRPr="004B7CC0">
        <w:rPr>
          <w:rFonts w:ascii="Times New Roman" w:hAnsi="Times New Roman" w:cs="Times New Roman"/>
          <w:color w:val="000000"/>
          <w:sz w:val="28"/>
          <w:szCs w:val="28"/>
        </w:rPr>
        <w:t>Програми розвитку малого і середнього підприємництва у м. М</w:t>
      </w:r>
      <w:r>
        <w:rPr>
          <w:rFonts w:ascii="Times New Roman" w:hAnsi="Times New Roman" w:cs="Times New Roman"/>
          <w:color w:val="000000"/>
          <w:sz w:val="28"/>
          <w:szCs w:val="28"/>
        </w:rPr>
        <w:t xml:space="preserve">иколаєві на відповідний період </w:t>
      </w:r>
      <w:r w:rsidRPr="004B7CC0">
        <w:rPr>
          <w:rFonts w:ascii="Times New Roman" w:hAnsi="Times New Roman" w:cs="Times New Roman"/>
          <w:color w:val="000000"/>
          <w:sz w:val="28"/>
          <w:szCs w:val="28"/>
        </w:rPr>
        <w:t>(далі - Програм</w:t>
      </w:r>
      <w:r>
        <w:rPr>
          <w:rFonts w:ascii="Times New Roman" w:hAnsi="Times New Roman" w:cs="Times New Roman"/>
          <w:color w:val="000000"/>
          <w:sz w:val="28"/>
          <w:szCs w:val="28"/>
        </w:rPr>
        <w:t>и</w:t>
      </w:r>
      <w:r w:rsidRPr="004B7C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у розмірах та у порядку, визначеному договором. </w:t>
      </w:r>
    </w:p>
    <w:p w14:paraId="789D414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1.2. Головний розпорядник коштів частково відшкодовує відсоткові ставки за кредитами суб’єктам підприємництва (далі – Позичальникам) на реалізацію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у </w:t>
      </w:r>
      <w:r>
        <w:rPr>
          <w:rFonts w:ascii="Times New Roman" w:hAnsi="Times New Roman" w:cs="Times New Roman"/>
          <w:color w:val="000000"/>
          <w:sz w:val="28"/>
          <w:szCs w:val="28"/>
        </w:rPr>
        <w:t>банківській установі</w:t>
      </w:r>
      <w:r w:rsidRPr="00B376B5">
        <w:rPr>
          <w:rFonts w:ascii="Times New Roman" w:hAnsi="Times New Roman" w:cs="Times New Roman"/>
          <w:color w:val="000000"/>
          <w:sz w:val="28"/>
          <w:szCs w:val="28"/>
        </w:rPr>
        <w:t xml:space="preserve"> у розмірі згідно з розрахунком, передбаченим Порядком. </w:t>
      </w:r>
    </w:p>
    <w:p w14:paraId="43DD3C78"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1.3. Кредитування Позичальників здійснюється </w:t>
      </w:r>
      <w:r w:rsidRPr="00045E2C">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відповідно до внутрішніх нормативних документів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та законодавства України. </w:t>
      </w:r>
    </w:p>
    <w:p w14:paraId="1965AA21"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1.4. Кредити, залучені суб’єктами підприємництва, для реалізації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в рамках Програми надаються виключно у національній валюті. </w:t>
      </w:r>
    </w:p>
    <w:p w14:paraId="6C3C61FE"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2. Основні завдання Сторін</w:t>
      </w:r>
    </w:p>
    <w:p w14:paraId="63883B57"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7C59725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2.1. Для досягнення цілей за договором Сторони зобов'язуються: </w:t>
      </w:r>
    </w:p>
    <w:p w14:paraId="0E8539FF"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2.1.1. Спрямовувати зусилля на виконання умов </w:t>
      </w:r>
      <w:r>
        <w:rPr>
          <w:rFonts w:ascii="Times New Roman" w:hAnsi="Times New Roman" w:cs="Times New Roman"/>
          <w:color w:val="000000"/>
          <w:sz w:val="28"/>
          <w:szCs w:val="28"/>
        </w:rPr>
        <w:t>Порядку</w:t>
      </w:r>
      <w:r w:rsidRPr="00B376B5">
        <w:rPr>
          <w:rFonts w:ascii="Times New Roman" w:hAnsi="Times New Roman" w:cs="Times New Roman"/>
          <w:color w:val="000000"/>
          <w:sz w:val="28"/>
          <w:szCs w:val="28"/>
        </w:rPr>
        <w:t xml:space="preserve">. </w:t>
      </w:r>
    </w:p>
    <w:p w14:paraId="280EA7CE"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2.1.2. Обмінюватися наявною у розпорядженні Сторін інформацією, що стосується предмет</w:t>
      </w:r>
      <w:r>
        <w:rPr>
          <w:rFonts w:ascii="Times New Roman" w:hAnsi="Times New Roman" w:cs="Times New Roman"/>
          <w:color w:val="000000"/>
          <w:sz w:val="28"/>
          <w:szCs w:val="28"/>
        </w:rPr>
        <w:t>а</w:t>
      </w:r>
      <w:r w:rsidRPr="00B376B5">
        <w:rPr>
          <w:rFonts w:ascii="Times New Roman" w:hAnsi="Times New Roman" w:cs="Times New Roman"/>
          <w:color w:val="000000"/>
          <w:sz w:val="28"/>
          <w:szCs w:val="28"/>
        </w:rPr>
        <w:t xml:space="preserve"> договору, проводити спільні консультації і переговори, встановлювати науково-технічні зв’язки з третіми особами.</w:t>
      </w:r>
    </w:p>
    <w:p w14:paraId="55485E34"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 </w:t>
      </w:r>
    </w:p>
    <w:p w14:paraId="5452DEF6"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060364">
        <w:rPr>
          <w:rFonts w:ascii="Times New Roman" w:hAnsi="Times New Roman" w:cs="Times New Roman"/>
          <w:bCs/>
          <w:color w:val="000000"/>
          <w:sz w:val="28"/>
          <w:szCs w:val="28"/>
        </w:rPr>
        <w:t>3. Обов’язки і права Головного розпорядника коштів</w:t>
      </w:r>
    </w:p>
    <w:p w14:paraId="0A4056B1"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060364">
        <w:rPr>
          <w:rFonts w:ascii="Times New Roman" w:hAnsi="Times New Roman" w:cs="Times New Roman"/>
          <w:bCs/>
          <w:color w:val="000000"/>
          <w:sz w:val="28"/>
          <w:szCs w:val="28"/>
        </w:rPr>
        <w:lastRenderedPageBreak/>
        <w:t>3.1. Головний розпорядник коштів зобов'язується:</w:t>
      </w:r>
    </w:p>
    <w:p w14:paraId="614A772D"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3.1.1. Прийняти, розглянути сформовані </w:t>
      </w:r>
      <w:r w:rsidRPr="0095009E">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реєстри Позичал</w:t>
      </w:r>
      <w:r>
        <w:rPr>
          <w:rFonts w:ascii="Times New Roman" w:hAnsi="Times New Roman" w:cs="Times New Roman"/>
          <w:color w:val="000000"/>
          <w:sz w:val="28"/>
          <w:szCs w:val="28"/>
        </w:rPr>
        <w:t>ьників, які отримали кредит на напрями</w:t>
      </w:r>
      <w:r w:rsidRPr="00B376B5">
        <w:rPr>
          <w:rFonts w:ascii="Times New Roman" w:hAnsi="Times New Roman" w:cs="Times New Roman"/>
          <w:color w:val="000000"/>
          <w:sz w:val="28"/>
          <w:szCs w:val="28"/>
        </w:rPr>
        <w:t xml:space="preserve">, передбачені у Порядку. </w:t>
      </w:r>
    </w:p>
    <w:p w14:paraId="00CAE001"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3.1.2. Частково відшкодувати відсоткові ставки за кредитами за кредитним договором, відповідно до реєстру позичальників, надан</w:t>
      </w:r>
      <w:r>
        <w:rPr>
          <w:rFonts w:ascii="Times New Roman" w:hAnsi="Times New Roman" w:cs="Times New Roman"/>
          <w:color w:val="000000"/>
          <w:sz w:val="28"/>
          <w:szCs w:val="28"/>
        </w:rPr>
        <w:t xml:space="preserve">ими </w:t>
      </w:r>
      <w:r w:rsidRPr="0095009E">
        <w:rPr>
          <w:rFonts w:ascii="Times New Roman" w:hAnsi="Times New Roman" w:cs="Times New Roman"/>
          <w:color w:val="000000"/>
          <w:sz w:val="28"/>
          <w:szCs w:val="28"/>
        </w:rPr>
        <w:t>банківською установою</w:t>
      </w:r>
      <w:r>
        <w:rPr>
          <w:rFonts w:ascii="Times New Roman" w:hAnsi="Times New Roman" w:cs="Times New Roman"/>
          <w:color w:val="000000"/>
          <w:sz w:val="28"/>
          <w:szCs w:val="28"/>
        </w:rPr>
        <w:t>, згідно з підпунктом</w:t>
      </w:r>
      <w:r w:rsidRPr="00B376B5">
        <w:rPr>
          <w:rFonts w:ascii="Times New Roman" w:hAnsi="Times New Roman" w:cs="Times New Roman"/>
          <w:color w:val="000000"/>
          <w:sz w:val="28"/>
          <w:szCs w:val="28"/>
        </w:rPr>
        <w:t xml:space="preserve"> 3.1.1 договору. </w:t>
      </w:r>
    </w:p>
    <w:p w14:paraId="0200340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3.1.3. Прийняти, розглянути сформовані </w:t>
      </w:r>
      <w:r w:rsidRPr="0095009E">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реєстри позичальників згідно з підпунктом 4.1.5 договору. </w:t>
      </w:r>
    </w:p>
    <w:p w14:paraId="5CD788DD" w14:textId="77777777" w:rsidR="005C38A0" w:rsidRPr="0042669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3.1.4. Перераховувати кошти на часткове відшкодування відсоткових ставок за кредитами, залученими суб’єктами підприємництва, відповідно до реєстрів на транзитний рахунок №_______________, що відкритий </w:t>
      </w:r>
      <w:r w:rsidRPr="0095009E">
        <w:rPr>
          <w:rFonts w:ascii="Times New Roman" w:hAnsi="Times New Roman" w:cs="Times New Roman"/>
          <w:color w:val="000000"/>
          <w:sz w:val="28"/>
          <w:szCs w:val="28"/>
        </w:rPr>
        <w:t>банківською установою</w:t>
      </w:r>
      <w:r>
        <w:rPr>
          <w:rFonts w:ascii="Times New Roman" w:hAnsi="Times New Roman" w:cs="Times New Roman"/>
          <w:color w:val="000000"/>
          <w:sz w:val="28"/>
          <w:szCs w:val="28"/>
        </w:rPr>
        <w:t xml:space="preserve"> щоквартально за </w:t>
      </w:r>
      <w:r w:rsidRPr="00426695">
        <w:rPr>
          <w:rFonts w:ascii="Times New Roman" w:hAnsi="Times New Roman" w:cs="Times New Roman"/>
          <w:color w:val="000000"/>
          <w:sz w:val="28"/>
          <w:szCs w:val="28"/>
        </w:rPr>
        <w:t xml:space="preserve">І, ІІ, ІІІ квартали до кінця місяця наступного за звітним кварталом та за жовтень, листопад ІV кварталу до 20 грудня, відповідно до фінансового забезпечення Програми. </w:t>
      </w:r>
    </w:p>
    <w:p w14:paraId="53AA79B5" w14:textId="77777777" w:rsidR="005C38A0" w:rsidRPr="0042669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426695">
        <w:rPr>
          <w:rFonts w:ascii="Times New Roman" w:hAnsi="Times New Roman" w:cs="Times New Roman"/>
          <w:color w:val="000000"/>
          <w:sz w:val="28"/>
          <w:szCs w:val="28"/>
        </w:rPr>
        <w:t xml:space="preserve">3.1.5. Повідомляти </w:t>
      </w:r>
      <w:r>
        <w:rPr>
          <w:rFonts w:ascii="Times New Roman" w:hAnsi="Times New Roman" w:cs="Times New Roman"/>
          <w:color w:val="000000"/>
          <w:sz w:val="28"/>
          <w:szCs w:val="28"/>
        </w:rPr>
        <w:t>банківську установу</w:t>
      </w:r>
      <w:r w:rsidRPr="00426695">
        <w:rPr>
          <w:rFonts w:ascii="Times New Roman" w:hAnsi="Times New Roman" w:cs="Times New Roman"/>
          <w:color w:val="000000"/>
          <w:sz w:val="28"/>
          <w:szCs w:val="28"/>
        </w:rPr>
        <w:t xml:space="preserve"> про усі зміни, що можуть вплинути на виконання Сторонами умов договору за 3 дні до </w:t>
      </w:r>
      <w:r>
        <w:rPr>
          <w:rFonts w:ascii="Times New Roman" w:hAnsi="Times New Roman" w:cs="Times New Roman"/>
          <w:color w:val="000000"/>
          <w:sz w:val="28"/>
          <w:szCs w:val="28"/>
        </w:rPr>
        <w:t>їх настання або протягом 3 днів з моменту настання.</w:t>
      </w:r>
      <w:r w:rsidRPr="00426695">
        <w:rPr>
          <w:rFonts w:ascii="Times New Roman" w:hAnsi="Times New Roman" w:cs="Times New Roman"/>
          <w:color w:val="000000"/>
          <w:sz w:val="28"/>
          <w:szCs w:val="28"/>
        </w:rPr>
        <w:t xml:space="preserve"> </w:t>
      </w:r>
    </w:p>
    <w:p w14:paraId="4E0C0A2A" w14:textId="77777777" w:rsidR="005C38A0" w:rsidRPr="0042669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426695">
        <w:rPr>
          <w:rFonts w:ascii="Times New Roman" w:hAnsi="Times New Roman" w:cs="Times New Roman"/>
          <w:color w:val="000000"/>
          <w:sz w:val="28"/>
          <w:szCs w:val="28"/>
        </w:rPr>
        <w:t xml:space="preserve">3.1.6. Не розголошувати відомості, які становлять банківську та комерційну таємницю </w:t>
      </w:r>
      <w:r w:rsidRPr="0095009E">
        <w:rPr>
          <w:rFonts w:ascii="Times New Roman" w:hAnsi="Times New Roman" w:cs="Times New Roman"/>
          <w:color w:val="000000"/>
          <w:sz w:val="28"/>
          <w:szCs w:val="28"/>
        </w:rPr>
        <w:t>банківською установою</w:t>
      </w:r>
      <w:r w:rsidRPr="00426695">
        <w:rPr>
          <w:rFonts w:ascii="Times New Roman" w:hAnsi="Times New Roman" w:cs="Times New Roman"/>
          <w:color w:val="000000"/>
          <w:sz w:val="28"/>
          <w:szCs w:val="28"/>
        </w:rPr>
        <w:t>, а також відомості, які стали відомі Головному розпоряднику коштів у зв’язку з виконанням обов’язків за</w:t>
      </w:r>
      <w:r>
        <w:rPr>
          <w:rFonts w:ascii="Times New Roman" w:hAnsi="Times New Roman" w:cs="Times New Roman"/>
          <w:color w:val="000000"/>
          <w:sz w:val="28"/>
          <w:szCs w:val="28"/>
        </w:rPr>
        <w:t xml:space="preserve"> договором, крім випадків встановлених чинним законодавством.</w:t>
      </w:r>
    </w:p>
    <w:p w14:paraId="3EEEDF4D"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26695">
        <w:rPr>
          <w:rFonts w:ascii="Times New Roman" w:hAnsi="Times New Roman" w:cs="Times New Roman"/>
          <w:color w:val="000000"/>
          <w:sz w:val="28"/>
          <w:szCs w:val="28"/>
        </w:rPr>
        <w:t>3.1.7. Виконувати інші зобов’язання за цим договором.</w:t>
      </w:r>
    </w:p>
    <w:p w14:paraId="6CF951FB"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33CAEF30"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3.2. Головний розпорядник коштів має право:</w:t>
      </w:r>
    </w:p>
    <w:p w14:paraId="0B46D896"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37EFA54B"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3.2.1. Вносити на розгляд </w:t>
      </w:r>
      <w:r w:rsidRPr="0095009E">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пропозиції щодо вдосконалення правовідносин за договором, а також схеми кредитування Позичальників. </w:t>
      </w:r>
    </w:p>
    <w:p w14:paraId="7FA50DE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3.2.2. Здійснювати контроль за дотриманням </w:t>
      </w:r>
      <w:r w:rsidRPr="0095009E">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умов договору. </w:t>
      </w:r>
    </w:p>
    <w:p w14:paraId="7A143B93"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3.2.3. Здійснювати заходи з перевірки пакетів документів, </w:t>
      </w:r>
      <w:r>
        <w:rPr>
          <w:rFonts w:ascii="Times New Roman" w:hAnsi="Times New Roman" w:cs="Times New Roman"/>
          <w:color w:val="000000"/>
          <w:sz w:val="28"/>
          <w:szCs w:val="28"/>
        </w:rPr>
        <w:t>на</w:t>
      </w:r>
      <w:r w:rsidRPr="00B376B5">
        <w:rPr>
          <w:rFonts w:ascii="Times New Roman" w:hAnsi="Times New Roman" w:cs="Times New Roman"/>
          <w:color w:val="000000"/>
          <w:sz w:val="28"/>
          <w:szCs w:val="28"/>
        </w:rPr>
        <w:t xml:space="preserve">даних Позичальниками </w:t>
      </w:r>
      <w:r w:rsidRPr="0095009E">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(сформованих відповідно до вимог додатк</w:t>
      </w:r>
      <w:r>
        <w:rPr>
          <w:rFonts w:ascii="Times New Roman" w:hAnsi="Times New Roman" w:cs="Times New Roman"/>
          <w:color w:val="000000"/>
          <w:sz w:val="28"/>
          <w:szCs w:val="28"/>
        </w:rPr>
        <w:t>а</w:t>
      </w:r>
      <w:r w:rsidRPr="00B376B5">
        <w:rPr>
          <w:rFonts w:ascii="Times New Roman" w:hAnsi="Times New Roman" w:cs="Times New Roman"/>
          <w:color w:val="000000"/>
          <w:sz w:val="28"/>
          <w:szCs w:val="28"/>
        </w:rPr>
        <w:t xml:space="preserve"> 2 до цього договору)</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та на їх підставі контроль за цільовим використанням кредитів, отриманих в рамках Програми, відповідно до умов договору. </w:t>
      </w:r>
    </w:p>
    <w:p w14:paraId="753E679E"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761A03EB"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 xml:space="preserve">   4. Обов’язки і права банківської установи</w:t>
      </w:r>
    </w:p>
    <w:p w14:paraId="5F154162"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 xml:space="preserve"> 4.1. Банківська установа зобов’язується:</w:t>
      </w:r>
    </w:p>
    <w:p w14:paraId="4D7A45E9"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b/>
          <w:bCs/>
          <w:color w:val="000000"/>
          <w:sz w:val="28"/>
          <w:szCs w:val="28"/>
        </w:rPr>
      </w:pPr>
    </w:p>
    <w:p w14:paraId="66D8D867"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4.1.1. Надавати кредити Позичальникам на </w:t>
      </w:r>
      <w:r>
        <w:rPr>
          <w:rFonts w:ascii="Times New Roman" w:hAnsi="Times New Roman" w:cs="Times New Roman"/>
          <w:color w:val="000000"/>
          <w:sz w:val="28"/>
          <w:szCs w:val="28"/>
        </w:rPr>
        <w:t>напрями</w:t>
      </w:r>
      <w:r w:rsidRPr="00B376B5">
        <w:rPr>
          <w:rFonts w:ascii="Times New Roman" w:hAnsi="Times New Roman" w:cs="Times New Roman"/>
          <w:color w:val="000000"/>
          <w:sz w:val="28"/>
          <w:szCs w:val="28"/>
        </w:rPr>
        <w:t>, передбачені Порядком</w:t>
      </w:r>
      <w:r>
        <w:rPr>
          <w:rFonts w:ascii="Times New Roman" w:hAnsi="Times New Roman" w:cs="Times New Roman"/>
          <w:color w:val="000000"/>
          <w:sz w:val="28"/>
          <w:szCs w:val="28"/>
        </w:rPr>
        <w:t xml:space="preserve"> </w:t>
      </w:r>
      <w:r w:rsidRPr="00F93ABB">
        <w:rPr>
          <w:rFonts w:ascii="Times New Roman" w:hAnsi="Times New Roman" w:cs="Times New Roman"/>
          <w:bCs/>
          <w:color w:val="000000"/>
          <w:sz w:val="28"/>
          <w:szCs w:val="28"/>
        </w:rPr>
        <w:t>використання коштів, передбачених Програмою розвитку малого і середнього підприємництва</w:t>
      </w:r>
      <w:r>
        <w:rPr>
          <w:rFonts w:ascii="Times New Roman" w:hAnsi="Times New Roman" w:cs="Times New Roman"/>
          <w:bCs/>
          <w:color w:val="000000"/>
          <w:sz w:val="28"/>
          <w:szCs w:val="28"/>
        </w:rPr>
        <w:t xml:space="preserve"> </w:t>
      </w:r>
      <w:r w:rsidRPr="00F93ABB">
        <w:rPr>
          <w:rFonts w:ascii="Times New Roman" w:hAnsi="Times New Roman" w:cs="Times New Roman"/>
          <w:bCs/>
          <w:color w:val="000000"/>
          <w:sz w:val="28"/>
          <w:szCs w:val="28"/>
        </w:rPr>
        <w:t>у м. Миколаєві до 2023 року, для часткового відшкодування з</w:t>
      </w:r>
      <w:r>
        <w:rPr>
          <w:rFonts w:ascii="Times New Roman" w:hAnsi="Times New Roman" w:cs="Times New Roman"/>
          <w:bCs/>
          <w:color w:val="000000"/>
          <w:sz w:val="28"/>
          <w:szCs w:val="28"/>
        </w:rPr>
        <w:t xml:space="preserve"> </w:t>
      </w:r>
      <w:r w:rsidRPr="00F93ABB">
        <w:rPr>
          <w:rFonts w:ascii="Times New Roman" w:hAnsi="Times New Roman" w:cs="Times New Roman"/>
          <w:bCs/>
          <w:color w:val="000000"/>
          <w:sz w:val="28"/>
          <w:szCs w:val="28"/>
        </w:rPr>
        <w:t xml:space="preserve">міського бюджету відсоткових ставок за кредитами, залученими суб’єктами МСП для реалізації інвестиційних </w:t>
      </w:r>
      <w:r>
        <w:rPr>
          <w:rFonts w:ascii="Times New Roman" w:hAnsi="Times New Roman" w:cs="Times New Roman"/>
          <w:bCs/>
          <w:color w:val="000000"/>
          <w:sz w:val="28"/>
          <w:szCs w:val="28"/>
        </w:rPr>
        <w:t>проєктів</w:t>
      </w:r>
      <w:r w:rsidRPr="00B376B5">
        <w:rPr>
          <w:rFonts w:ascii="Times New Roman" w:hAnsi="Times New Roman" w:cs="Times New Roman"/>
          <w:color w:val="000000"/>
          <w:sz w:val="28"/>
          <w:szCs w:val="28"/>
        </w:rPr>
        <w:t xml:space="preserve">, у порядку, </w:t>
      </w:r>
      <w:r w:rsidRPr="00B376B5">
        <w:rPr>
          <w:rFonts w:ascii="Times New Roman" w:hAnsi="Times New Roman" w:cs="Times New Roman"/>
          <w:color w:val="000000"/>
          <w:sz w:val="28"/>
          <w:szCs w:val="28"/>
        </w:rPr>
        <w:lastRenderedPageBreak/>
        <w:t xml:space="preserve">встановленому внутрішніми нормативними документами </w:t>
      </w:r>
      <w:r>
        <w:rPr>
          <w:rFonts w:ascii="Times New Roman" w:hAnsi="Times New Roman" w:cs="Times New Roman"/>
          <w:color w:val="000000"/>
          <w:sz w:val="28"/>
          <w:szCs w:val="28"/>
        </w:rPr>
        <w:t>банківської установи</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та законодавством України. </w:t>
      </w:r>
    </w:p>
    <w:p w14:paraId="27F2E2A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4.1.2. Визначати суму коштів, яка необхідна для часткового відшкодування відсоткових ставок за Кредитним договором для кожного Позичальника, виходячи з умов</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передбачених у п.1.2 цього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оговору, та відобразити це у реєстрі Позичальників. </w:t>
      </w:r>
    </w:p>
    <w:p w14:paraId="2BEED8F8"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4.1.3. Формувати та зберігати в </w:t>
      </w:r>
      <w:r>
        <w:rPr>
          <w:rFonts w:ascii="Times New Roman" w:hAnsi="Times New Roman" w:cs="Times New Roman"/>
          <w:color w:val="000000"/>
          <w:sz w:val="28"/>
          <w:szCs w:val="28"/>
        </w:rPr>
        <w:t>банківській установі</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щодо кожного Позичальника, який отримав кредит у </w:t>
      </w:r>
      <w:r>
        <w:rPr>
          <w:rFonts w:ascii="Times New Roman" w:hAnsi="Times New Roman" w:cs="Times New Roman"/>
          <w:color w:val="000000"/>
          <w:sz w:val="28"/>
          <w:szCs w:val="28"/>
        </w:rPr>
        <w:t>банківській установі</w:t>
      </w:r>
      <w:r w:rsidRPr="00B376B5">
        <w:rPr>
          <w:rFonts w:ascii="Times New Roman" w:hAnsi="Times New Roman" w:cs="Times New Roman"/>
          <w:color w:val="000000"/>
          <w:sz w:val="28"/>
          <w:szCs w:val="28"/>
        </w:rPr>
        <w:t xml:space="preserve">, відповідно до умов цього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оговору, пакет документів, згідно з переліком, визначеним у додатку 2 до цього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оговору. </w:t>
      </w:r>
    </w:p>
    <w:p w14:paraId="05067EEF"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4.1.4. Формувати реєстр позичальників, які отримали кредит у </w:t>
      </w:r>
      <w:r>
        <w:rPr>
          <w:rFonts w:ascii="Times New Roman" w:hAnsi="Times New Roman" w:cs="Times New Roman"/>
          <w:color w:val="000000"/>
          <w:sz w:val="28"/>
          <w:szCs w:val="28"/>
        </w:rPr>
        <w:t xml:space="preserve">банківській установі </w:t>
      </w:r>
      <w:r w:rsidRPr="00B376B5">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напрями</w:t>
      </w:r>
      <w:r w:rsidRPr="00B376B5">
        <w:rPr>
          <w:rFonts w:ascii="Times New Roman" w:hAnsi="Times New Roman" w:cs="Times New Roman"/>
          <w:color w:val="000000"/>
          <w:sz w:val="28"/>
          <w:szCs w:val="28"/>
        </w:rPr>
        <w:t xml:space="preserve">, передбачені договором, згідно з формою, наведеною у додатку 1 до договору. </w:t>
      </w:r>
    </w:p>
    <w:p w14:paraId="65404C52"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4.1.5. Формувати та подавати </w:t>
      </w:r>
      <w:r>
        <w:rPr>
          <w:rFonts w:ascii="Times New Roman" w:hAnsi="Times New Roman" w:cs="Times New Roman"/>
          <w:color w:val="000000"/>
          <w:sz w:val="28"/>
          <w:szCs w:val="28"/>
        </w:rPr>
        <w:t xml:space="preserve">головному </w:t>
      </w:r>
      <w:r w:rsidRPr="00B376B5">
        <w:rPr>
          <w:rFonts w:ascii="Times New Roman" w:hAnsi="Times New Roman" w:cs="Times New Roman"/>
          <w:color w:val="000000"/>
          <w:sz w:val="28"/>
          <w:szCs w:val="28"/>
        </w:rPr>
        <w:t>розпоряднику</w:t>
      </w:r>
      <w:r>
        <w:rPr>
          <w:rFonts w:ascii="Times New Roman" w:hAnsi="Times New Roman" w:cs="Times New Roman"/>
          <w:color w:val="000000"/>
          <w:sz w:val="28"/>
          <w:szCs w:val="28"/>
        </w:rPr>
        <w:t xml:space="preserve"> коштів</w:t>
      </w:r>
      <w:r w:rsidRPr="00B376B5">
        <w:rPr>
          <w:rFonts w:ascii="Times New Roman" w:hAnsi="Times New Roman" w:cs="Times New Roman"/>
          <w:color w:val="000000"/>
          <w:sz w:val="28"/>
          <w:szCs w:val="28"/>
        </w:rPr>
        <w:t>, щомісячно не пізніше 15 числа місяця, реєстр Позичальників, згідно з формою (додат</w:t>
      </w:r>
      <w:r>
        <w:rPr>
          <w:rFonts w:ascii="Times New Roman" w:hAnsi="Times New Roman" w:cs="Times New Roman"/>
          <w:color w:val="000000"/>
          <w:sz w:val="28"/>
          <w:szCs w:val="28"/>
        </w:rPr>
        <w:t>о</w:t>
      </w:r>
      <w:r w:rsidRPr="00B376B5">
        <w:rPr>
          <w:rFonts w:ascii="Times New Roman" w:hAnsi="Times New Roman" w:cs="Times New Roman"/>
          <w:color w:val="000000"/>
          <w:sz w:val="28"/>
          <w:szCs w:val="28"/>
        </w:rPr>
        <w:t xml:space="preserve">к 1) до цього Договору, починаючи з місяця наступного за місяцем підписання кредитного договору між </w:t>
      </w:r>
      <w:r w:rsidRPr="0095009E">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та суб’єктом підприємництва. </w:t>
      </w:r>
    </w:p>
    <w:p w14:paraId="6EBCDA26"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w:t>
      </w:r>
      <w:r>
        <w:rPr>
          <w:rFonts w:ascii="Times New Roman" w:hAnsi="Times New Roman" w:cs="Times New Roman"/>
          <w:color w:val="000000"/>
          <w:sz w:val="28"/>
          <w:szCs w:val="28"/>
        </w:rPr>
        <w:t>.1.6. Перераховувати скеровані г</w:t>
      </w:r>
      <w:r w:rsidRPr="00B376B5">
        <w:rPr>
          <w:rFonts w:ascii="Times New Roman" w:hAnsi="Times New Roman" w:cs="Times New Roman"/>
          <w:color w:val="000000"/>
          <w:sz w:val="28"/>
          <w:szCs w:val="28"/>
        </w:rPr>
        <w:t xml:space="preserve">оловним розпорядником коштів на рахунок </w:t>
      </w:r>
      <w:r>
        <w:rPr>
          <w:rFonts w:ascii="Times New Roman" w:hAnsi="Times New Roman" w:cs="Times New Roman"/>
          <w:color w:val="000000"/>
          <w:sz w:val="28"/>
          <w:szCs w:val="28"/>
        </w:rPr>
        <w:t>банківської установи</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кошти, призначені для зарахування Компенсації на поточні рахунки Позичальників, відповідно до умов цього договору та інших договорів, укладених у межах цього договору, для погашення відсоткових ставок за кредитами Позичальників. </w:t>
      </w:r>
    </w:p>
    <w:p w14:paraId="5E09E76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4.1.7. Здійснювати заходи з популяризації Програми позичальникам, які отримали кредит у </w:t>
      </w:r>
      <w:r>
        <w:rPr>
          <w:rFonts w:ascii="Times New Roman" w:hAnsi="Times New Roman" w:cs="Times New Roman"/>
          <w:color w:val="000000"/>
          <w:sz w:val="28"/>
          <w:szCs w:val="28"/>
        </w:rPr>
        <w:t>банківській установі</w:t>
      </w:r>
      <w:r w:rsidRPr="00B376B5">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напрями</w:t>
      </w:r>
      <w:r w:rsidRPr="00B376B5">
        <w:rPr>
          <w:rFonts w:ascii="Times New Roman" w:hAnsi="Times New Roman" w:cs="Times New Roman"/>
          <w:color w:val="000000"/>
          <w:sz w:val="28"/>
          <w:szCs w:val="28"/>
        </w:rPr>
        <w:t xml:space="preserve">, передбачені у Порядку. </w:t>
      </w:r>
    </w:p>
    <w:p w14:paraId="3CFE4C94"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4.1.8. Виконувати інші зобов’язання за цим договором. </w:t>
      </w:r>
    </w:p>
    <w:p w14:paraId="02CCA98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4.1.9. У Кредитних договорах, які укладатимуться з Позичальниками, у графі «Ціль кредитування» зазначати: «за Програмою (необхідно зазначити повну назву програми</w:t>
      </w:r>
      <w:r>
        <w:rPr>
          <w:rFonts w:ascii="Times New Roman" w:hAnsi="Times New Roman" w:cs="Times New Roman"/>
          <w:color w:val="000000"/>
          <w:sz w:val="28"/>
          <w:szCs w:val="28"/>
        </w:rPr>
        <w:t xml:space="preserve"> </w:t>
      </w:r>
      <w:r w:rsidRPr="00565F68">
        <w:rPr>
          <w:rFonts w:ascii="Times New Roman" w:hAnsi="Times New Roman" w:cs="Times New Roman"/>
          <w:color w:val="000000"/>
          <w:sz w:val="28"/>
          <w:szCs w:val="28"/>
        </w:rPr>
        <w:t xml:space="preserve">розвитку малого і середнього підприємництва у </w:t>
      </w:r>
      <w:r>
        <w:rPr>
          <w:rFonts w:ascii="Times New Roman" w:hAnsi="Times New Roman" w:cs="Times New Roman"/>
          <w:color w:val="000000"/>
          <w:sz w:val="28"/>
          <w:szCs w:val="28"/>
        </w:rPr>
        <w:t xml:space="preserve">                   </w:t>
      </w:r>
      <w:r w:rsidRPr="00565F68">
        <w:rPr>
          <w:rFonts w:ascii="Times New Roman" w:hAnsi="Times New Roman" w:cs="Times New Roman"/>
          <w:color w:val="000000"/>
          <w:sz w:val="28"/>
          <w:szCs w:val="28"/>
        </w:rPr>
        <w:t>м. Миколаєві на відповідний період</w:t>
      </w:r>
      <w:r w:rsidRPr="00B376B5">
        <w:rPr>
          <w:rFonts w:ascii="Times New Roman" w:hAnsi="Times New Roman" w:cs="Times New Roman"/>
          <w:color w:val="000000"/>
          <w:sz w:val="28"/>
          <w:szCs w:val="28"/>
        </w:rPr>
        <w:t xml:space="preserve">, а також дату та номер рішення, яким затверджено дану Програму)». </w:t>
      </w:r>
    </w:p>
    <w:p w14:paraId="009058C5"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4.1.10 Перевіряти цільове використання коштів за наданим кредитом. </w:t>
      </w:r>
    </w:p>
    <w:p w14:paraId="3CAA1DF0" w14:textId="77777777" w:rsidR="005C38A0" w:rsidRDefault="005C38A0" w:rsidP="005C38A0">
      <w:pPr>
        <w:autoSpaceDE w:val="0"/>
        <w:autoSpaceDN w:val="0"/>
        <w:adjustRightInd w:val="0"/>
        <w:spacing w:after="0" w:line="240" w:lineRule="auto"/>
        <w:jc w:val="center"/>
        <w:rPr>
          <w:rFonts w:ascii="Times New Roman" w:hAnsi="Times New Roman" w:cs="Times New Roman"/>
          <w:b/>
          <w:bCs/>
          <w:color w:val="000000"/>
          <w:sz w:val="28"/>
          <w:szCs w:val="28"/>
        </w:rPr>
      </w:pPr>
    </w:p>
    <w:p w14:paraId="654B5CA4"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060364">
        <w:rPr>
          <w:rFonts w:ascii="Times New Roman" w:hAnsi="Times New Roman" w:cs="Times New Roman"/>
          <w:bCs/>
          <w:color w:val="000000"/>
          <w:sz w:val="28"/>
          <w:szCs w:val="28"/>
        </w:rPr>
        <w:t>4.2. Банківська установа має право</w:t>
      </w:r>
      <w:r w:rsidRPr="00060364">
        <w:rPr>
          <w:rFonts w:ascii="Times New Roman" w:hAnsi="Times New Roman" w:cs="Times New Roman"/>
          <w:color w:val="000000"/>
          <w:sz w:val="28"/>
          <w:szCs w:val="28"/>
        </w:rPr>
        <w:t>:</w:t>
      </w:r>
    </w:p>
    <w:p w14:paraId="172DF239"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58B224BC"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4.2.1. Відмовити позичальнику у наданні кредиту у разі: </w:t>
      </w:r>
    </w:p>
    <w:p w14:paraId="45382AB2"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4.2.1.1. Невідповідності позичальника вимогам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та умовам договору. </w:t>
      </w:r>
    </w:p>
    <w:p w14:paraId="16CAC5CF"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10BF5">
        <w:rPr>
          <w:rFonts w:ascii="Times New Roman" w:hAnsi="Times New Roman" w:cs="Times New Roman"/>
          <w:color w:val="000000"/>
          <w:sz w:val="28"/>
          <w:szCs w:val="28"/>
        </w:rPr>
        <w:t xml:space="preserve">4.2.1.2. Прийняття кредитним комітетом </w:t>
      </w:r>
      <w:r>
        <w:rPr>
          <w:rFonts w:ascii="Times New Roman" w:hAnsi="Times New Roman" w:cs="Times New Roman"/>
          <w:color w:val="000000"/>
          <w:sz w:val="28"/>
          <w:szCs w:val="28"/>
        </w:rPr>
        <w:t>банківської установи</w:t>
      </w:r>
      <w:r w:rsidRPr="0095009E">
        <w:rPr>
          <w:rFonts w:ascii="Times New Roman" w:hAnsi="Times New Roman" w:cs="Times New Roman"/>
          <w:color w:val="000000"/>
          <w:sz w:val="28"/>
          <w:szCs w:val="28"/>
        </w:rPr>
        <w:t xml:space="preserve"> </w:t>
      </w:r>
      <w:r w:rsidRPr="00B10BF5">
        <w:rPr>
          <w:rFonts w:ascii="Times New Roman" w:hAnsi="Times New Roman" w:cs="Times New Roman"/>
          <w:color w:val="000000"/>
          <w:sz w:val="28"/>
          <w:szCs w:val="28"/>
        </w:rPr>
        <w:t>рішення про відмову у видачі кредиту.</w:t>
      </w:r>
    </w:p>
    <w:p w14:paraId="7C135330" w14:textId="77777777" w:rsidR="005C38A0" w:rsidRDefault="005C38A0" w:rsidP="005C38A0">
      <w:pPr>
        <w:autoSpaceDE w:val="0"/>
        <w:autoSpaceDN w:val="0"/>
        <w:adjustRightInd w:val="0"/>
        <w:spacing w:after="0" w:line="240" w:lineRule="auto"/>
        <w:rPr>
          <w:rFonts w:ascii="Times New Roman" w:hAnsi="Times New Roman" w:cs="Times New Roman"/>
          <w:b/>
          <w:bCs/>
          <w:color w:val="000000"/>
          <w:sz w:val="28"/>
          <w:szCs w:val="28"/>
        </w:rPr>
      </w:pPr>
    </w:p>
    <w:p w14:paraId="0C6B5319"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 xml:space="preserve">5. Відповідальність </w:t>
      </w:r>
      <w:r>
        <w:rPr>
          <w:rFonts w:ascii="Times New Roman" w:hAnsi="Times New Roman" w:cs="Times New Roman"/>
          <w:bCs/>
          <w:color w:val="000000"/>
          <w:sz w:val="28"/>
          <w:szCs w:val="28"/>
        </w:rPr>
        <w:t>С</w:t>
      </w:r>
      <w:r w:rsidRPr="00060364">
        <w:rPr>
          <w:rFonts w:ascii="Times New Roman" w:hAnsi="Times New Roman" w:cs="Times New Roman"/>
          <w:bCs/>
          <w:color w:val="000000"/>
          <w:sz w:val="28"/>
          <w:szCs w:val="28"/>
        </w:rPr>
        <w:t>торін:</w:t>
      </w:r>
    </w:p>
    <w:p w14:paraId="0C5FA6E6"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4C927D9A"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5.1. При невиконанні чи неналежному виконанні зобов’язань, передбачених договором, Сторони керуються чинним законодавство</w:t>
      </w:r>
      <w:r>
        <w:rPr>
          <w:rFonts w:ascii="Times New Roman" w:hAnsi="Times New Roman" w:cs="Times New Roman"/>
          <w:color w:val="000000"/>
          <w:sz w:val="28"/>
          <w:szCs w:val="28"/>
        </w:rPr>
        <w:t>м</w:t>
      </w:r>
      <w:r w:rsidRPr="00B376B5">
        <w:rPr>
          <w:rFonts w:ascii="Times New Roman" w:hAnsi="Times New Roman" w:cs="Times New Roman"/>
          <w:color w:val="000000"/>
          <w:sz w:val="28"/>
          <w:szCs w:val="28"/>
        </w:rPr>
        <w:t xml:space="preserve"> України. </w:t>
      </w:r>
    </w:p>
    <w:p w14:paraId="2AE951B1"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5.2. </w:t>
      </w:r>
      <w:r>
        <w:rPr>
          <w:rFonts w:ascii="Times New Roman" w:hAnsi="Times New Roman" w:cs="Times New Roman"/>
          <w:color w:val="000000"/>
          <w:sz w:val="28"/>
          <w:szCs w:val="28"/>
        </w:rPr>
        <w:t>Б</w:t>
      </w:r>
      <w:r w:rsidRPr="0095009E">
        <w:rPr>
          <w:rFonts w:ascii="Times New Roman" w:hAnsi="Times New Roman" w:cs="Times New Roman"/>
          <w:color w:val="000000"/>
          <w:sz w:val="28"/>
          <w:szCs w:val="28"/>
        </w:rPr>
        <w:t>анків</w:t>
      </w:r>
      <w:r>
        <w:rPr>
          <w:rFonts w:ascii="Times New Roman" w:hAnsi="Times New Roman" w:cs="Times New Roman"/>
          <w:color w:val="000000"/>
          <w:sz w:val="28"/>
          <w:szCs w:val="28"/>
        </w:rPr>
        <w:t>ська</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установа несе відповідальність за невключення осіб, які отримали кредит у рамках Програми у реєстр згідно з додатком 1 до цього Договору. </w:t>
      </w:r>
    </w:p>
    <w:p w14:paraId="53EFB77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5.3. </w:t>
      </w:r>
      <w:r>
        <w:rPr>
          <w:rFonts w:ascii="Times New Roman" w:hAnsi="Times New Roman" w:cs="Times New Roman"/>
          <w:color w:val="000000"/>
          <w:sz w:val="28"/>
          <w:szCs w:val="28"/>
        </w:rPr>
        <w:t>Банківська</w:t>
      </w:r>
      <w:r w:rsidRPr="00B376B5">
        <w:rPr>
          <w:rFonts w:ascii="Times New Roman" w:hAnsi="Times New Roman" w:cs="Times New Roman"/>
          <w:color w:val="000000"/>
          <w:sz w:val="28"/>
          <w:szCs w:val="28"/>
        </w:rPr>
        <w:t xml:space="preserve"> установа не несе відповідальності за відмову Головного розпорядника здійснювати часткове відшкодування відсоткових ставок за кредитами згідно зі сформованими </w:t>
      </w:r>
      <w:r w:rsidRPr="009F18F8">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зведеними реєстрами. </w:t>
      </w:r>
    </w:p>
    <w:p w14:paraId="2E5EF520"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5.4 </w:t>
      </w:r>
      <w:r>
        <w:rPr>
          <w:rFonts w:ascii="Times New Roman" w:hAnsi="Times New Roman" w:cs="Times New Roman"/>
          <w:color w:val="000000"/>
          <w:sz w:val="28"/>
          <w:szCs w:val="28"/>
        </w:rPr>
        <w:t>Банківська установа</w:t>
      </w:r>
      <w:r w:rsidRPr="009F18F8">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несе повну відповідальність за нецільове використання бюджетних коштів відповідно до Бюджетного кодексу України. </w:t>
      </w:r>
    </w:p>
    <w:p w14:paraId="0BEEA7BE"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6. Форс-мажорні обставини:</w:t>
      </w:r>
    </w:p>
    <w:p w14:paraId="5DA5D2B4"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3D912373"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6.1. Сторони звільняються від відповідальності за невиконання або неналежне виконання Зобов’язань за цим договором внаслідок дії обставин непереборної сили, тобто надзвичайних невідворотних обставин, які не існували під час укладення договору та виникли поза волею Сторін (війна, блокади, пожежі тощо). </w:t>
      </w:r>
    </w:p>
    <w:p w14:paraId="0409C760"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6.2. Доказом виникнення обставин непереборної сили та строку їх дії є відповідні документи, які видаються </w:t>
      </w:r>
      <w:r>
        <w:rPr>
          <w:rFonts w:ascii="Times New Roman" w:hAnsi="Times New Roman" w:cs="Times New Roman"/>
          <w:color w:val="000000"/>
          <w:sz w:val="28"/>
          <w:szCs w:val="28"/>
        </w:rPr>
        <w:t>уповноваженим органом</w:t>
      </w:r>
      <w:r w:rsidRPr="00B376B5">
        <w:rPr>
          <w:rFonts w:ascii="Times New Roman" w:hAnsi="Times New Roman" w:cs="Times New Roman"/>
          <w:color w:val="000000"/>
          <w:sz w:val="28"/>
          <w:szCs w:val="28"/>
        </w:rPr>
        <w:t xml:space="preserve">. </w:t>
      </w:r>
    </w:p>
    <w:p w14:paraId="0632642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5637E695"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7. Строк дії договору</w:t>
      </w:r>
    </w:p>
    <w:p w14:paraId="3995BC7E"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406D09D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7.1.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оговір набуває чинності з дня його підписання Сторонами і діє до повного виконання Сторонами зобов’язань за цим договором. </w:t>
      </w:r>
    </w:p>
    <w:p w14:paraId="32201FD4"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7.2.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оговір може бути розірваний лише за згодою Сторін. Сторона, що бажає розірвати договір</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подає заяву не раніше ніж за 30 днів до пропонованого дня припинення дії договору. </w:t>
      </w:r>
    </w:p>
    <w:p w14:paraId="1571D8DE"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4B996FC0"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8. Прикінцеві положення</w:t>
      </w:r>
    </w:p>
    <w:p w14:paraId="5860EDF1"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1995248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8.1. Будь-які зміни і доповнення до цього договору вносяться лише за згодою Сторін, через укладення додаткових договорів. </w:t>
      </w:r>
    </w:p>
    <w:p w14:paraId="09A7DB37"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 </w:t>
      </w:r>
    </w:p>
    <w:p w14:paraId="079183FB"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8.3. Цей договір складено у двох оригінальних примірниках, по одному для кожної зі Сторін, кожний з яких має однакову юридичну силу. </w:t>
      </w:r>
    </w:p>
    <w:p w14:paraId="7480F418"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8.4. Головний розпорядник коштів підтверджує, що Позичальники, внесені до реєстрів згідно з кредитними договорами та умовами договору, є учасниками Програми та зобов’язується відповідно до умов договору частково </w:t>
      </w:r>
      <w:r w:rsidRPr="00B376B5">
        <w:rPr>
          <w:rFonts w:ascii="Times New Roman" w:hAnsi="Times New Roman" w:cs="Times New Roman"/>
          <w:color w:val="000000"/>
          <w:sz w:val="28"/>
          <w:szCs w:val="28"/>
        </w:rPr>
        <w:lastRenderedPageBreak/>
        <w:t>відшкодувати відсоткові ставки за кредитами в межах фі</w:t>
      </w:r>
      <w:r>
        <w:rPr>
          <w:rFonts w:ascii="Times New Roman" w:hAnsi="Times New Roman" w:cs="Times New Roman"/>
          <w:color w:val="000000"/>
          <w:sz w:val="28"/>
          <w:szCs w:val="28"/>
        </w:rPr>
        <w:t>нансового забезпечення Програми</w:t>
      </w:r>
      <w:r w:rsidRPr="00B376B5">
        <w:rPr>
          <w:rFonts w:ascii="Times New Roman" w:hAnsi="Times New Roman" w:cs="Times New Roman"/>
          <w:color w:val="000000"/>
          <w:sz w:val="28"/>
          <w:szCs w:val="28"/>
        </w:rPr>
        <w:t xml:space="preserve">. </w:t>
      </w:r>
    </w:p>
    <w:p w14:paraId="12213A9A"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1FD1DF6B" w14:textId="77777777" w:rsidR="005C38A0" w:rsidRPr="00060364" w:rsidRDefault="005C38A0" w:rsidP="005C38A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060364">
        <w:rPr>
          <w:rFonts w:ascii="Times New Roman" w:hAnsi="Times New Roman" w:cs="Times New Roman"/>
          <w:color w:val="000000"/>
          <w:sz w:val="28"/>
          <w:szCs w:val="28"/>
        </w:rPr>
        <w:t>9. Місце знаходження та реквізити Сторін</w:t>
      </w:r>
    </w:p>
    <w:tbl>
      <w:tblPr>
        <w:tblW w:w="10340" w:type="dxa"/>
        <w:tblInd w:w="-108" w:type="dxa"/>
        <w:tblBorders>
          <w:top w:val="nil"/>
          <w:left w:val="nil"/>
          <w:bottom w:val="nil"/>
          <w:right w:val="nil"/>
        </w:tblBorders>
        <w:tblLayout w:type="fixed"/>
        <w:tblLook w:val="0000" w:firstRow="0" w:lastRow="0" w:firstColumn="0" w:lastColumn="0" w:noHBand="0" w:noVBand="0"/>
      </w:tblPr>
      <w:tblGrid>
        <w:gridCol w:w="4616"/>
        <w:gridCol w:w="5724"/>
      </w:tblGrid>
      <w:tr w:rsidR="005C38A0" w:rsidRPr="00B376B5" w14:paraId="41AA7681" w14:textId="77777777" w:rsidTr="006222D1">
        <w:trPr>
          <w:trHeight w:val="94"/>
        </w:trPr>
        <w:tc>
          <w:tcPr>
            <w:tcW w:w="4616" w:type="dxa"/>
          </w:tcPr>
          <w:p w14:paraId="5174CB8F" w14:textId="77777777" w:rsidR="005C38A0"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p>
          <w:p w14:paraId="08B215E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Банківська установа</w:t>
            </w:r>
            <w:r w:rsidRPr="00B376B5">
              <w:rPr>
                <w:rFonts w:ascii="Times New Roman" w:hAnsi="Times New Roman" w:cs="Times New Roman"/>
                <w:color w:val="000000"/>
                <w:sz w:val="28"/>
                <w:szCs w:val="28"/>
              </w:rPr>
              <w:t xml:space="preserve"> </w:t>
            </w:r>
          </w:p>
        </w:tc>
        <w:tc>
          <w:tcPr>
            <w:tcW w:w="5724" w:type="dxa"/>
          </w:tcPr>
          <w:p w14:paraId="32FFEAEF" w14:textId="77777777" w:rsidR="005C38A0"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p>
          <w:p w14:paraId="1EE49164"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Головний розпорядник </w:t>
            </w:r>
          </w:p>
        </w:tc>
      </w:tr>
      <w:tr w:rsidR="005C38A0" w:rsidRPr="00B376B5" w14:paraId="480B712C" w14:textId="77777777" w:rsidTr="006222D1">
        <w:trPr>
          <w:trHeight w:val="94"/>
        </w:trPr>
        <w:tc>
          <w:tcPr>
            <w:tcW w:w="4616" w:type="dxa"/>
          </w:tcPr>
          <w:p w14:paraId="43911026"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2F25611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48B0ED6B" w14:textId="77777777" w:rsidTr="006222D1">
        <w:trPr>
          <w:trHeight w:val="94"/>
        </w:trPr>
        <w:tc>
          <w:tcPr>
            <w:tcW w:w="4616" w:type="dxa"/>
          </w:tcPr>
          <w:p w14:paraId="7A018471"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2742CCA0"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698D3C87" w14:textId="77777777" w:rsidTr="006222D1">
        <w:trPr>
          <w:trHeight w:val="94"/>
        </w:trPr>
        <w:tc>
          <w:tcPr>
            <w:tcW w:w="4616" w:type="dxa"/>
          </w:tcPr>
          <w:p w14:paraId="4690ECC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40D94086"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2EA4A21E" w14:textId="77777777" w:rsidTr="006222D1">
        <w:trPr>
          <w:trHeight w:val="94"/>
        </w:trPr>
        <w:tc>
          <w:tcPr>
            <w:tcW w:w="4616" w:type="dxa"/>
          </w:tcPr>
          <w:p w14:paraId="6A57FDC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4CB09DDA"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3FAA0031" w14:textId="77777777" w:rsidTr="006222D1">
        <w:trPr>
          <w:trHeight w:val="94"/>
        </w:trPr>
        <w:tc>
          <w:tcPr>
            <w:tcW w:w="4616" w:type="dxa"/>
          </w:tcPr>
          <w:p w14:paraId="7CEC1E47"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095291A4"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40FEB0CC" w14:textId="77777777" w:rsidTr="006222D1">
        <w:trPr>
          <w:trHeight w:val="94"/>
        </w:trPr>
        <w:tc>
          <w:tcPr>
            <w:tcW w:w="4616" w:type="dxa"/>
          </w:tcPr>
          <w:p w14:paraId="77D639CE"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М.п. </w:t>
            </w:r>
          </w:p>
        </w:tc>
        <w:tc>
          <w:tcPr>
            <w:tcW w:w="5724" w:type="dxa"/>
          </w:tcPr>
          <w:p w14:paraId="70748427"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М.п. </w:t>
            </w:r>
          </w:p>
        </w:tc>
      </w:tr>
    </w:tbl>
    <w:p w14:paraId="05D159DB" w14:textId="77777777" w:rsidR="005C38A0" w:rsidRDefault="005C38A0" w:rsidP="005C38A0">
      <w:pPr>
        <w:jc w:val="both"/>
        <w:rPr>
          <w:sz w:val="28"/>
          <w:szCs w:val="28"/>
        </w:rPr>
      </w:pPr>
    </w:p>
    <w:p w14:paraId="4B70CE92" w14:textId="77777777" w:rsidR="005C38A0" w:rsidRDefault="005C38A0" w:rsidP="005C38A0">
      <w:pPr>
        <w:jc w:val="both"/>
        <w:rPr>
          <w:sz w:val="28"/>
          <w:szCs w:val="28"/>
        </w:rPr>
      </w:pPr>
    </w:p>
    <w:p w14:paraId="41B190BA" w14:textId="77777777" w:rsidR="005C38A0" w:rsidRDefault="005C38A0" w:rsidP="005C38A0">
      <w:pPr>
        <w:jc w:val="both"/>
        <w:rPr>
          <w:sz w:val="28"/>
          <w:szCs w:val="28"/>
        </w:rPr>
      </w:pPr>
    </w:p>
    <w:p w14:paraId="540A19AB" w14:textId="77777777" w:rsidR="005C38A0" w:rsidRDefault="005C38A0" w:rsidP="005C38A0">
      <w:pPr>
        <w:jc w:val="both"/>
        <w:rPr>
          <w:sz w:val="28"/>
          <w:szCs w:val="28"/>
        </w:rPr>
      </w:pPr>
    </w:p>
    <w:p w14:paraId="228796C1" w14:textId="77777777" w:rsidR="005C38A0" w:rsidRDefault="005C38A0" w:rsidP="005C38A0">
      <w:pPr>
        <w:jc w:val="both"/>
        <w:rPr>
          <w:sz w:val="28"/>
          <w:szCs w:val="28"/>
        </w:rPr>
      </w:pPr>
    </w:p>
    <w:p w14:paraId="46AF3797" w14:textId="77777777" w:rsidR="005C38A0" w:rsidRDefault="005C38A0" w:rsidP="005C38A0">
      <w:pPr>
        <w:jc w:val="both"/>
        <w:rPr>
          <w:sz w:val="28"/>
          <w:szCs w:val="28"/>
        </w:rPr>
      </w:pPr>
    </w:p>
    <w:p w14:paraId="4AF46EA7" w14:textId="77777777" w:rsidR="005C38A0" w:rsidRDefault="005C38A0" w:rsidP="005C38A0">
      <w:pPr>
        <w:jc w:val="both"/>
        <w:rPr>
          <w:sz w:val="28"/>
          <w:szCs w:val="28"/>
        </w:rPr>
      </w:pPr>
    </w:p>
    <w:p w14:paraId="1E45CB7F" w14:textId="77777777" w:rsidR="005C38A0" w:rsidRDefault="005C38A0" w:rsidP="005C38A0">
      <w:pPr>
        <w:jc w:val="both"/>
        <w:rPr>
          <w:sz w:val="28"/>
          <w:szCs w:val="28"/>
        </w:rPr>
      </w:pPr>
    </w:p>
    <w:p w14:paraId="769C7DE8" w14:textId="77777777" w:rsidR="005C38A0" w:rsidRDefault="005C38A0" w:rsidP="005C38A0">
      <w:pPr>
        <w:jc w:val="both"/>
        <w:rPr>
          <w:sz w:val="28"/>
          <w:szCs w:val="28"/>
        </w:rPr>
      </w:pPr>
    </w:p>
    <w:p w14:paraId="6C972504" w14:textId="77777777" w:rsidR="005C38A0" w:rsidRDefault="005C38A0" w:rsidP="005C38A0">
      <w:pPr>
        <w:jc w:val="both"/>
        <w:rPr>
          <w:sz w:val="28"/>
          <w:szCs w:val="28"/>
        </w:rPr>
      </w:pPr>
    </w:p>
    <w:p w14:paraId="7D73EE7B" w14:textId="77777777" w:rsidR="005C38A0" w:rsidRDefault="005C38A0" w:rsidP="005C38A0">
      <w:pPr>
        <w:jc w:val="both"/>
        <w:rPr>
          <w:sz w:val="28"/>
          <w:szCs w:val="28"/>
        </w:rPr>
      </w:pPr>
    </w:p>
    <w:p w14:paraId="6390D167" w14:textId="77777777" w:rsidR="005C38A0" w:rsidRDefault="005C38A0" w:rsidP="005C38A0">
      <w:pPr>
        <w:jc w:val="both"/>
        <w:rPr>
          <w:sz w:val="28"/>
          <w:szCs w:val="28"/>
        </w:rPr>
      </w:pPr>
    </w:p>
    <w:p w14:paraId="45BE4BD6" w14:textId="77777777" w:rsidR="005C38A0" w:rsidRDefault="005C38A0" w:rsidP="005C38A0">
      <w:pPr>
        <w:jc w:val="both"/>
        <w:rPr>
          <w:sz w:val="28"/>
          <w:szCs w:val="28"/>
        </w:rPr>
        <w:sectPr w:rsidR="005C38A0" w:rsidSect="005C38A0">
          <w:headerReference w:type="default" r:id="rId8"/>
          <w:pgSz w:w="11906" w:h="16838"/>
          <w:pgMar w:top="1134" w:right="850" w:bottom="1134" w:left="1701" w:header="708" w:footer="708" w:gutter="0"/>
          <w:pgNumType w:start="23"/>
          <w:cols w:space="708"/>
          <w:docGrid w:linePitch="360"/>
        </w:sectPr>
      </w:pPr>
    </w:p>
    <w:p w14:paraId="30702E67" w14:textId="77777777" w:rsidR="005C38A0" w:rsidRDefault="005C38A0" w:rsidP="005C38A0">
      <w:pPr>
        <w:tabs>
          <w:tab w:val="left" w:pos="11766"/>
        </w:tabs>
        <w:spacing w:after="0" w:line="240" w:lineRule="auto"/>
        <w:ind w:left="1132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Додаток 1</w:t>
      </w:r>
    </w:p>
    <w:p w14:paraId="5AB10134" w14:textId="77777777" w:rsidR="005C38A0" w:rsidRDefault="005C38A0" w:rsidP="005C38A0">
      <w:pPr>
        <w:tabs>
          <w:tab w:val="left" w:pos="11766"/>
        </w:tabs>
        <w:spacing w:after="0" w:line="240" w:lineRule="auto"/>
        <w:ind w:left="11328"/>
        <w:rPr>
          <w:rFonts w:ascii="Times New Roman" w:hAnsi="Times New Roman" w:cs="Times New Roman"/>
          <w:color w:val="000000"/>
          <w:sz w:val="24"/>
          <w:szCs w:val="24"/>
        </w:rPr>
      </w:pPr>
      <w:r w:rsidRPr="00060364">
        <w:rPr>
          <w:rFonts w:ascii="Times New Roman" w:hAnsi="Times New Roman" w:cs="Times New Roman"/>
          <w:color w:val="000000"/>
          <w:sz w:val="24"/>
          <w:szCs w:val="24"/>
        </w:rPr>
        <w:t>до Договору</w:t>
      </w:r>
    </w:p>
    <w:p w14:paraId="53881549" w14:textId="77777777" w:rsidR="005C38A0" w:rsidRPr="00060364" w:rsidRDefault="005C38A0" w:rsidP="005C38A0">
      <w:pPr>
        <w:tabs>
          <w:tab w:val="left" w:pos="11766"/>
        </w:tabs>
        <w:spacing w:after="0" w:line="240" w:lineRule="auto"/>
        <w:ind w:left="11328"/>
        <w:rPr>
          <w:rFonts w:ascii="Times New Roman" w:hAnsi="Times New Roman" w:cs="Times New Roman"/>
          <w:color w:val="000000"/>
          <w:sz w:val="24"/>
          <w:szCs w:val="24"/>
        </w:rPr>
      </w:pPr>
      <w:r w:rsidRPr="00060364">
        <w:rPr>
          <w:rFonts w:ascii="Times New Roman" w:hAnsi="Times New Roman" w:cs="Times New Roman"/>
          <w:color w:val="000000"/>
          <w:sz w:val="24"/>
          <w:szCs w:val="24"/>
        </w:rPr>
        <w:t xml:space="preserve">про взаємодію </w:t>
      </w:r>
    </w:p>
    <w:p w14:paraId="26A572DA" w14:textId="77777777" w:rsidR="005C38A0" w:rsidRDefault="005C38A0" w:rsidP="005C38A0">
      <w:pPr>
        <w:jc w:val="center"/>
        <w:rPr>
          <w:rFonts w:ascii="Times New Roman" w:hAnsi="Times New Roman" w:cs="Times New Roman"/>
          <w:color w:val="000000"/>
          <w:sz w:val="24"/>
          <w:szCs w:val="24"/>
        </w:rPr>
      </w:pPr>
    </w:p>
    <w:p w14:paraId="3433ED2A" w14:textId="77777777" w:rsidR="005C38A0" w:rsidRPr="000946F3" w:rsidRDefault="005C38A0" w:rsidP="005C38A0">
      <w:pPr>
        <w:jc w:val="center"/>
        <w:rPr>
          <w:rFonts w:ascii="Times New Roman" w:hAnsi="Times New Roman" w:cs="Times New Roman"/>
          <w:color w:val="000000"/>
          <w:sz w:val="24"/>
          <w:szCs w:val="24"/>
        </w:rPr>
      </w:pPr>
      <w:r w:rsidRPr="000946F3">
        <w:rPr>
          <w:rFonts w:ascii="Times New Roman" w:hAnsi="Times New Roman" w:cs="Times New Roman"/>
          <w:color w:val="000000"/>
          <w:sz w:val="24"/>
          <w:szCs w:val="24"/>
        </w:rPr>
        <w:t xml:space="preserve">ПОГОДЖЕНО                                                                      </w:t>
      </w:r>
      <w:r>
        <w:rPr>
          <w:rFonts w:ascii="Times New Roman" w:hAnsi="Times New Roman" w:cs="Times New Roman"/>
          <w:color w:val="000000"/>
          <w:sz w:val="24"/>
          <w:szCs w:val="24"/>
        </w:rPr>
        <w:t xml:space="preserve">  </w:t>
      </w:r>
      <w:r w:rsidRPr="000946F3">
        <w:rPr>
          <w:rFonts w:ascii="Times New Roman" w:hAnsi="Times New Roman" w:cs="Times New Roman"/>
          <w:color w:val="000000"/>
          <w:sz w:val="24"/>
          <w:szCs w:val="24"/>
        </w:rPr>
        <w:t xml:space="preserve">               ПОГОДЖЕНО </w:t>
      </w:r>
      <w:r w:rsidRPr="000946F3">
        <w:rPr>
          <w:rFonts w:ascii="Times New Roman" w:hAnsi="Times New Roman" w:cs="Times New Roman"/>
          <w:color w:val="000000"/>
          <w:sz w:val="24"/>
          <w:szCs w:val="24"/>
        </w:rPr>
        <w:br/>
      </w:r>
      <w:r>
        <w:rPr>
          <w:rFonts w:ascii="Times New Roman" w:hAnsi="Times New Roman" w:cs="Times New Roman"/>
          <w:color w:val="000000"/>
          <w:sz w:val="24"/>
          <w:szCs w:val="24"/>
        </w:rPr>
        <w:t>Банківська</w:t>
      </w:r>
      <w:r w:rsidRPr="000946F3">
        <w:rPr>
          <w:rFonts w:ascii="Times New Roman" w:hAnsi="Times New Roman" w:cs="Times New Roman"/>
          <w:color w:val="000000"/>
          <w:sz w:val="24"/>
          <w:szCs w:val="24"/>
        </w:rPr>
        <w:t xml:space="preserve"> установа                            </w:t>
      </w:r>
      <w:r>
        <w:rPr>
          <w:rFonts w:ascii="Times New Roman" w:hAnsi="Times New Roman" w:cs="Times New Roman"/>
          <w:color w:val="000000"/>
          <w:sz w:val="24"/>
          <w:szCs w:val="24"/>
        </w:rPr>
        <w:t xml:space="preserve"> </w:t>
      </w:r>
      <w:r w:rsidRPr="000946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946F3">
        <w:rPr>
          <w:rFonts w:ascii="Times New Roman" w:hAnsi="Times New Roman" w:cs="Times New Roman"/>
          <w:color w:val="000000"/>
          <w:sz w:val="24"/>
          <w:szCs w:val="24"/>
        </w:rPr>
        <w:t>Головний розпорядник</w:t>
      </w:r>
      <w:r>
        <w:rPr>
          <w:rFonts w:ascii="Times New Roman" w:hAnsi="Times New Roman" w:cs="Times New Roman"/>
          <w:color w:val="000000"/>
          <w:sz w:val="24"/>
          <w:szCs w:val="24"/>
        </w:rPr>
        <w:br/>
        <w:t xml:space="preserve">        ____________________                                                                       _________________</w:t>
      </w:r>
    </w:p>
    <w:p w14:paraId="471E212D" w14:textId="77777777" w:rsidR="005C38A0" w:rsidRPr="000946F3" w:rsidRDefault="005C38A0" w:rsidP="005C38A0">
      <w:pPr>
        <w:jc w:val="center"/>
        <w:rPr>
          <w:rFonts w:ascii="Times New Roman" w:hAnsi="Times New Roman" w:cs="Times New Roman"/>
          <w:color w:val="000000"/>
          <w:sz w:val="24"/>
          <w:szCs w:val="24"/>
        </w:rPr>
      </w:pPr>
      <w:r w:rsidRPr="000946F3">
        <w:rPr>
          <w:rFonts w:ascii="Times New Roman" w:hAnsi="Times New Roman" w:cs="Times New Roman"/>
          <w:color w:val="000000"/>
          <w:sz w:val="24"/>
          <w:szCs w:val="24"/>
        </w:rPr>
        <w:t xml:space="preserve">Реєстр № _________ </w:t>
      </w:r>
      <w:r w:rsidRPr="000946F3">
        <w:rPr>
          <w:rFonts w:ascii="Times New Roman" w:hAnsi="Times New Roman" w:cs="Times New Roman"/>
          <w:color w:val="000000"/>
          <w:sz w:val="24"/>
          <w:szCs w:val="24"/>
        </w:rPr>
        <w:br/>
        <w:t>позичальників, які отримали кредит у</w:t>
      </w:r>
      <w:r w:rsidRPr="000946F3">
        <w:rPr>
          <w:rFonts w:ascii="Times New Roman" w:hAnsi="Times New Roman" w:cs="Times New Roman"/>
          <w:color w:val="000000"/>
          <w:sz w:val="24"/>
          <w:szCs w:val="24"/>
        </w:rPr>
        <w:br/>
        <w:t xml:space="preserve"> __________________________________________________________________ </w:t>
      </w:r>
      <w:r w:rsidRPr="000946F3">
        <w:rPr>
          <w:rFonts w:ascii="Times New Roman" w:hAnsi="Times New Roman" w:cs="Times New Roman"/>
          <w:color w:val="000000"/>
          <w:sz w:val="24"/>
          <w:szCs w:val="24"/>
        </w:rPr>
        <w:br/>
        <w:t xml:space="preserve">у рамках Програми </w:t>
      </w:r>
      <w:r w:rsidRPr="00CA7555">
        <w:rPr>
          <w:rFonts w:ascii="Times New Roman" w:hAnsi="Times New Roman" w:cs="Times New Roman"/>
          <w:color w:val="000000"/>
          <w:sz w:val="24"/>
          <w:szCs w:val="24"/>
        </w:rPr>
        <w:t>розвитку малого і середнього підприємництва у м. Миколаєві на відповідний період</w:t>
      </w:r>
      <w:r w:rsidRPr="000946F3">
        <w:rPr>
          <w:rFonts w:ascii="Times New Roman" w:hAnsi="Times New Roman" w:cs="Times New Roman"/>
          <w:color w:val="000000"/>
          <w:sz w:val="24"/>
          <w:szCs w:val="24"/>
        </w:rPr>
        <w:br/>
      </w:r>
      <w:r>
        <w:rPr>
          <w:rFonts w:ascii="Times New Roman" w:hAnsi="Times New Roman" w:cs="Times New Roman"/>
          <w:color w:val="000000"/>
          <w:sz w:val="24"/>
          <w:szCs w:val="24"/>
        </w:rPr>
        <w:t xml:space="preserve"> _______________201__року</w:t>
      </w:r>
      <w:r>
        <w:rPr>
          <w:rFonts w:ascii="Times New Roman" w:hAnsi="Times New Roman" w:cs="Times New Roman"/>
          <w:color w:val="000000"/>
          <w:sz w:val="24"/>
          <w:szCs w:val="24"/>
        </w:rPr>
        <w:br/>
      </w:r>
      <w:r w:rsidRPr="000946F3">
        <w:rPr>
          <w:rFonts w:ascii="Times New Roman" w:hAnsi="Times New Roman" w:cs="Times New Roman"/>
          <w:color w:val="000000"/>
          <w:sz w:val="24"/>
          <w:szCs w:val="24"/>
        </w:rPr>
        <w:t>(місяць)</w:t>
      </w:r>
    </w:p>
    <w:p w14:paraId="69EB88AC" w14:textId="77777777" w:rsidR="005C38A0" w:rsidRPr="000946F3" w:rsidRDefault="005C38A0" w:rsidP="005C38A0">
      <w:pPr>
        <w:jc w:val="center"/>
        <w:rPr>
          <w:rFonts w:ascii="Times New Roman" w:hAnsi="Times New Roman" w:cs="Times New Roman"/>
          <w:color w:val="000000"/>
          <w:sz w:val="24"/>
          <w:szCs w:val="24"/>
        </w:rPr>
      </w:pPr>
      <w:r w:rsidRPr="000946F3">
        <w:rPr>
          <w:rFonts w:ascii="Times New Roman" w:hAnsi="Times New Roman" w:cs="Times New Roman"/>
          <w:color w:val="000000"/>
          <w:sz w:val="24"/>
          <w:szCs w:val="24"/>
        </w:rPr>
        <w:t xml:space="preserve">Реквізити </w:t>
      </w:r>
      <w:r>
        <w:rPr>
          <w:rFonts w:ascii="Times New Roman" w:hAnsi="Times New Roman" w:cs="Times New Roman"/>
          <w:color w:val="000000"/>
          <w:sz w:val="24"/>
          <w:szCs w:val="24"/>
        </w:rPr>
        <w:t>банківської</w:t>
      </w:r>
      <w:r w:rsidRPr="000946F3">
        <w:rPr>
          <w:rFonts w:ascii="Times New Roman" w:hAnsi="Times New Roman" w:cs="Times New Roman"/>
          <w:color w:val="000000"/>
          <w:sz w:val="24"/>
          <w:szCs w:val="24"/>
        </w:rPr>
        <w:t xml:space="preserve"> установи:</w:t>
      </w:r>
    </w:p>
    <w:p w14:paraId="0BE719B6" w14:textId="77777777" w:rsidR="005C38A0" w:rsidRPr="000946F3" w:rsidRDefault="005C38A0" w:rsidP="005C38A0">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r w:rsidRPr="000946F3">
        <w:rPr>
          <w:rFonts w:ascii="Times New Roman" w:hAnsi="Times New Roman" w:cs="Times New Roman"/>
          <w:color w:val="000000"/>
          <w:sz w:val="24"/>
          <w:szCs w:val="24"/>
        </w:rPr>
        <w:t>_____________________</w:t>
      </w:r>
    </w:p>
    <w:tbl>
      <w:tblPr>
        <w:tblStyle w:val="a6"/>
        <w:tblW w:w="15735" w:type="dxa"/>
        <w:tblInd w:w="-431" w:type="dxa"/>
        <w:tblLook w:val="04A0" w:firstRow="1" w:lastRow="0" w:firstColumn="1" w:lastColumn="0" w:noHBand="0" w:noVBand="1"/>
      </w:tblPr>
      <w:tblGrid>
        <w:gridCol w:w="568"/>
        <w:gridCol w:w="1418"/>
        <w:gridCol w:w="1275"/>
        <w:gridCol w:w="1560"/>
        <w:gridCol w:w="1134"/>
        <w:gridCol w:w="1329"/>
        <w:gridCol w:w="1418"/>
        <w:gridCol w:w="1222"/>
        <w:gridCol w:w="1559"/>
        <w:gridCol w:w="1417"/>
        <w:gridCol w:w="2120"/>
        <w:gridCol w:w="715"/>
      </w:tblGrid>
      <w:tr w:rsidR="005C38A0" w14:paraId="4C32B120" w14:textId="77777777" w:rsidTr="006222D1">
        <w:trPr>
          <w:trHeight w:val="825"/>
        </w:trPr>
        <w:tc>
          <w:tcPr>
            <w:tcW w:w="568" w:type="dxa"/>
            <w:vMerge w:val="restart"/>
          </w:tcPr>
          <w:p w14:paraId="3BD20BD2"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 з/п</w:t>
            </w:r>
          </w:p>
        </w:tc>
        <w:tc>
          <w:tcPr>
            <w:tcW w:w="1418" w:type="dxa"/>
            <w:vMerge w:val="restart"/>
          </w:tcPr>
          <w:p w14:paraId="041C53A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Назва</w:t>
            </w:r>
          </w:p>
          <w:p w14:paraId="4DC2EC4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позичальника</w:t>
            </w:r>
          </w:p>
        </w:tc>
        <w:tc>
          <w:tcPr>
            <w:tcW w:w="1275" w:type="dxa"/>
            <w:vMerge w:val="restart"/>
          </w:tcPr>
          <w:p w14:paraId="49EEAD11"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Код</w:t>
            </w:r>
          </w:p>
          <w:p w14:paraId="6472402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ЄДРПОУ</w:t>
            </w:r>
          </w:p>
        </w:tc>
        <w:tc>
          <w:tcPr>
            <w:tcW w:w="1560" w:type="dxa"/>
            <w:vMerge w:val="restart"/>
          </w:tcPr>
          <w:p w14:paraId="0E136C3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Місце</w:t>
            </w:r>
          </w:p>
          <w:p w14:paraId="1A2A2F61"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реєстрації</w:t>
            </w:r>
          </w:p>
          <w:p w14:paraId="5F6849B8"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позичальника</w:t>
            </w:r>
          </w:p>
        </w:tc>
        <w:tc>
          <w:tcPr>
            <w:tcW w:w="1134" w:type="dxa"/>
            <w:vMerge w:val="restart"/>
          </w:tcPr>
          <w:p w14:paraId="3EE0FB8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Ціль</w:t>
            </w:r>
          </w:p>
          <w:p w14:paraId="581D274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кредиту</w:t>
            </w:r>
          </w:p>
        </w:tc>
        <w:tc>
          <w:tcPr>
            <w:tcW w:w="1329" w:type="dxa"/>
            <w:vMerge w:val="restart"/>
          </w:tcPr>
          <w:p w14:paraId="7179B1F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 і дата</w:t>
            </w:r>
          </w:p>
          <w:p w14:paraId="64ACB694"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кредитного</w:t>
            </w:r>
          </w:p>
          <w:p w14:paraId="50E53CFB"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договору</w:t>
            </w:r>
          </w:p>
        </w:tc>
        <w:tc>
          <w:tcPr>
            <w:tcW w:w="1418" w:type="dxa"/>
            <w:vMerge w:val="restart"/>
          </w:tcPr>
          <w:p w14:paraId="056154A2"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Строк дії</w:t>
            </w:r>
          </w:p>
          <w:p w14:paraId="01F89077"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кредитного</w:t>
            </w:r>
          </w:p>
          <w:p w14:paraId="37CACEE4"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договору</w:t>
            </w:r>
          </w:p>
        </w:tc>
        <w:tc>
          <w:tcPr>
            <w:tcW w:w="1222" w:type="dxa"/>
            <w:vMerge w:val="restart"/>
          </w:tcPr>
          <w:p w14:paraId="7A6FDA5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Сума</w:t>
            </w:r>
          </w:p>
          <w:p w14:paraId="30193B51"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кредиту,</w:t>
            </w:r>
          </w:p>
          <w:p w14:paraId="53054CF2"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грн</w:t>
            </w:r>
          </w:p>
        </w:tc>
        <w:tc>
          <w:tcPr>
            <w:tcW w:w="1559" w:type="dxa"/>
            <w:vMerge w:val="restart"/>
          </w:tcPr>
          <w:p w14:paraId="0D65B47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Відсоткова</w:t>
            </w:r>
          </w:p>
          <w:p w14:paraId="11C7DBF8"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ставка за</w:t>
            </w:r>
          </w:p>
          <w:p w14:paraId="3B4E842C"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користування</w:t>
            </w:r>
          </w:p>
          <w:p w14:paraId="4E3165F9"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кредитом,%</w:t>
            </w:r>
          </w:p>
        </w:tc>
        <w:tc>
          <w:tcPr>
            <w:tcW w:w="1417" w:type="dxa"/>
            <w:vMerge w:val="restart"/>
          </w:tcPr>
          <w:p w14:paraId="5821E11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Сума нарахованих відсотків за користування кредитом, грн</w:t>
            </w:r>
          </w:p>
        </w:tc>
        <w:tc>
          <w:tcPr>
            <w:tcW w:w="2835" w:type="dxa"/>
            <w:gridSpan w:val="2"/>
          </w:tcPr>
          <w:p w14:paraId="26C41A5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Розмір компенсації</w:t>
            </w:r>
          </w:p>
        </w:tc>
      </w:tr>
      <w:tr w:rsidR="005C38A0" w14:paraId="247B79E2" w14:textId="77777777" w:rsidTr="006222D1">
        <w:trPr>
          <w:trHeight w:val="825"/>
        </w:trPr>
        <w:tc>
          <w:tcPr>
            <w:tcW w:w="568" w:type="dxa"/>
            <w:vMerge/>
          </w:tcPr>
          <w:p w14:paraId="4FC203B2" w14:textId="77777777" w:rsidR="005C38A0" w:rsidRPr="00697882" w:rsidRDefault="005C38A0" w:rsidP="006222D1">
            <w:pPr>
              <w:jc w:val="center"/>
              <w:rPr>
                <w:rFonts w:ascii="Times New Roman" w:hAnsi="Times New Roman" w:cs="Times New Roman"/>
                <w:color w:val="000000"/>
                <w:sz w:val="20"/>
                <w:szCs w:val="20"/>
              </w:rPr>
            </w:pPr>
          </w:p>
        </w:tc>
        <w:tc>
          <w:tcPr>
            <w:tcW w:w="1418" w:type="dxa"/>
            <w:vMerge/>
          </w:tcPr>
          <w:p w14:paraId="6114B328" w14:textId="77777777" w:rsidR="005C38A0" w:rsidRPr="00697882" w:rsidRDefault="005C38A0" w:rsidP="006222D1">
            <w:pPr>
              <w:jc w:val="center"/>
              <w:rPr>
                <w:rFonts w:ascii="Times New Roman" w:hAnsi="Times New Roman" w:cs="Times New Roman"/>
                <w:color w:val="000000"/>
                <w:sz w:val="20"/>
                <w:szCs w:val="20"/>
              </w:rPr>
            </w:pPr>
          </w:p>
        </w:tc>
        <w:tc>
          <w:tcPr>
            <w:tcW w:w="1275" w:type="dxa"/>
            <w:vMerge/>
          </w:tcPr>
          <w:p w14:paraId="7229EA28" w14:textId="77777777" w:rsidR="005C38A0" w:rsidRPr="00697882" w:rsidRDefault="005C38A0" w:rsidP="006222D1">
            <w:pPr>
              <w:jc w:val="center"/>
              <w:rPr>
                <w:rFonts w:ascii="Times New Roman" w:hAnsi="Times New Roman" w:cs="Times New Roman"/>
                <w:color w:val="000000"/>
                <w:sz w:val="20"/>
                <w:szCs w:val="20"/>
              </w:rPr>
            </w:pPr>
          </w:p>
        </w:tc>
        <w:tc>
          <w:tcPr>
            <w:tcW w:w="1560" w:type="dxa"/>
            <w:vMerge/>
          </w:tcPr>
          <w:p w14:paraId="4D08FE8F" w14:textId="77777777" w:rsidR="005C38A0" w:rsidRPr="00697882" w:rsidRDefault="005C38A0" w:rsidP="006222D1">
            <w:pPr>
              <w:jc w:val="center"/>
              <w:rPr>
                <w:rFonts w:ascii="Times New Roman" w:hAnsi="Times New Roman" w:cs="Times New Roman"/>
                <w:color w:val="000000"/>
                <w:sz w:val="20"/>
                <w:szCs w:val="20"/>
              </w:rPr>
            </w:pPr>
          </w:p>
        </w:tc>
        <w:tc>
          <w:tcPr>
            <w:tcW w:w="1134" w:type="dxa"/>
            <w:vMerge/>
          </w:tcPr>
          <w:p w14:paraId="6D1AA1DE" w14:textId="77777777" w:rsidR="005C38A0" w:rsidRPr="00697882" w:rsidRDefault="005C38A0" w:rsidP="006222D1">
            <w:pPr>
              <w:jc w:val="center"/>
              <w:rPr>
                <w:rFonts w:ascii="Times New Roman" w:hAnsi="Times New Roman" w:cs="Times New Roman"/>
                <w:color w:val="000000"/>
                <w:sz w:val="20"/>
                <w:szCs w:val="20"/>
              </w:rPr>
            </w:pPr>
          </w:p>
        </w:tc>
        <w:tc>
          <w:tcPr>
            <w:tcW w:w="1329" w:type="dxa"/>
            <w:vMerge/>
          </w:tcPr>
          <w:p w14:paraId="31C0AD66" w14:textId="77777777" w:rsidR="005C38A0" w:rsidRPr="00697882" w:rsidRDefault="005C38A0" w:rsidP="006222D1">
            <w:pPr>
              <w:jc w:val="center"/>
              <w:rPr>
                <w:rFonts w:ascii="Times New Roman" w:hAnsi="Times New Roman" w:cs="Times New Roman"/>
                <w:color w:val="000000"/>
                <w:sz w:val="20"/>
                <w:szCs w:val="20"/>
              </w:rPr>
            </w:pPr>
          </w:p>
        </w:tc>
        <w:tc>
          <w:tcPr>
            <w:tcW w:w="1418" w:type="dxa"/>
            <w:vMerge/>
          </w:tcPr>
          <w:p w14:paraId="47C8DD53" w14:textId="77777777" w:rsidR="005C38A0" w:rsidRPr="00697882" w:rsidRDefault="005C38A0" w:rsidP="006222D1">
            <w:pPr>
              <w:jc w:val="center"/>
              <w:rPr>
                <w:rFonts w:ascii="Times New Roman" w:hAnsi="Times New Roman" w:cs="Times New Roman"/>
                <w:color w:val="000000"/>
                <w:sz w:val="20"/>
                <w:szCs w:val="20"/>
              </w:rPr>
            </w:pPr>
          </w:p>
        </w:tc>
        <w:tc>
          <w:tcPr>
            <w:tcW w:w="1222" w:type="dxa"/>
            <w:vMerge/>
          </w:tcPr>
          <w:p w14:paraId="7FDF86A0" w14:textId="77777777" w:rsidR="005C38A0" w:rsidRPr="00697882" w:rsidRDefault="005C38A0" w:rsidP="006222D1">
            <w:pPr>
              <w:jc w:val="center"/>
              <w:rPr>
                <w:rFonts w:ascii="Times New Roman" w:hAnsi="Times New Roman" w:cs="Times New Roman"/>
                <w:color w:val="000000"/>
                <w:sz w:val="20"/>
                <w:szCs w:val="20"/>
              </w:rPr>
            </w:pPr>
          </w:p>
        </w:tc>
        <w:tc>
          <w:tcPr>
            <w:tcW w:w="1559" w:type="dxa"/>
            <w:vMerge/>
          </w:tcPr>
          <w:p w14:paraId="3D3CA149" w14:textId="77777777" w:rsidR="005C38A0" w:rsidRPr="00697882" w:rsidRDefault="005C38A0" w:rsidP="006222D1">
            <w:pPr>
              <w:jc w:val="center"/>
              <w:rPr>
                <w:rFonts w:ascii="Times New Roman" w:hAnsi="Times New Roman" w:cs="Times New Roman"/>
                <w:color w:val="000000"/>
                <w:sz w:val="20"/>
                <w:szCs w:val="20"/>
              </w:rPr>
            </w:pPr>
          </w:p>
        </w:tc>
        <w:tc>
          <w:tcPr>
            <w:tcW w:w="1417" w:type="dxa"/>
            <w:vMerge/>
          </w:tcPr>
          <w:p w14:paraId="5A043C6B" w14:textId="77777777" w:rsidR="005C38A0" w:rsidRPr="00697882" w:rsidRDefault="005C38A0" w:rsidP="006222D1">
            <w:pPr>
              <w:jc w:val="center"/>
              <w:rPr>
                <w:rFonts w:ascii="Times New Roman" w:hAnsi="Times New Roman" w:cs="Times New Roman"/>
                <w:color w:val="000000"/>
                <w:sz w:val="20"/>
                <w:szCs w:val="20"/>
              </w:rPr>
            </w:pPr>
          </w:p>
        </w:tc>
        <w:tc>
          <w:tcPr>
            <w:tcW w:w="2120" w:type="dxa"/>
          </w:tcPr>
          <w:p w14:paraId="6F8EB8F9" w14:textId="77777777" w:rsidR="005C38A0" w:rsidRPr="00697882" w:rsidRDefault="005C38A0" w:rsidP="006222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Облікова </w:t>
            </w:r>
            <w:r w:rsidRPr="00697882">
              <w:rPr>
                <w:rFonts w:ascii="Times New Roman" w:hAnsi="Times New Roman" w:cs="Times New Roman"/>
                <w:color w:val="000000"/>
                <w:sz w:val="20"/>
                <w:szCs w:val="20"/>
              </w:rPr>
              <w:t>ставка НБУ</w:t>
            </w:r>
          </w:p>
          <w:p w14:paraId="515B1C12" w14:textId="77777777" w:rsidR="005C38A0" w:rsidRPr="00697882" w:rsidRDefault="005C38A0" w:rsidP="006222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 дату </w:t>
            </w:r>
            <w:r w:rsidRPr="00697882">
              <w:rPr>
                <w:rFonts w:ascii="Times New Roman" w:hAnsi="Times New Roman" w:cs="Times New Roman"/>
                <w:color w:val="000000"/>
                <w:sz w:val="20"/>
                <w:szCs w:val="20"/>
              </w:rPr>
              <w:t>укладення</w:t>
            </w:r>
          </w:p>
          <w:p w14:paraId="2F50C2DF" w14:textId="77777777" w:rsidR="005C38A0" w:rsidRPr="00697882" w:rsidRDefault="005C38A0" w:rsidP="006222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кредитного договору, </w:t>
            </w:r>
            <w:r w:rsidRPr="00697882">
              <w:rPr>
                <w:rFonts w:ascii="Times New Roman" w:hAnsi="Times New Roman" w:cs="Times New Roman"/>
                <w:color w:val="000000"/>
                <w:sz w:val="20"/>
                <w:szCs w:val="20"/>
              </w:rPr>
              <w:t>%</w:t>
            </w:r>
          </w:p>
        </w:tc>
        <w:tc>
          <w:tcPr>
            <w:tcW w:w="715" w:type="dxa"/>
          </w:tcPr>
          <w:p w14:paraId="4850A0C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Сума,</w:t>
            </w:r>
          </w:p>
          <w:p w14:paraId="5835D6BA"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грн</w:t>
            </w:r>
          </w:p>
        </w:tc>
      </w:tr>
      <w:tr w:rsidR="005C38A0" w14:paraId="6221A43E" w14:textId="77777777" w:rsidTr="006222D1">
        <w:tc>
          <w:tcPr>
            <w:tcW w:w="568" w:type="dxa"/>
          </w:tcPr>
          <w:p w14:paraId="2FFFA48D" w14:textId="77777777" w:rsidR="005C38A0" w:rsidRDefault="005C38A0" w:rsidP="006222D1">
            <w:pPr>
              <w:rPr>
                <w:rFonts w:ascii="Times New Roman" w:hAnsi="Times New Roman" w:cs="Times New Roman"/>
                <w:color w:val="000000"/>
                <w:sz w:val="28"/>
                <w:szCs w:val="28"/>
              </w:rPr>
            </w:pPr>
          </w:p>
        </w:tc>
        <w:tc>
          <w:tcPr>
            <w:tcW w:w="1418" w:type="dxa"/>
          </w:tcPr>
          <w:p w14:paraId="7D5879B4" w14:textId="77777777" w:rsidR="005C38A0" w:rsidRDefault="005C38A0" w:rsidP="006222D1">
            <w:pPr>
              <w:rPr>
                <w:rFonts w:ascii="Times New Roman" w:hAnsi="Times New Roman" w:cs="Times New Roman"/>
                <w:color w:val="000000"/>
                <w:sz w:val="28"/>
                <w:szCs w:val="28"/>
              </w:rPr>
            </w:pPr>
          </w:p>
        </w:tc>
        <w:tc>
          <w:tcPr>
            <w:tcW w:w="1275" w:type="dxa"/>
          </w:tcPr>
          <w:p w14:paraId="4641EF58" w14:textId="77777777" w:rsidR="005C38A0" w:rsidRDefault="005C38A0" w:rsidP="006222D1">
            <w:pPr>
              <w:rPr>
                <w:rFonts w:ascii="Times New Roman" w:hAnsi="Times New Roman" w:cs="Times New Roman"/>
                <w:color w:val="000000"/>
                <w:sz w:val="28"/>
                <w:szCs w:val="28"/>
              </w:rPr>
            </w:pPr>
          </w:p>
        </w:tc>
        <w:tc>
          <w:tcPr>
            <w:tcW w:w="1560" w:type="dxa"/>
          </w:tcPr>
          <w:p w14:paraId="6A87CDAC" w14:textId="77777777" w:rsidR="005C38A0" w:rsidRDefault="005C38A0" w:rsidP="006222D1">
            <w:pPr>
              <w:rPr>
                <w:rFonts w:ascii="Times New Roman" w:hAnsi="Times New Roman" w:cs="Times New Roman"/>
                <w:color w:val="000000"/>
                <w:sz w:val="28"/>
                <w:szCs w:val="28"/>
              </w:rPr>
            </w:pPr>
          </w:p>
        </w:tc>
        <w:tc>
          <w:tcPr>
            <w:tcW w:w="1134" w:type="dxa"/>
          </w:tcPr>
          <w:p w14:paraId="76EA1CFE" w14:textId="77777777" w:rsidR="005C38A0" w:rsidRDefault="005C38A0" w:rsidP="006222D1">
            <w:pPr>
              <w:rPr>
                <w:rFonts w:ascii="Times New Roman" w:hAnsi="Times New Roman" w:cs="Times New Roman"/>
                <w:color w:val="000000"/>
                <w:sz w:val="28"/>
                <w:szCs w:val="28"/>
              </w:rPr>
            </w:pPr>
          </w:p>
        </w:tc>
        <w:tc>
          <w:tcPr>
            <w:tcW w:w="1329" w:type="dxa"/>
          </w:tcPr>
          <w:p w14:paraId="0E67307E" w14:textId="77777777" w:rsidR="005C38A0" w:rsidRDefault="005C38A0" w:rsidP="006222D1">
            <w:pPr>
              <w:rPr>
                <w:rFonts w:ascii="Times New Roman" w:hAnsi="Times New Roman" w:cs="Times New Roman"/>
                <w:color w:val="000000"/>
                <w:sz w:val="28"/>
                <w:szCs w:val="28"/>
              </w:rPr>
            </w:pPr>
          </w:p>
        </w:tc>
        <w:tc>
          <w:tcPr>
            <w:tcW w:w="1418" w:type="dxa"/>
          </w:tcPr>
          <w:p w14:paraId="27BBFAC3" w14:textId="77777777" w:rsidR="005C38A0" w:rsidRDefault="005C38A0" w:rsidP="006222D1">
            <w:pPr>
              <w:rPr>
                <w:rFonts w:ascii="Times New Roman" w:hAnsi="Times New Roman" w:cs="Times New Roman"/>
                <w:color w:val="000000"/>
                <w:sz w:val="28"/>
                <w:szCs w:val="28"/>
              </w:rPr>
            </w:pPr>
          </w:p>
        </w:tc>
        <w:tc>
          <w:tcPr>
            <w:tcW w:w="1222" w:type="dxa"/>
          </w:tcPr>
          <w:p w14:paraId="718FCC06" w14:textId="77777777" w:rsidR="005C38A0" w:rsidRDefault="005C38A0" w:rsidP="006222D1">
            <w:pPr>
              <w:rPr>
                <w:rFonts w:ascii="Times New Roman" w:hAnsi="Times New Roman" w:cs="Times New Roman"/>
                <w:color w:val="000000"/>
                <w:sz w:val="28"/>
                <w:szCs w:val="28"/>
              </w:rPr>
            </w:pPr>
          </w:p>
        </w:tc>
        <w:tc>
          <w:tcPr>
            <w:tcW w:w="1559" w:type="dxa"/>
          </w:tcPr>
          <w:p w14:paraId="3493036F" w14:textId="77777777" w:rsidR="005C38A0" w:rsidRDefault="005C38A0" w:rsidP="006222D1">
            <w:pPr>
              <w:rPr>
                <w:rFonts w:ascii="Times New Roman" w:hAnsi="Times New Roman" w:cs="Times New Roman"/>
                <w:color w:val="000000"/>
                <w:sz w:val="28"/>
                <w:szCs w:val="28"/>
              </w:rPr>
            </w:pPr>
          </w:p>
        </w:tc>
        <w:tc>
          <w:tcPr>
            <w:tcW w:w="1417" w:type="dxa"/>
          </w:tcPr>
          <w:p w14:paraId="06F7798B" w14:textId="77777777" w:rsidR="005C38A0" w:rsidRDefault="005C38A0" w:rsidP="006222D1">
            <w:pPr>
              <w:rPr>
                <w:rFonts w:ascii="Times New Roman" w:hAnsi="Times New Roman" w:cs="Times New Roman"/>
                <w:color w:val="000000"/>
                <w:sz w:val="28"/>
                <w:szCs w:val="28"/>
              </w:rPr>
            </w:pPr>
          </w:p>
        </w:tc>
        <w:tc>
          <w:tcPr>
            <w:tcW w:w="2835" w:type="dxa"/>
            <w:gridSpan w:val="2"/>
          </w:tcPr>
          <w:p w14:paraId="5EFE7028" w14:textId="77777777" w:rsidR="005C38A0" w:rsidRDefault="005C38A0" w:rsidP="006222D1">
            <w:pPr>
              <w:rPr>
                <w:rFonts w:ascii="Times New Roman" w:hAnsi="Times New Roman" w:cs="Times New Roman"/>
                <w:color w:val="000000"/>
                <w:sz w:val="28"/>
                <w:szCs w:val="28"/>
              </w:rPr>
            </w:pPr>
          </w:p>
        </w:tc>
      </w:tr>
      <w:tr w:rsidR="005C38A0" w14:paraId="0CE76D8B" w14:textId="77777777" w:rsidTr="006222D1">
        <w:tc>
          <w:tcPr>
            <w:tcW w:w="568" w:type="dxa"/>
          </w:tcPr>
          <w:p w14:paraId="3FA6C613" w14:textId="77777777" w:rsidR="005C38A0" w:rsidRDefault="005C38A0" w:rsidP="006222D1">
            <w:pPr>
              <w:rPr>
                <w:rFonts w:ascii="Times New Roman" w:hAnsi="Times New Roman" w:cs="Times New Roman"/>
                <w:color w:val="000000"/>
                <w:sz w:val="28"/>
                <w:szCs w:val="28"/>
              </w:rPr>
            </w:pPr>
          </w:p>
        </w:tc>
        <w:tc>
          <w:tcPr>
            <w:tcW w:w="1418" w:type="dxa"/>
          </w:tcPr>
          <w:p w14:paraId="7C09A1C9" w14:textId="77777777" w:rsidR="005C38A0" w:rsidRDefault="005C38A0" w:rsidP="006222D1">
            <w:pPr>
              <w:rPr>
                <w:rFonts w:ascii="Times New Roman" w:hAnsi="Times New Roman" w:cs="Times New Roman"/>
                <w:color w:val="000000"/>
                <w:sz w:val="28"/>
                <w:szCs w:val="28"/>
              </w:rPr>
            </w:pPr>
          </w:p>
        </w:tc>
        <w:tc>
          <w:tcPr>
            <w:tcW w:w="1275" w:type="dxa"/>
          </w:tcPr>
          <w:p w14:paraId="1890A8E3" w14:textId="77777777" w:rsidR="005C38A0" w:rsidRDefault="005C38A0" w:rsidP="006222D1">
            <w:pPr>
              <w:rPr>
                <w:rFonts w:ascii="Times New Roman" w:hAnsi="Times New Roman" w:cs="Times New Roman"/>
                <w:color w:val="000000"/>
                <w:sz w:val="28"/>
                <w:szCs w:val="28"/>
              </w:rPr>
            </w:pPr>
          </w:p>
        </w:tc>
        <w:tc>
          <w:tcPr>
            <w:tcW w:w="1560" w:type="dxa"/>
          </w:tcPr>
          <w:p w14:paraId="00ABD287" w14:textId="77777777" w:rsidR="005C38A0" w:rsidRDefault="005C38A0" w:rsidP="006222D1">
            <w:pPr>
              <w:rPr>
                <w:rFonts w:ascii="Times New Roman" w:hAnsi="Times New Roman" w:cs="Times New Roman"/>
                <w:color w:val="000000"/>
                <w:sz w:val="28"/>
                <w:szCs w:val="28"/>
              </w:rPr>
            </w:pPr>
          </w:p>
        </w:tc>
        <w:tc>
          <w:tcPr>
            <w:tcW w:w="1134" w:type="dxa"/>
          </w:tcPr>
          <w:p w14:paraId="5AB83226" w14:textId="77777777" w:rsidR="005C38A0" w:rsidRDefault="005C38A0" w:rsidP="006222D1">
            <w:pPr>
              <w:rPr>
                <w:rFonts w:ascii="Times New Roman" w:hAnsi="Times New Roman" w:cs="Times New Roman"/>
                <w:color w:val="000000"/>
                <w:sz w:val="28"/>
                <w:szCs w:val="28"/>
              </w:rPr>
            </w:pPr>
          </w:p>
        </w:tc>
        <w:tc>
          <w:tcPr>
            <w:tcW w:w="1329" w:type="dxa"/>
          </w:tcPr>
          <w:p w14:paraId="6768C2FB" w14:textId="77777777" w:rsidR="005C38A0" w:rsidRDefault="005C38A0" w:rsidP="006222D1">
            <w:pPr>
              <w:rPr>
                <w:rFonts w:ascii="Times New Roman" w:hAnsi="Times New Roman" w:cs="Times New Roman"/>
                <w:color w:val="000000"/>
                <w:sz w:val="28"/>
                <w:szCs w:val="28"/>
              </w:rPr>
            </w:pPr>
          </w:p>
        </w:tc>
        <w:tc>
          <w:tcPr>
            <w:tcW w:w="1418" w:type="dxa"/>
          </w:tcPr>
          <w:p w14:paraId="390D010F" w14:textId="77777777" w:rsidR="005C38A0" w:rsidRDefault="005C38A0" w:rsidP="006222D1">
            <w:pPr>
              <w:rPr>
                <w:rFonts w:ascii="Times New Roman" w:hAnsi="Times New Roman" w:cs="Times New Roman"/>
                <w:color w:val="000000"/>
                <w:sz w:val="28"/>
                <w:szCs w:val="28"/>
              </w:rPr>
            </w:pPr>
          </w:p>
        </w:tc>
        <w:tc>
          <w:tcPr>
            <w:tcW w:w="1222" w:type="dxa"/>
          </w:tcPr>
          <w:p w14:paraId="42EE692D" w14:textId="77777777" w:rsidR="005C38A0" w:rsidRDefault="005C38A0" w:rsidP="006222D1">
            <w:pPr>
              <w:rPr>
                <w:rFonts w:ascii="Times New Roman" w:hAnsi="Times New Roman" w:cs="Times New Roman"/>
                <w:color w:val="000000"/>
                <w:sz w:val="28"/>
                <w:szCs w:val="28"/>
              </w:rPr>
            </w:pPr>
          </w:p>
        </w:tc>
        <w:tc>
          <w:tcPr>
            <w:tcW w:w="1559" w:type="dxa"/>
          </w:tcPr>
          <w:p w14:paraId="4F45BD30" w14:textId="77777777" w:rsidR="005C38A0" w:rsidRDefault="005C38A0" w:rsidP="006222D1">
            <w:pPr>
              <w:rPr>
                <w:rFonts w:ascii="Times New Roman" w:hAnsi="Times New Roman" w:cs="Times New Roman"/>
                <w:color w:val="000000"/>
                <w:sz w:val="28"/>
                <w:szCs w:val="28"/>
              </w:rPr>
            </w:pPr>
          </w:p>
        </w:tc>
        <w:tc>
          <w:tcPr>
            <w:tcW w:w="1417" w:type="dxa"/>
          </w:tcPr>
          <w:p w14:paraId="4177AC1C" w14:textId="77777777" w:rsidR="005C38A0" w:rsidRDefault="005C38A0" w:rsidP="006222D1">
            <w:pPr>
              <w:rPr>
                <w:rFonts w:ascii="Times New Roman" w:hAnsi="Times New Roman" w:cs="Times New Roman"/>
                <w:color w:val="000000"/>
                <w:sz w:val="28"/>
                <w:szCs w:val="28"/>
              </w:rPr>
            </w:pPr>
          </w:p>
        </w:tc>
        <w:tc>
          <w:tcPr>
            <w:tcW w:w="2835" w:type="dxa"/>
            <w:gridSpan w:val="2"/>
          </w:tcPr>
          <w:p w14:paraId="27128790" w14:textId="77777777" w:rsidR="005C38A0" w:rsidRDefault="005C38A0" w:rsidP="006222D1">
            <w:pPr>
              <w:rPr>
                <w:rFonts w:ascii="Times New Roman" w:hAnsi="Times New Roman" w:cs="Times New Roman"/>
                <w:color w:val="000000"/>
                <w:sz w:val="28"/>
                <w:szCs w:val="28"/>
              </w:rPr>
            </w:pPr>
          </w:p>
        </w:tc>
      </w:tr>
      <w:tr w:rsidR="005C38A0" w14:paraId="761699A9" w14:textId="77777777" w:rsidTr="006222D1">
        <w:tc>
          <w:tcPr>
            <w:tcW w:w="568" w:type="dxa"/>
          </w:tcPr>
          <w:p w14:paraId="256212E3" w14:textId="77777777" w:rsidR="005C38A0" w:rsidRDefault="005C38A0" w:rsidP="006222D1">
            <w:pPr>
              <w:rPr>
                <w:rFonts w:ascii="Times New Roman" w:hAnsi="Times New Roman" w:cs="Times New Roman"/>
                <w:color w:val="000000"/>
                <w:sz w:val="28"/>
                <w:szCs w:val="28"/>
              </w:rPr>
            </w:pPr>
          </w:p>
        </w:tc>
        <w:tc>
          <w:tcPr>
            <w:tcW w:w="1418" w:type="dxa"/>
          </w:tcPr>
          <w:p w14:paraId="3E7B5A71" w14:textId="77777777" w:rsidR="005C38A0" w:rsidRDefault="005C38A0" w:rsidP="006222D1">
            <w:pPr>
              <w:rPr>
                <w:rFonts w:ascii="Times New Roman" w:hAnsi="Times New Roman" w:cs="Times New Roman"/>
                <w:color w:val="000000"/>
                <w:sz w:val="28"/>
                <w:szCs w:val="28"/>
              </w:rPr>
            </w:pPr>
          </w:p>
        </w:tc>
        <w:tc>
          <w:tcPr>
            <w:tcW w:w="1275" w:type="dxa"/>
          </w:tcPr>
          <w:p w14:paraId="1D4981EF" w14:textId="77777777" w:rsidR="005C38A0" w:rsidRDefault="005C38A0" w:rsidP="006222D1">
            <w:pPr>
              <w:rPr>
                <w:rFonts w:ascii="Times New Roman" w:hAnsi="Times New Roman" w:cs="Times New Roman"/>
                <w:color w:val="000000"/>
                <w:sz w:val="28"/>
                <w:szCs w:val="28"/>
              </w:rPr>
            </w:pPr>
          </w:p>
        </w:tc>
        <w:tc>
          <w:tcPr>
            <w:tcW w:w="1560" w:type="dxa"/>
          </w:tcPr>
          <w:p w14:paraId="280A8258" w14:textId="77777777" w:rsidR="005C38A0" w:rsidRDefault="005C38A0" w:rsidP="006222D1">
            <w:pPr>
              <w:rPr>
                <w:rFonts w:ascii="Times New Roman" w:hAnsi="Times New Roman" w:cs="Times New Roman"/>
                <w:color w:val="000000"/>
                <w:sz w:val="28"/>
                <w:szCs w:val="28"/>
              </w:rPr>
            </w:pPr>
          </w:p>
        </w:tc>
        <w:tc>
          <w:tcPr>
            <w:tcW w:w="1134" w:type="dxa"/>
          </w:tcPr>
          <w:p w14:paraId="36373F9D" w14:textId="77777777" w:rsidR="005C38A0" w:rsidRDefault="005C38A0" w:rsidP="006222D1">
            <w:pPr>
              <w:rPr>
                <w:rFonts w:ascii="Times New Roman" w:hAnsi="Times New Roman" w:cs="Times New Roman"/>
                <w:color w:val="000000"/>
                <w:sz w:val="28"/>
                <w:szCs w:val="28"/>
              </w:rPr>
            </w:pPr>
          </w:p>
        </w:tc>
        <w:tc>
          <w:tcPr>
            <w:tcW w:w="1329" w:type="dxa"/>
          </w:tcPr>
          <w:p w14:paraId="0090351E" w14:textId="77777777" w:rsidR="005C38A0" w:rsidRDefault="005C38A0" w:rsidP="006222D1">
            <w:pPr>
              <w:rPr>
                <w:rFonts w:ascii="Times New Roman" w:hAnsi="Times New Roman" w:cs="Times New Roman"/>
                <w:color w:val="000000"/>
                <w:sz w:val="28"/>
                <w:szCs w:val="28"/>
              </w:rPr>
            </w:pPr>
          </w:p>
        </w:tc>
        <w:tc>
          <w:tcPr>
            <w:tcW w:w="1418" w:type="dxa"/>
          </w:tcPr>
          <w:p w14:paraId="37527386" w14:textId="77777777" w:rsidR="005C38A0" w:rsidRDefault="005C38A0" w:rsidP="006222D1">
            <w:pPr>
              <w:rPr>
                <w:rFonts w:ascii="Times New Roman" w:hAnsi="Times New Roman" w:cs="Times New Roman"/>
                <w:color w:val="000000"/>
                <w:sz w:val="28"/>
                <w:szCs w:val="28"/>
              </w:rPr>
            </w:pPr>
          </w:p>
        </w:tc>
        <w:tc>
          <w:tcPr>
            <w:tcW w:w="1222" w:type="dxa"/>
          </w:tcPr>
          <w:p w14:paraId="7126BB49" w14:textId="77777777" w:rsidR="005C38A0" w:rsidRDefault="005C38A0" w:rsidP="006222D1">
            <w:pPr>
              <w:rPr>
                <w:rFonts w:ascii="Times New Roman" w:hAnsi="Times New Roman" w:cs="Times New Roman"/>
                <w:color w:val="000000"/>
                <w:sz w:val="28"/>
                <w:szCs w:val="28"/>
              </w:rPr>
            </w:pPr>
          </w:p>
        </w:tc>
        <w:tc>
          <w:tcPr>
            <w:tcW w:w="1559" w:type="dxa"/>
          </w:tcPr>
          <w:p w14:paraId="75EBE27E" w14:textId="77777777" w:rsidR="005C38A0" w:rsidRDefault="005C38A0" w:rsidP="006222D1">
            <w:pPr>
              <w:rPr>
                <w:rFonts w:ascii="Times New Roman" w:hAnsi="Times New Roman" w:cs="Times New Roman"/>
                <w:color w:val="000000"/>
                <w:sz w:val="28"/>
                <w:szCs w:val="28"/>
              </w:rPr>
            </w:pPr>
          </w:p>
        </w:tc>
        <w:tc>
          <w:tcPr>
            <w:tcW w:w="1417" w:type="dxa"/>
          </w:tcPr>
          <w:p w14:paraId="755CE917" w14:textId="77777777" w:rsidR="005C38A0" w:rsidRDefault="005C38A0" w:rsidP="006222D1">
            <w:pPr>
              <w:rPr>
                <w:rFonts w:ascii="Times New Roman" w:hAnsi="Times New Roman" w:cs="Times New Roman"/>
                <w:color w:val="000000"/>
                <w:sz w:val="28"/>
                <w:szCs w:val="28"/>
              </w:rPr>
            </w:pPr>
          </w:p>
        </w:tc>
        <w:tc>
          <w:tcPr>
            <w:tcW w:w="2835" w:type="dxa"/>
            <w:gridSpan w:val="2"/>
          </w:tcPr>
          <w:p w14:paraId="08671829" w14:textId="77777777" w:rsidR="005C38A0" w:rsidRDefault="005C38A0" w:rsidP="006222D1">
            <w:pPr>
              <w:rPr>
                <w:rFonts w:ascii="Times New Roman" w:hAnsi="Times New Roman" w:cs="Times New Roman"/>
                <w:color w:val="000000"/>
                <w:sz w:val="28"/>
                <w:szCs w:val="28"/>
              </w:rPr>
            </w:pPr>
          </w:p>
        </w:tc>
      </w:tr>
      <w:tr w:rsidR="005C38A0" w14:paraId="69FE1369" w14:textId="77777777" w:rsidTr="006222D1">
        <w:trPr>
          <w:trHeight w:val="70"/>
        </w:trPr>
        <w:tc>
          <w:tcPr>
            <w:tcW w:w="8702" w:type="dxa"/>
            <w:gridSpan w:val="7"/>
          </w:tcPr>
          <w:p w14:paraId="5C11CE25" w14:textId="77777777" w:rsidR="005C38A0" w:rsidRPr="000946F3" w:rsidRDefault="005C38A0" w:rsidP="006222D1">
            <w:pPr>
              <w:jc w:val="right"/>
              <w:rPr>
                <w:rFonts w:ascii="Times New Roman" w:hAnsi="Times New Roman" w:cs="Times New Roman"/>
                <w:color w:val="000000"/>
                <w:sz w:val="24"/>
                <w:szCs w:val="24"/>
              </w:rPr>
            </w:pPr>
            <w:r w:rsidRPr="000946F3">
              <w:rPr>
                <w:rFonts w:ascii="Times New Roman" w:hAnsi="Times New Roman" w:cs="Times New Roman"/>
                <w:color w:val="000000"/>
                <w:sz w:val="24"/>
                <w:szCs w:val="24"/>
              </w:rPr>
              <w:t>ВСЬОГО</w:t>
            </w:r>
          </w:p>
        </w:tc>
        <w:tc>
          <w:tcPr>
            <w:tcW w:w="1222" w:type="dxa"/>
          </w:tcPr>
          <w:p w14:paraId="321E550F" w14:textId="77777777" w:rsidR="005C38A0" w:rsidRDefault="005C38A0" w:rsidP="006222D1">
            <w:pPr>
              <w:rPr>
                <w:rFonts w:ascii="Times New Roman" w:hAnsi="Times New Roman" w:cs="Times New Roman"/>
                <w:color w:val="000000"/>
                <w:sz w:val="28"/>
                <w:szCs w:val="28"/>
              </w:rPr>
            </w:pPr>
          </w:p>
        </w:tc>
        <w:tc>
          <w:tcPr>
            <w:tcW w:w="1559" w:type="dxa"/>
          </w:tcPr>
          <w:p w14:paraId="50B1DE57" w14:textId="77777777" w:rsidR="005C38A0" w:rsidRDefault="005C38A0" w:rsidP="006222D1">
            <w:pPr>
              <w:rPr>
                <w:rFonts w:ascii="Times New Roman" w:hAnsi="Times New Roman" w:cs="Times New Roman"/>
                <w:color w:val="000000"/>
                <w:sz w:val="28"/>
                <w:szCs w:val="28"/>
              </w:rPr>
            </w:pPr>
          </w:p>
        </w:tc>
        <w:tc>
          <w:tcPr>
            <w:tcW w:w="1417" w:type="dxa"/>
          </w:tcPr>
          <w:p w14:paraId="52AB8ACB" w14:textId="77777777" w:rsidR="005C38A0" w:rsidRDefault="005C38A0" w:rsidP="006222D1">
            <w:pPr>
              <w:rPr>
                <w:rFonts w:ascii="Times New Roman" w:hAnsi="Times New Roman" w:cs="Times New Roman"/>
                <w:color w:val="000000"/>
                <w:sz w:val="28"/>
                <w:szCs w:val="28"/>
              </w:rPr>
            </w:pPr>
          </w:p>
        </w:tc>
        <w:tc>
          <w:tcPr>
            <w:tcW w:w="2835" w:type="dxa"/>
            <w:gridSpan w:val="2"/>
          </w:tcPr>
          <w:p w14:paraId="19F869C3" w14:textId="77777777" w:rsidR="005C38A0" w:rsidRDefault="005C38A0" w:rsidP="006222D1">
            <w:pPr>
              <w:rPr>
                <w:rFonts w:ascii="Times New Roman" w:hAnsi="Times New Roman" w:cs="Times New Roman"/>
                <w:color w:val="000000"/>
                <w:sz w:val="28"/>
                <w:szCs w:val="28"/>
              </w:rPr>
            </w:pPr>
          </w:p>
        </w:tc>
      </w:tr>
    </w:tbl>
    <w:p w14:paraId="533B9E7A" w14:textId="77777777" w:rsidR="005C38A0" w:rsidRPr="00A026FA" w:rsidRDefault="005C38A0" w:rsidP="005C38A0">
      <w:pPr>
        <w:rPr>
          <w:rFonts w:ascii="Times New Roman" w:hAnsi="Times New Roman" w:cs="Times New Roman"/>
          <w:color w:val="000000"/>
          <w:sz w:val="24"/>
          <w:szCs w:val="28"/>
        </w:rPr>
      </w:pPr>
      <w:r>
        <w:rPr>
          <w:rFonts w:ascii="Times New Roman" w:hAnsi="Times New Roman" w:cs="Times New Roman"/>
          <w:color w:val="000000"/>
          <w:sz w:val="24"/>
          <w:szCs w:val="28"/>
        </w:rPr>
        <w:t>Банківська</w:t>
      </w:r>
      <w:r w:rsidRPr="00A026FA">
        <w:rPr>
          <w:rFonts w:ascii="Times New Roman" w:hAnsi="Times New Roman" w:cs="Times New Roman"/>
          <w:color w:val="000000"/>
          <w:sz w:val="24"/>
          <w:szCs w:val="28"/>
        </w:rPr>
        <w:t xml:space="preserve"> установа_____________________________________________________________________________________ _______________________________________________________________________________________________________________ </w:t>
      </w:r>
      <w:r w:rsidRPr="00A026FA">
        <w:rPr>
          <w:rFonts w:ascii="Times New Roman" w:hAnsi="Times New Roman" w:cs="Times New Roman"/>
          <w:color w:val="000000"/>
          <w:sz w:val="24"/>
          <w:szCs w:val="28"/>
        </w:rPr>
        <w:lastRenderedPageBreak/>
        <w:t xml:space="preserve">«____»________________201__р. </w:t>
      </w:r>
      <w:r>
        <w:rPr>
          <w:rFonts w:ascii="Times New Roman" w:hAnsi="Times New Roman" w:cs="Times New Roman"/>
          <w:color w:val="000000"/>
          <w:sz w:val="24"/>
          <w:szCs w:val="28"/>
        </w:rPr>
        <w:t xml:space="preserve">                                                                     </w:t>
      </w:r>
      <w:r w:rsidRPr="00A026FA">
        <w:rPr>
          <w:rFonts w:ascii="Times New Roman" w:hAnsi="Times New Roman" w:cs="Times New Roman"/>
          <w:color w:val="000000"/>
          <w:sz w:val="24"/>
          <w:szCs w:val="28"/>
        </w:rPr>
        <w:t xml:space="preserve">_______________________________ -________________ </w:t>
      </w:r>
      <w:r>
        <w:rPr>
          <w:rFonts w:ascii="Times New Roman" w:hAnsi="Times New Roman" w:cs="Times New Roman"/>
          <w:color w:val="000000"/>
          <w:sz w:val="24"/>
          <w:szCs w:val="28"/>
        </w:rPr>
        <w:br/>
        <w:t xml:space="preserve">                                                                                                                                            </w:t>
      </w:r>
      <w:r w:rsidRPr="00A026FA">
        <w:rPr>
          <w:rFonts w:ascii="Times New Roman" w:hAnsi="Times New Roman" w:cs="Times New Roman"/>
          <w:color w:val="000000"/>
          <w:sz w:val="24"/>
          <w:szCs w:val="28"/>
        </w:rPr>
        <w:t>(посада, прізвище та ініціали) (підпис) М.П.</w:t>
      </w:r>
    </w:p>
    <w:p w14:paraId="313B8769" w14:textId="77777777" w:rsidR="005C38A0" w:rsidRDefault="005C38A0" w:rsidP="005C38A0">
      <w:pPr>
        <w:jc w:val="right"/>
        <w:rPr>
          <w:rFonts w:ascii="Times New Roman" w:hAnsi="Times New Roman" w:cs="Times New Roman"/>
          <w:color w:val="000000"/>
          <w:sz w:val="24"/>
          <w:szCs w:val="28"/>
        </w:rPr>
        <w:sectPr w:rsidR="005C38A0" w:rsidSect="006222D1">
          <w:pgSz w:w="16838" w:h="11906" w:orient="landscape"/>
          <w:pgMar w:top="849" w:right="1134" w:bottom="850" w:left="1134" w:header="708" w:footer="708" w:gutter="0"/>
          <w:cols w:space="708"/>
          <w:docGrid w:linePitch="360"/>
        </w:sectPr>
      </w:pPr>
    </w:p>
    <w:p w14:paraId="53C69FDC" w14:textId="77777777" w:rsidR="005C38A0" w:rsidRPr="00060364" w:rsidRDefault="005C38A0" w:rsidP="005C38A0">
      <w:pPr>
        <w:ind w:left="7080"/>
        <w:rPr>
          <w:rFonts w:ascii="Times New Roman" w:hAnsi="Times New Roman" w:cs="Times New Roman"/>
          <w:color w:val="000000"/>
          <w:sz w:val="24"/>
          <w:szCs w:val="28"/>
        </w:rPr>
      </w:pPr>
      <w:r w:rsidRPr="00060364">
        <w:rPr>
          <w:rFonts w:ascii="Times New Roman" w:hAnsi="Times New Roman" w:cs="Times New Roman"/>
          <w:color w:val="000000"/>
          <w:sz w:val="24"/>
          <w:szCs w:val="28"/>
        </w:rPr>
        <w:lastRenderedPageBreak/>
        <w:t>Додаток 2</w:t>
      </w:r>
      <w:r w:rsidRPr="00060364">
        <w:rPr>
          <w:rFonts w:ascii="Times New Roman" w:hAnsi="Times New Roman" w:cs="Times New Roman"/>
          <w:color w:val="000000"/>
          <w:sz w:val="24"/>
          <w:szCs w:val="28"/>
        </w:rPr>
        <w:br/>
        <w:t>до Договору про взаємодію</w:t>
      </w:r>
    </w:p>
    <w:p w14:paraId="05EF972A" w14:textId="77777777" w:rsidR="005C38A0" w:rsidRPr="003E23D6" w:rsidRDefault="005C38A0" w:rsidP="005C38A0">
      <w:pPr>
        <w:ind w:right="-1"/>
        <w:jc w:val="center"/>
        <w:rPr>
          <w:rFonts w:ascii="Times New Roman" w:hAnsi="Times New Roman" w:cs="Times New Roman"/>
          <w:color w:val="000000"/>
          <w:sz w:val="28"/>
          <w:szCs w:val="28"/>
        </w:rPr>
      </w:pPr>
      <w:r w:rsidRPr="003E23D6">
        <w:rPr>
          <w:rFonts w:ascii="Times New Roman" w:hAnsi="Times New Roman" w:cs="Times New Roman"/>
          <w:color w:val="000000"/>
          <w:sz w:val="28"/>
          <w:szCs w:val="28"/>
        </w:rPr>
        <w:t>ПЕРЕЛІК ДОКУМЕНТІВ,</w:t>
      </w:r>
    </w:p>
    <w:p w14:paraId="5386CA5F" w14:textId="77777777" w:rsidR="005C38A0" w:rsidRPr="003E23D6" w:rsidRDefault="005C38A0" w:rsidP="005C38A0">
      <w:pPr>
        <w:ind w:left="284" w:right="-283"/>
        <w:jc w:val="center"/>
        <w:rPr>
          <w:rFonts w:ascii="Times New Roman" w:hAnsi="Times New Roman" w:cs="Times New Roman"/>
          <w:color w:val="000000"/>
          <w:sz w:val="28"/>
          <w:szCs w:val="28"/>
        </w:rPr>
      </w:pPr>
      <w:r w:rsidRPr="003E23D6">
        <w:rPr>
          <w:rFonts w:ascii="Times New Roman" w:hAnsi="Times New Roman" w:cs="Times New Roman"/>
          <w:color w:val="000000"/>
          <w:sz w:val="28"/>
          <w:szCs w:val="28"/>
        </w:rPr>
        <w:t>які подаються суб’єктами підприємництва на отримання відшкодування з міського бюджету відсоткових ставок за кредитами, залученими для реалізації інвестиційних про</w:t>
      </w:r>
      <w:r>
        <w:rPr>
          <w:rFonts w:ascii="Times New Roman" w:hAnsi="Times New Roman" w:cs="Times New Roman"/>
          <w:color w:val="000000"/>
          <w:sz w:val="28"/>
          <w:szCs w:val="28"/>
        </w:rPr>
        <w:t>є</w:t>
      </w:r>
      <w:r w:rsidRPr="003E23D6">
        <w:rPr>
          <w:rFonts w:ascii="Times New Roman" w:hAnsi="Times New Roman" w:cs="Times New Roman"/>
          <w:color w:val="000000"/>
          <w:sz w:val="28"/>
          <w:szCs w:val="28"/>
        </w:rPr>
        <w:t xml:space="preserve">ктів (надаються у </w:t>
      </w:r>
      <w:r>
        <w:rPr>
          <w:rFonts w:ascii="Times New Roman" w:hAnsi="Times New Roman" w:cs="Times New Roman"/>
          <w:color w:val="000000"/>
          <w:sz w:val="28"/>
          <w:szCs w:val="28"/>
        </w:rPr>
        <w:t>банківську</w:t>
      </w:r>
      <w:r w:rsidRPr="003E23D6">
        <w:rPr>
          <w:rFonts w:ascii="Times New Roman" w:hAnsi="Times New Roman" w:cs="Times New Roman"/>
          <w:color w:val="000000"/>
          <w:sz w:val="28"/>
          <w:szCs w:val="28"/>
        </w:rPr>
        <w:t xml:space="preserve"> установу)</w:t>
      </w:r>
    </w:p>
    <w:p w14:paraId="750E8D7A"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1. Завірену суб’єктом підприємства копію статуту (для юридичних осіб).</w:t>
      </w:r>
    </w:p>
    <w:p w14:paraId="4A5681E6"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2. Виписку з Єдиного державного реєстру юридичних осіб та фізичних осіб - підприємців.</w:t>
      </w:r>
    </w:p>
    <w:p w14:paraId="73C222B4"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3. Відомості про суб'єкта підприємництва: чис</w:t>
      </w:r>
      <w:r>
        <w:rPr>
          <w:rFonts w:ascii="Times New Roman" w:hAnsi="Times New Roman" w:cs="Times New Roman"/>
          <w:color w:val="000000"/>
          <w:sz w:val="28"/>
          <w:szCs w:val="28"/>
        </w:rPr>
        <w:t xml:space="preserve">ельність працівників; виробничі </w:t>
      </w:r>
      <w:r w:rsidRPr="003E23D6">
        <w:rPr>
          <w:rFonts w:ascii="Times New Roman" w:hAnsi="Times New Roman" w:cs="Times New Roman"/>
          <w:color w:val="000000"/>
          <w:sz w:val="28"/>
          <w:szCs w:val="28"/>
        </w:rPr>
        <w:t>потужності та площа; виробнича спеціалізація.</w:t>
      </w:r>
    </w:p>
    <w:p w14:paraId="79BA3E89"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4. Довідки про відсутність заборгованості з подат</w:t>
      </w:r>
      <w:r>
        <w:rPr>
          <w:rFonts w:ascii="Times New Roman" w:hAnsi="Times New Roman" w:cs="Times New Roman"/>
          <w:color w:val="000000"/>
          <w:sz w:val="28"/>
          <w:szCs w:val="28"/>
        </w:rPr>
        <w:t xml:space="preserve">ків, зборів, інших обов'язкових </w:t>
      </w:r>
      <w:r w:rsidRPr="003E23D6">
        <w:rPr>
          <w:rFonts w:ascii="Times New Roman" w:hAnsi="Times New Roman" w:cs="Times New Roman"/>
          <w:color w:val="000000"/>
          <w:sz w:val="28"/>
          <w:szCs w:val="28"/>
        </w:rPr>
        <w:t>платежів, також до бюджету Пенсійного фонду України, та про відсутність заборгованості з виплати заробітної плати.</w:t>
      </w:r>
    </w:p>
    <w:p w14:paraId="78FE0461"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5. Довідку про сплату податків до місцевого бюджету за попередній рік.</w:t>
      </w:r>
    </w:p>
    <w:p w14:paraId="43FAEBC2"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6.</w:t>
      </w:r>
      <w:r>
        <w:rPr>
          <w:rFonts w:ascii="Times New Roman" w:hAnsi="Times New Roman" w:cs="Times New Roman"/>
          <w:color w:val="000000"/>
          <w:sz w:val="28"/>
          <w:szCs w:val="28"/>
        </w:rPr>
        <w:t> </w:t>
      </w:r>
      <w:r w:rsidRPr="003E23D6">
        <w:rPr>
          <w:rFonts w:ascii="Times New Roman" w:hAnsi="Times New Roman" w:cs="Times New Roman"/>
          <w:color w:val="000000"/>
          <w:sz w:val="28"/>
          <w:szCs w:val="28"/>
        </w:rPr>
        <w:t>Два примірники звіту щодо сум нарахованого єдиного внеску на загальнообов'язкове держа</w:t>
      </w:r>
      <w:r>
        <w:rPr>
          <w:rFonts w:ascii="Times New Roman" w:hAnsi="Times New Roman" w:cs="Times New Roman"/>
          <w:color w:val="000000"/>
          <w:sz w:val="28"/>
          <w:szCs w:val="28"/>
        </w:rPr>
        <w:t xml:space="preserve">вне соціальне страхування </w:t>
      </w:r>
      <w:r w:rsidRPr="003E23D6">
        <w:rPr>
          <w:rFonts w:ascii="Times New Roman" w:hAnsi="Times New Roman" w:cs="Times New Roman"/>
          <w:color w:val="000000"/>
          <w:sz w:val="28"/>
          <w:szCs w:val="28"/>
        </w:rPr>
        <w:t>на дату укладення кредитного договору та на момент отримання відшкодування відсоткових ставок за кредитом.</w:t>
      </w:r>
    </w:p>
    <w:p w14:paraId="0C334852"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7. Документи, що підтверджують цільове використання кредитних коштів.</w:t>
      </w:r>
    </w:p>
    <w:p w14:paraId="266A3946"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 xml:space="preserve">8. Інші документи, передбачені вимогами </w:t>
      </w:r>
      <w:r>
        <w:rPr>
          <w:rFonts w:ascii="Times New Roman" w:hAnsi="Times New Roman" w:cs="Times New Roman"/>
          <w:color w:val="000000"/>
          <w:sz w:val="28"/>
          <w:szCs w:val="28"/>
        </w:rPr>
        <w:t>банківської установи</w:t>
      </w:r>
      <w:r w:rsidRPr="003E23D6">
        <w:rPr>
          <w:rFonts w:ascii="Times New Roman" w:hAnsi="Times New Roman" w:cs="Times New Roman"/>
          <w:color w:val="000000"/>
          <w:sz w:val="28"/>
          <w:szCs w:val="28"/>
        </w:rPr>
        <w:t>.</w:t>
      </w:r>
    </w:p>
    <w:p w14:paraId="5423F0D8" w14:textId="77777777" w:rsidR="005C38A0" w:rsidRPr="003E23D6" w:rsidRDefault="005C38A0" w:rsidP="005C38A0">
      <w:pPr>
        <w:ind w:left="284"/>
        <w:jc w:val="both"/>
        <w:rPr>
          <w:rFonts w:ascii="Times New Roman" w:hAnsi="Times New Roman" w:cs="Times New Roman"/>
          <w:color w:val="000000"/>
          <w:sz w:val="28"/>
          <w:szCs w:val="28"/>
        </w:rPr>
      </w:pPr>
    </w:p>
    <w:p w14:paraId="01DB7413" w14:textId="77777777" w:rsidR="005C38A0" w:rsidRDefault="005C38A0" w:rsidP="005C38A0">
      <w:pPr>
        <w:ind w:left="284"/>
        <w:rPr>
          <w:rFonts w:ascii="Times New Roman" w:hAnsi="Times New Roman" w:cs="Times New Roman"/>
          <w:color w:val="000000"/>
          <w:sz w:val="28"/>
          <w:szCs w:val="28"/>
        </w:rPr>
      </w:pPr>
    </w:p>
    <w:p w14:paraId="5B00BC11" w14:textId="77777777" w:rsidR="005C38A0" w:rsidRDefault="005C38A0" w:rsidP="005C38A0">
      <w:pPr>
        <w:ind w:left="284"/>
        <w:rPr>
          <w:rFonts w:ascii="Times New Roman" w:hAnsi="Times New Roman" w:cs="Times New Roman"/>
          <w:color w:val="000000"/>
          <w:sz w:val="28"/>
          <w:szCs w:val="28"/>
        </w:rPr>
      </w:pPr>
    </w:p>
    <w:p w14:paraId="463BB6BD" w14:textId="77777777" w:rsidR="005C38A0" w:rsidRDefault="005C38A0" w:rsidP="005C38A0">
      <w:pPr>
        <w:ind w:left="284"/>
        <w:rPr>
          <w:rFonts w:ascii="Times New Roman" w:hAnsi="Times New Roman" w:cs="Times New Roman"/>
          <w:color w:val="000000"/>
          <w:sz w:val="28"/>
          <w:szCs w:val="28"/>
        </w:rPr>
      </w:pPr>
    </w:p>
    <w:p w14:paraId="7BDE43FA" w14:textId="77777777" w:rsidR="005C38A0" w:rsidRDefault="005C38A0" w:rsidP="005C38A0">
      <w:pPr>
        <w:rPr>
          <w:rFonts w:ascii="Times New Roman" w:hAnsi="Times New Roman" w:cs="Times New Roman"/>
          <w:color w:val="000000"/>
          <w:sz w:val="28"/>
          <w:szCs w:val="28"/>
        </w:rPr>
      </w:pPr>
    </w:p>
    <w:p w14:paraId="18E2CD6D" w14:textId="77777777" w:rsidR="005C38A0" w:rsidRDefault="005C38A0" w:rsidP="005C38A0">
      <w:pPr>
        <w:rPr>
          <w:rFonts w:ascii="Times New Roman" w:hAnsi="Times New Roman" w:cs="Times New Roman"/>
          <w:color w:val="000000"/>
          <w:sz w:val="28"/>
          <w:szCs w:val="28"/>
        </w:rPr>
      </w:pPr>
    </w:p>
    <w:p w14:paraId="4FEF8EF6" w14:textId="77777777" w:rsidR="005C38A0" w:rsidRDefault="005C38A0" w:rsidP="005C38A0">
      <w:pPr>
        <w:jc w:val="both"/>
        <w:rPr>
          <w:rFonts w:ascii="Times New Roman" w:hAnsi="Times New Roman" w:cs="Times New Roman"/>
          <w:color w:val="000000"/>
          <w:sz w:val="28"/>
          <w:szCs w:val="28"/>
        </w:rPr>
      </w:pPr>
    </w:p>
    <w:p w14:paraId="4823D8AD" w14:textId="5E2D9B8E" w:rsidR="005C38A0" w:rsidRDefault="005C38A0" w:rsidP="005C38A0">
      <w:pPr>
        <w:jc w:val="both"/>
        <w:rPr>
          <w:rFonts w:ascii="Times New Roman" w:hAnsi="Times New Roman" w:cs="Times New Roman"/>
          <w:color w:val="000000"/>
          <w:sz w:val="28"/>
          <w:szCs w:val="28"/>
        </w:rPr>
      </w:pPr>
    </w:p>
    <w:p w14:paraId="223C4881" w14:textId="77777777" w:rsidR="005C38A0" w:rsidRDefault="005C38A0" w:rsidP="005C38A0">
      <w:pPr>
        <w:spacing w:after="0" w:line="240" w:lineRule="auto"/>
        <w:ind w:left="7788" w:right="-1"/>
        <w:rPr>
          <w:rFonts w:ascii="Times New Roman" w:hAnsi="Times New Roman" w:cs="Times New Roman"/>
          <w:color w:val="000000"/>
          <w:sz w:val="24"/>
          <w:szCs w:val="28"/>
        </w:rPr>
      </w:pPr>
      <w:r w:rsidRPr="00F01E1E">
        <w:rPr>
          <w:rFonts w:ascii="Times New Roman" w:hAnsi="Times New Roman" w:cs="Times New Roman"/>
          <w:color w:val="000000"/>
          <w:sz w:val="24"/>
          <w:szCs w:val="28"/>
        </w:rPr>
        <w:t>Додаток 2</w:t>
      </w:r>
    </w:p>
    <w:p w14:paraId="7DB646AA" w14:textId="77777777" w:rsidR="005C38A0" w:rsidRDefault="005C38A0" w:rsidP="005C38A0">
      <w:pPr>
        <w:spacing w:after="0" w:line="240" w:lineRule="auto"/>
        <w:ind w:left="7788" w:right="-1"/>
        <w:rPr>
          <w:rFonts w:ascii="Times New Roman" w:hAnsi="Times New Roman" w:cs="Times New Roman"/>
          <w:color w:val="000000"/>
          <w:sz w:val="24"/>
          <w:szCs w:val="24"/>
          <w:lang w:eastAsia="uk-UA" w:bidi="uk-UA"/>
        </w:rPr>
      </w:pPr>
      <w:r w:rsidRPr="00F01E1E">
        <w:rPr>
          <w:rFonts w:ascii="Times New Roman" w:hAnsi="Times New Roman" w:cs="Times New Roman"/>
          <w:color w:val="000000"/>
          <w:sz w:val="24"/>
          <w:szCs w:val="24"/>
          <w:lang w:eastAsia="uk-UA" w:bidi="uk-UA"/>
        </w:rPr>
        <w:t xml:space="preserve">до Порядку </w:t>
      </w:r>
    </w:p>
    <w:p w14:paraId="54C1E4BD" w14:textId="77777777" w:rsidR="005C38A0" w:rsidRPr="006F2241" w:rsidRDefault="005C38A0" w:rsidP="005C38A0">
      <w:pPr>
        <w:spacing w:after="0" w:line="240" w:lineRule="auto"/>
        <w:ind w:right="-1"/>
        <w:rPr>
          <w:rFonts w:ascii="Times New Roman" w:hAnsi="Times New Roman" w:cs="Times New Roman"/>
          <w:sz w:val="24"/>
          <w:szCs w:val="24"/>
        </w:rPr>
      </w:pPr>
    </w:p>
    <w:p w14:paraId="2D70FF9A" w14:textId="77777777" w:rsidR="005C38A0" w:rsidRDefault="005C38A0" w:rsidP="005C38A0">
      <w:pPr>
        <w:pStyle w:val="50"/>
        <w:shd w:val="clear" w:color="auto" w:fill="auto"/>
        <w:spacing w:before="0" w:after="0" w:line="240" w:lineRule="auto"/>
        <w:jc w:val="center"/>
        <w:rPr>
          <w:color w:val="000000"/>
          <w:sz w:val="24"/>
          <w:szCs w:val="24"/>
          <w:lang w:eastAsia="uk-UA" w:bidi="uk-UA"/>
        </w:rPr>
      </w:pPr>
      <w:r w:rsidRPr="006F2241">
        <w:rPr>
          <w:color w:val="000000"/>
          <w:sz w:val="24"/>
          <w:szCs w:val="24"/>
          <w:lang w:eastAsia="uk-UA" w:bidi="uk-UA"/>
        </w:rPr>
        <w:t>ПОВІДОМЛЕННЯ</w:t>
      </w:r>
      <w:r>
        <w:rPr>
          <w:color w:val="000000"/>
          <w:sz w:val="24"/>
          <w:szCs w:val="24"/>
          <w:lang w:eastAsia="uk-UA" w:bidi="uk-UA"/>
        </w:rPr>
        <w:t xml:space="preserve"> </w:t>
      </w:r>
    </w:p>
    <w:p w14:paraId="630A81B9" w14:textId="77777777" w:rsidR="005C38A0" w:rsidRDefault="005C38A0" w:rsidP="005C38A0">
      <w:pPr>
        <w:pStyle w:val="50"/>
        <w:shd w:val="clear" w:color="auto" w:fill="auto"/>
        <w:spacing w:before="0" w:after="0" w:line="240" w:lineRule="auto"/>
        <w:jc w:val="center"/>
        <w:rPr>
          <w:color w:val="000000"/>
          <w:sz w:val="24"/>
          <w:szCs w:val="24"/>
          <w:lang w:eastAsia="uk-UA" w:bidi="uk-UA"/>
        </w:rPr>
      </w:pPr>
      <w:r>
        <w:rPr>
          <w:color w:val="000000"/>
          <w:sz w:val="24"/>
          <w:szCs w:val="24"/>
          <w:lang w:eastAsia="uk-UA" w:bidi="uk-UA"/>
        </w:rPr>
        <w:t>про державну допомогу</w:t>
      </w:r>
    </w:p>
    <w:p w14:paraId="251F7AB0" w14:textId="77777777" w:rsidR="005C38A0" w:rsidRPr="006F2241" w:rsidRDefault="005C38A0" w:rsidP="005C38A0">
      <w:pPr>
        <w:pStyle w:val="50"/>
        <w:shd w:val="clear" w:color="auto" w:fill="auto"/>
        <w:spacing w:before="0" w:after="0" w:line="240" w:lineRule="auto"/>
        <w:jc w:val="center"/>
        <w:rPr>
          <w:sz w:val="24"/>
          <w:szCs w:val="24"/>
        </w:rPr>
      </w:pPr>
    </w:p>
    <w:p w14:paraId="43B27BAB" w14:textId="77777777" w:rsidR="005C38A0" w:rsidRPr="006F2241" w:rsidRDefault="005C38A0" w:rsidP="005C38A0">
      <w:pPr>
        <w:spacing w:after="0" w:line="240" w:lineRule="auto"/>
        <w:ind w:firstLine="740"/>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 xml:space="preserve">На виконання ст.9 Закону України «Про державну допомогу суб’єктам господарювання» надаю інформацію щодо </w:t>
      </w:r>
      <w:r w:rsidRPr="006F2241">
        <w:rPr>
          <w:sz w:val="24"/>
          <w:szCs w:val="24"/>
        </w:rPr>
        <w:t xml:space="preserve">державної допомоги, отриманої </w:t>
      </w:r>
      <w:r w:rsidRPr="006F2241">
        <w:rPr>
          <w:rFonts w:ascii="Times New Roman" w:hAnsi="Times New Roman" w:cs="Times New Roman"/>
          <w:color w:val="000000"/>
          <w:sz w:val="24"/>
          <w:szCs w:val="24"/>
          <w:lang w:eastAsia="uk-UA" w:bidi="uk-UA"/>
        </w:rPr>
        <w:t>мною протягом останніх трьох років, її форму та мету.</w:t>
      </w:r>
    </w:p>
    <w:p w14:paraId="313F1EC5" w14:textId="77777777" w:rsidR="005C38A0" w:rsidRPr="006F2241" w:rsidRDefault="005C38A0" w:rsidP="005C38A0">
      <w:pPr>
        <w:spacing w:after="0" w:line="240" w:lineRule="auto"/>
        <w:ind w:firstLine="740"/>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Державну допомогу протягом останніх трьох років:</w:t>
      </w:r>
    </w:p>
    <w:p w14:paraId="5D8C48A0" w14:textId="77777777" w:rsidR="005C38A0" w:rsidRPr="006F2241" w:rsidRDefault="005C38A0" w:rsidP="005C38A0">
      <w:pPr>
        <w:tabs>
          <w:tab w:val="left" w:pos="1132"/>
        </w:tabs>
        <w:spacing w:after="0" w:line="240" w:lineRule="auto"/>
        <w:ind w:firstLine="740"/>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а)</w:t>
      </w:r>
      <w:r w:rsidRPr="006F2241">
        <w:rPr>
          <w:rFonts w:ascii="Times New Roman" w:hAnsi="Times New Roman" w:cs="Times New Roman"/>
          <w:color w:val="000000"/>
          <w:sz w:val="24"/>
          <w:szCs w:val="24"/>
          <w:lang w:eastAsia="uk-UA" w:bidi="uk-UA"/>
        </w:rPr>
        <w:tab/>
        <w:t>не отримував;</w:t>
      </w:r>
    </w:p>
    <w:p w14:paraId="69CB12E4" w14:textId="77777777" w:rsidR="005C38A0" w:rsidRDefault="005C38A0" w:rsidP="005C38A0">
      <w:pPr>
        <w:tabs>
          <w:tab w:val="left" w:pos="1146"/>
        </w:tabs>
        <w:spacing w:after="0" w:line="240" w:lineRule="auto"/>
        <w:ind w:firstLine="740"/>
        <w:rPr>
          <w:rFonts w:ascii="Times New Roman" w:hAnsi="Times New Roman" w:cs="Times New Roman"/>
          <w:color w:val="000000"/>
          <w:sz w:val="24"/>
          <w:szCs w:val="24"/>
          <w:lang w:eastAsia="uk-UA" w:bidi="uk-UA"/>
        </w:rPr>
      </w:pPr>
      <w:r w:rsidRPr="006F2241">
        <w:rPr>
          <w:rFonts w:ascii="Times New Roman" w:hAnsi="Times New Roman" w:cs="Times New Roman"/>
          <w:color w:val="000000"/>
          <w:sz w:val="24"/>
          <w:szCs w:val="24"/>
          <w:lang w:eastAsia="uk-UA" w:bidi="uk-UA"/>
        </w:rPr>
        <w:t>б)</w:t>
      </w:r>
      <w:r w:rsidRPr="006F2241">
        <w:rPr>
          <w:rFonts w:ascii="Times New Roman" w:hAnsi="Times New Roman" w:cs="Times New Roman"/>
          <w:color w:val="000000"/>
          <w:sz w:val="24"/>
          <w:szCs w:val="24"/>
          <w:lang w:eastAsia="uk-UA" w:bidi="uk-UA"/>
        </w:rPr>
        <w:tab/>
        <w:t>отримував;</w:t>
      </w:r>
    </w:p>
    <w:p w14:paraId="2EA09CD4" w14:textId="77777777" w:rsidR="005C38A0" w:rsidRDefault="005C38A0" w:rsidP="005C38A0">
      <w:pPr>
        <w:tabs>
          <w:tab w:val="left" w:pos="1146"/>
        </w:tabs>
        <w:spacing w:after="0" w:line="240" w:lineRule="auto"/>
        <w:ind w:firstLine="740"/>
        <w:rPr>
          <w:rFonts w:ascii="Times New Roman" w:hAnsi="Times New Roman" w:cs="Times New Roman"/>
          <w:color w:val="000000"/>
          <w:sz w:val="24"/>
          <w:szCs w:val="24"/>
          <w:lang w:eastAsia="uk-UA" w:bidi="uk-UA"/>
        </w:rPr>
      </w:pPr>
    </w:p>
    <w:tbl>
      <w:tblPr>
        <w:tblW w:w="9508" w:type="dxa"/>
        <w:tblLayout w:type="fixed"/>
        <w:tblCellMar>
          <w:left w:w="10" w:type="dxa"/>
          <w:right w:w="10" w:type="dxa"/>
        </w:tblCellMar>
        <w:tblLook w:val="0000" w:firstRow="0" w:lastRow="0" w:firstColumn="0" w:lastColumn="0" w:noHBand="0" w:noVBand="0"/>
      </w:tblPr>
      <w:tblGrid>
        <w:gridCol w:w="1413"/>
        <w:gridCol w:w="709"/>
        <w:gridCol w:w="1275"/>
        <w:gridCol w:w="1418"/>
        <w:gridCol w:w="1701"/>
        <w:gridCol w:w="1843"/>
        <w:gridCol w:w="1149"/>
      </w:tblGrid>
      <w:tr w:rsidR="005C38A0" w:rsidRPr="009B4286" w14:paraId="633EFC47" w14:textId="77777777" w:rsidTr="006222D1">
        <w:trPr>
          <w:trHeight w:hRule="exact" w:val="2000"/>
        </w:trPr>
        <w:tc>
          <w:tcPr>
            <w:tcW w:w="1413" w:type="dxa"/>
            <w:tcBorders>
              <w:top w:val="single" w:sz="4" w:space="0" w:color="auto"/>
              <w:left w:val="single" w:sz="4" w:space="0" w:color="auto"/>
            </w:tcBorders>
            <w:shd w:val="clear" w:color="auto" w:fill="FFFFFF"/>
            <w:vAlign w:val="center"/>
          </w:tcPr>
          <w:p w14:paraId="62AD4F59"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Роки</w:t>
            </w:r>
          </w:p>
        </w:tc>
        <w:tc>
          <w:tcPr>
            <w:tcW w:w="709" w:type="dxa"/>
            <w:tcBorders>
              <w:top w:val="single" w:sz="4" w:space="0" w:color="auto"/>
              <w:left w:val="single" w:sz="4" w:space="0" w:color="auto"/>
            </w:tcBorders>
            <w:shd w:val="clear" w:color="auto" w:fill="FFFFFF"/>
            <w:vAlign w:val="center"/>
          </w:tcPr>
          <w:p w14:paraId="2DC9FD79" w14:textId="77777777" w:rsidR="005C38A0" w:rsidRPr="009B4286" w:rsidRDefault="005C38A0" w:rsidP="006222D1">
            <w:pPr>
              <w:ind w:left="200"/>
              <w:rPr>
                <w:rFonts w:ascii="Times New Roman" w:eastAsia="Calibri" w:hAnsi="Times New Roman" w:cs="Times New Roman"/>
              </w:rPr>
            </w:pPr>
            <w:r w:rsidRPr="009B4286">
              <w:rPr>
                <w:rFonts w:ascii="Times New Roman" w:eastAsia="Calibri" w:hAnsi="Times New Roman" w:cs="Times New Roman"/>
              </w:rPr>
              <w:t>№</w:t>
            </w:r>
          </w:p>
        </w:tc>
        <w:tc>
          <w:tcPr>
            <w:tcW w:w="1275" w:type="dxa"/>
            <w:tcBorders>
              <w:top w:val="single" w:sz="4" w:space="0" w:color="auto"/>
              <w:left w:val="single" w:sz="4" w:space="0" w:color="auto"/>
            </w:tcBorders>
            <w:shd w:val="clear" w:color="auto" w:fill="FFFFFF"/>
            <w:vAlign w:val="center"/>
          </w:tcPr>
          <w:p w14:paraId="390DD343"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Суб’єкт</w:t>
            </w:r>
          </w:p>
          <w:p w14:paraId="626E960B" w14:textId="77777777" w:rsidR="005C38A0" w:rsidRPr="009B4286" w:rsidRDefault="005C38A0" w:rsidP="006222D1">
            <w:pPr>
              <w:spacing w:after="0" w:line="240" w:lineRule="auto"/>
              <w:jc w:val="center"/>
              <w:rPr>
                <w:rFonts w:ascii="Times New Roman" w:eastAsia="Calibri" w:hAnsi="Times New Roman" w:cs="Times New Roman"/>
              </w:rPr>
            </w:pPr>
            <w:r>
              <w:rPr>
                <w:rFonts w:ascii="Times New Roman" w:eastAsia="Calibri" w:hAnsi="Times New Roman" w:cs="Times New Roman"/>
              </w:rPr>
              <w:t>н</w:t>
            </w:r>
            <w:r w:rsidRPr="009B4286">
              <w:rPr>
                <w:rFonts w:ascii="Times New Roman" w:eastAsia="Calibri" w:hAnsi="Times New Roman" w:cs="Times New Roman"/>
              </w:rPr>
              <w:t>адання</w:t>
            </w:r>
            <w:r>
              <w:rPr>
                <w:rFonts w:ascii="Times New Roman" w:eastAsia="Calibri" w:hAnsi="Times New Roman" w:cs="Times New Roman"/>
              </w:rPr>
              <w:t xml:space="preserve"> </w:t>
            </w:r>
            <w:r w:rsidRPr="009B4286">
              <w:rPr>
                <w:rFonts w:ascii="Times New Roman" w:eastAsia="Calibri" w:hAnsi="Times New Roman" w:cs="Times New Roman"/>
              </w:rPr>
              <w:t>державної</w:t>
            </w:r>
          </w:p>
          <w:p w14:paraId="477F02A1"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допомоги</w:t>
            </w:r>
          </w:p>
        </w:tc>
        <w:tc>
          <w:tcPr>
            <w:tcW w:w="1418" w:type="dxa"/>
            <w:tcBorders>
              <w:top w:val="single" w:sz="4" w:space="0" w:color="auto"/>
              <w:left w:val="single" w:sz="4" w:space="0" w:color="auto"/>
            </w:tcBorders>
            <w:shd w:val="clear" w:color="auto" w:fill="FFFFFF"/>
            <w:vAlign w:val="center"/>
          </w:tcPr>
          <w:p w14:paraId="6E94C422"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Рішення про призначення державної допомоги</w:t>
            </w:r>
          </w:p>
        </w:tc>
        <w:tc>
          <w:tcPr>
            <w:tcW w:w="1701" w:type="dxa"/>
            <w:tcBorders>
              <w:top w:val="single" w:sz="4" w:space="0" w:color="auto"/>
              <w:left w:val="single" w:sz="4" w:space="0" w:color="auto"/>
            </w:tcBorders>
            <w:shd w:val="clear" w:color="auto" w:fill="FFFFFF"/>
            <w:vAlign w:val="center"/>
          </w:tcPr>
          <w:p w14:paraId="5C3550E6" w14:textId="77777777" w:rsidR="005C38A0" w:rsidRPr="009B4286" w:rsidRDefault="005C38A0" w:rsidP="006222D1">
            <w:pPr>
              <w:jc w:val="center"/>
              <w:rPr>
                <w:rFonts w:ascii="Times New Roman" w:eastAsia="Calibri" w:hAnsi="Times New Roman" w:cs="Times New Roman"/>
              </w:rPr>
            </w:pPr>
            <w:r>
              <w:rPr>
                <w:rFonts w:ascii="Times New Roman" w:eastAsia="Calibri" w:hAnsi="Times New Roman" w:cs="Times New Roman"/>
              </w:rPr>
              <w:t xml:space="preserve">Сума отриманої допомоги </w:t>
            </w:r>
            <w:r w:rsidRPr="009B4286">
              <w:rPr>
                <w:rFonts w:ascii="Times New Roman" w:eastAsia="Calibri" w:hAnsi="Times New Roman" w:cs="Times New Roman"/>
              </w:rPr>
              <w:t>станом на</w:t>
            </w:r>
          </w:p>
          <w:p w14:paraId="046D6DD6"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1 число місяця кварталу, в якому</w:t>
            </w:r>
          </w:p>
          <w:p w14:paraId="751B5BE4"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заповнюється заява</w:t>
            </w:r>
          </w:p>
        </w:tc>
        <w:tc>
          <w:tcPr>
            <w:tcW w:w="1843" w:type="dxa"/>
            <w:tcBorders>
              <w:top w:val="single" w:sz="4" w:space="0" w:color="auto"/>
              <w:left w:val="single" w:sz="4" w:space="0" w:color="auto"/>
            </w:tcBorders>
            <w:shd w:val="clear" w:color="auto" w:fill="FFFFFF"/>
            <w:vAlign w:val="center"/>
          </w:tcPr>
          <w:p w14:paraId="35A14007"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Планова сума отримання державної допомоги протягом 20</w:t>
            </w:r>
            <w:r>
              <w:rPr>
                <w:rFonts w:ascii="Times New Roman" w:eastAsia="Calibri" w:hAnsi="Times New Roman" w:cs="Times New Roman"/>
              </w:rPr>
              <w:t>___</w:t>
            </w:r>
            <w:r w:rsidRPr="009B4286">
              <w:rPr>
                <w:rFonts w:ascii="Times New Roman" w:eastAsia="Calibri" w:hAnsi="Times New Roman" w:cs="Times New Roman"/>
              </w:rPr>
              <w:t xml:space="preserve"> року</w:t>
            </w:r>
          </w:p>
        </w:tc>
        <w:tc>
          <w:tcPr>
            <w:tcW w:w="1149" w:type="dxa"/>
            <w:tcBorders>
              <w:top w:val="single" w:sz="4" w:space="0" w:color="auto"/>
              <w:left w:val="single" w:sz="4" w:space="0" w:color="auto"/>
              <w:right w:val="single" w:sz="4" w:space="0" w:color="auto"/>
            </w:tcBorders>
            <w:shd w:val="clear" w:color="auto" w:fill="FFFFFF"/>
            <w:vAlign w:val="center"/>
          </w:tcPr>
          <w:p w14:paraId="06220C50"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Форма та джерело державної допомоги</w:t>
            </w:r>
          </w:p>
        </w:tc>
      </w:tr>
      <w:tr w:rsidR="005C38A0" w:rsidRPr="009B4286" w14:paraId="69639384"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026117DF" w14:textId="77777777" w:rsidR="005C38A0" w:rsidRPr="009B4286" w:rsidRDefault="005C38A0" w:rsidP="006222D1">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61DD84F3" w14:textId="77777777" w:rsidR="005C38A0" w:rsidRPr="009B4286" w:rsidRDefault="005C38A0" w:rsidP="006222D1">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0A424E4D"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CC2994B"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07FAA5D"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7CB77CA3"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263564AA" w14:textId="77777777" w:rsidR="005C38A0" w:rsidRPr="009B4286" w:rsidRDefault="005C38A0" w:rsidP="006222D1">
            <w:pPr>
              <w:rPr>
                <w:rFonts w:ascii="Times New Roman" w:eastAsia="Calibri" w:hAnsi="Times New Roman" w:cs="Times New Roman"/>
              </w:rPr>
            </w:pPr>
          </w:p>
        </w:tc>
      </w:tr>
      <w:tr w:rsidR="005C38A0" w:rsidRPr="009B4286" w14:paraId="1510B1D5" w14:textId="77777777" w:rsidTr="006222D1">
        <w:trPr>
          <w:trHeight w:hRule="exact" w:val="307"/>
        </w:trPr>
        <w:tc>
          <w:tcPr>
            <w:tcW w:w="1413" w:type="dxa"/>
            <w:vMerge/>
            <w:tcBorders>
              <w:left w:val="single" w:sz="4" w:space="0" w:color="auto"/>
            </w:tcBorders>
            <w:shd w:val="clear" w:color="auto" w:fill="FFFFFF"/>
          </w:tcPr>
          <w:p w14:paraId="2C1F0CEA"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3E3F3E4E"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B461340"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A5D3AB7"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5A26EBA"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37E8CCC"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78EC1C90" w14:textId="77777777" w:rsidR="005C38A0" w:rsidRPr="009B4286" w:rsidRDefault="005C38A0" w:rsidP="006222D1">
            <w:pPr>
              <w:rPr>
                <w:rFonts w:ascii="Times New Roman" w:eastAsia="Calibri" w:hAnsi="Times New Roman" w:cs="Times New Roman"/>
              </w:rPr>
            </w:pPr>
          </w:p>
        </w:tc>
      </w:tr>
      <w:tr w:rsidR="005C38A0" w:rsidRPr="009B4286" w14:paraId="5DD6F3FD" w14:textId="77777777" w:rsidTr="006222D1">
        <w:trPr>
          <w:trHeight w:hRule="exact" w:val="302"/>
        </w:trPr>
        <w:tc>
          <w:tcPr>
            <w:tcW w:w="1413" w:type="dxa"/>
            <w:vMerge/>
            <w:tcBorders>
              <w:left w:val="single" w:sz="4" w:space="0" w:color="auto"/>
            </w:tcBorders>
            <w:shd w:val="clear" w:color="auto" w:fill="FFFFFF"/>
          </w:tcPr>
          <w:p w14:paraId="3C82F30C"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6B2F5D2"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A8D2054"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331E0258"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214CBCEB"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7F839C6"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28CD0F76" w14:textId="77777777" w:rsidR="005C38A0" w:rsidRPr="009B4286" w:rsidRDefault="005C38A0" w:rsidP="006222D1">
            <w:pPr>
              <w:rPr>
                <w:rFonts w:ascii="Times New Roman" w:eastAsia="Calibri" w:hAnsi="Times New Roman" w:cs="Times New Roman"/>
              </w:rPr>
            </w:pPr>
          </w:p>
        </w:tc>
      </w:tr>
      <w:tr w:rsidR="005C38A0" w:rsidRPr="009B4286" w14:paraId="762C5427"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1A5B0DC0" w14:textId="77777777" w:rsidR="005C38A0" w:rsidRPr="009B4286" w:rsidRDefault="005C38A0" w:rsidP="006222D1">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322B3440" w14:textId="77777777" w:rsidR="005C38A0" w:rsidRPr="009B4286" w:rsidRDefault="005C38A0" w:rsidP="006222D1">
            <w:pPr>
              <w:ind w:left="200"/>
              <w:rPr>
                <w:rFonts w:ascii="Times New Roman" w:eastAsia="Calibri" w:hAnsi="Times New Roman" w:cs="Times New Roman"/>
              </w:rPr>
            </w:pPr>
            <w:r w:rsidRPr="009B4286">
              <w:rPr>
                <w:rFonts w:ascii="Times New Roman" w:eastAsia="Calibri" w:hAnsi="Times New Roman" w:cs="Times New Roman"/>
              </w:rPr>
              <w:t>2</w:t>
            </w:r>
          </w:p>
        </w:tc>
        <w:tc>
          <w:tcPr>
            <w:tcW w:w="1275" w:type="dxa"/>
            <w:tcBorders>
              <w:top w:val="single" w:sz="4" w:space="0" w:color="auto"/>
              <w:left w:val="single" w:sz="4" w:space="0" w:color="auto"/>
            </w:tcBorders>
            <w:shd w:val="clear" w:color="auto" w:fill="FFFFFF"/>
          </w:tcPr>
          <w:p w14:paraId="3E804940"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A86F976"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071CFC36"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7E045D02"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08711B2D" w14:textId="77777777" w:rsidR="005C38A0" w:rsidRPr="009B4286" w:rsidRDefault="005C38A0" w:rsidP="006222D1">
            <w:pPr>
              <w:rPr>
                <w:rFonts w:ascii="Times New Roman" w:eastAsia="Calibri" w:hAnsi="Times New Roman" w:cs="Times New Roman"/>
              </w:rPr>
            </w:pPr>
          </w:p>
        </w:tc>
      </w:tr>
      <w:tr w:rsidR="005C38A0" w:rsidRPr="009B4286" w14:paraId="3A8C28F7" w14:textId="77777777" w:rsidTr="006222D1">
        <w:trPr>
          <w:trHeight w:hRule="exact" w:val="470"/>
        </w:trPr>
        <w:tc>
          <w:tcPr>
            <w:tcW w:w="1413" w:type="dxa"/>
            <w:vMerge/>
            <w:tcBorders>
              <w:left w:val="single" w:sz="4" w:space="0" w:color="auto"/>
            </w:tcBorders>
            <w:shd w:val="clear" w:color="auto" w:fill="FFFFFF"/>
          </w:tcPr>
          <w:p w14:paraId="1DA54EF6"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69D2F155"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5C812C09"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2832D29"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5D685A34"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075974B4"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0DDEE1E1" w14:textId="77777777" w:rsidR="005C38A0" w:rsidRPr="009B4286" w:rsidRDefault="005C38A0" w:rsidP="006222D1">
            <w:pPr>
              <w:rPr>
                <w:rFonts w:ascii="Times New Roman" w:eastAsia="Calibri" w:hAnsi="Times New Roman" w:cs="Times New Roman"/>
              </w:rPr>
            </w:pPr>
          </w:p>
        </w:tc>
      </w:tr>
      <w:tr w:rsidR="005C38A0" w:rsidRPr="009B4286" w14:paraId="19DE70FF" w14:textId="77777777" w:rsidTr="006222D1">
        <w:trPr>
          <w:trHeight w:hRule="exact" w:val="302"/>
        </w:trPr>
        <w:tc>
          <w:tcPr>
            <w:tcW w:w="1413" w:type="dxa"/>
            <w:vMerge/>
            <w:tcBorders>
              <w:left w:val="single" w:sz="4" w:space="0" w:color="auto"/>
            </w:tcBorders>
            <w:shd w:val="clear" w:color="auto" w:fill="FFFFFF"/>
          </w:tcPr>
          <w:p w14:paraId="2E0C565C"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2A59DDF7"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54A51EB3"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D97AE4A"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F0630FD"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B922729"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40F53426" w14:textId="77777777" w:rsidR="005C38A0" w:rsidRPr="009B4286" w:rsidRDefault="005C38A0" w:rsidP="006222D1">
            <w:pPr>
              <w:rPr>
                <w:rFonts w:ascii="Times New Roman" w:eastAsia="Calibri" w:hAnsi="Times New Roman" w:cs="Times New Roman"/>
              </w:rPr>
            </w:pPr>
          </w:p>
        </w:tc>
      </w:tr>
      <w:tr w:rsidR="005C38A0" w:rsidRPr="009B4286" w14:paraId="63075B8E"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05A19C4A" w14:textId="77777777" w:rsidR="005C38A0" w:rsidRPr="009B4286" w:rsidRDefault="005C38A0" w:rsidP="006222D1">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23F57875" w14:textId="77777777" w:rsidR="005C38A0" w:rsidRPr="009B4286" w:rsidRDefault="005C38A0" w:rsidP="006222D1">
            <w:pPr>
              <w:ind w:left="200"/>
              <w:rPr>
                <w:rFonts w:ascii="Times New Roman" w:eastAsia="Calibri" w:hAnsi="Times New Roman" w:cs="Times New Roman"/>
              </w:rPr>
            </w:pPr>
            <w:r w:rsidRPr="009B4286">
              <w:rPr>
                <w:rFonts w:ascii="Times New Roman" w:eastAsia="Calibri" w:hAnsi="Times New Roman" w:cs="Times New Roman"/>
              </w:rPr>
              <w:t>3</w:t>
            </w:r>
          </w:p>
        </w:tc>
        <w:tc>
          <w:tcPr>
            <w:tcW w:w="1275" w:type="dxa"/>
            <w:tcBorders>
              <w:top w:val="single" w:sz="4" w:space="0" w:color="auto"/>
              <w:left w:val="single" w:sz="4" w:space="0" w:color="auto"/>
            </w:tcBorders>
            <w:shd w:val="clear" w:color="auto" w:fill="FFFFFF"/>
          </w:tcPr>
          <w:p w14:paraId="1B1AF57A"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7447FC0B"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089D3114"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1708224"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243D698F" w14:textId="77777777" w:rsidR="005C38A0" w:rsidRPr="009B4286" w:rsidRDefault="005C38A0" w:rsidP="006222D1">
            <w:pPr>
              <w:rPr>
                <w:rFonts w:ascii="Times New Roman" w:eastAsia="Calibri" w:hAnsi="Times New Roman" w:cs="Times New Roman"/>
              </w:rPr>
            </w:pPr>
          </w:p>
        </w:tc>
      </w:tr>
      <w:tr w:rsidR="005C38A0" w:rsidRPr="009B4286" w14:paraId="5E4429F6" w14:textId="77777777" w:rsidTr="006222D1">
        <w:trPr>
          <w:trHeight w:hRule="exact" w:val="302"/>
        </w:trPr>
        <w:tc>
          <w:tcPr>
            <w:tcW w:w="1413" w:type="dxa"/>
            <w:vMerge/>
            <w:tcBorders>
              <w:left w:val="single" w:sz="4" w:space="0" w:color="auto"/>
            </w:tcBorders>
            <w:shd w:val="clear" w:color="auto" w:fill="FFFFFF"/>
          </w:tcPr>
          <w:p w14:paraId="2C5030CD"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1B6CF6A0"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3E3E1CE9"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FE7E6BE"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2E8BE788"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83E2472"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130913AA" w14:textId="77777777" w:rsidR="005C38A0" w:rsidRPr="009B4286" w:rsidRDefault="005C38A0" w:rsidP="006222D1">
            <w:pPr>
              <w:rPr>
                <w:rFonts w:ascii="Times New Roman" w:eastAsia="Calibri" w:hAnsi="Times New Roman" w:cs="Times New Roman"/>
              </w:rPr>
            </w:pPr>
          </w:p>
        </w:tc>
      </w:tr>
      <w:tr w:rsidR="005C38A0" w:rsidRPr="009B4286" w14:paraId="566CB282" w14:textId="77777777" w:rsidTr="006222D1">
        <w:trPr>
          <w:trHeight w:hRule="exact" w:val="307"/>
        </w:trPr>
        <w:tc>
          <w:tcPr>
            <w:tcW w:w="1413" w:type="dxa"/>
            <w:vMerge/>
            <w:tcBorders>
              <w:left w:val="single" w:sz="4" w:space="0" w:color="auto"/>
            </w:tcBorders>
            <w:shd w:val="clear" w:color="auto" w:fill="FFFFFF"/>
          </w:tcPr>
          <w:p w14:paraId="780AADF6"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4CC0B046"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7375BA7"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41C3D090"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024F550"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74E3BF19"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60271565" w14:textId="77777777" w:rsidR="005C38A0" w:rsidRPr="009B4286" w:rsidRDefault="005C38A0" w:rsidP="006222D1">
            <w:pPr>
              <w:rPr>
                <w:rFonts w:ascii="Times New Roman" w:eastAsia="Calibri" w:hAnsi="Times New Roman" w:cs="Times New Roman"/>
              </w:rPr>
            </w:pPr>
          </w:p>
        </w:tc>
      </w:tr>
      <w:tr w:rsidR="005C38A0" w:rsidRPr="009B4286" w14:paraId="4F2ACE38"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230917DE" w14:textId="77777777" w:rsidR="005C38A0" w:rsidRPr="009B4286" w:rsidRDefault="005C38A0" w:rsidP="006222D1">
            <w:pPr>
              <w:ind w:right="180"/>
              <w:jc w:val="center"/>
              <w:rPr>
                <w:rFonts w:ascii="Times New Roman" w:eastAsia="Calibri" w:hAnsi="Times New Roman" w:cs="Times New Roman"/>
                <w:sz w:val="20"/>
                <w:szCs w:val="20"/>
              </w:rPr>
            </w:pPr>
            <w:r>
              <w:rPr>
                <w:rFonts w:ascii="Times New Roman" w:eastAsia="Calibri" w:hAnsi="Times New Roman" w:cs="Times New Roman"/>
                <w:sz w:val="20"/>
                <w:szCs w:val="20"/>
              </w:rPr>
              <w:t>Рік у якому планується залучення державної допомоги</w:t>
            </w:r>
          </w:p>
        </w:tc>
        <w:tc>
          <w:tcPr>
            <w:tcW w:w="709" w:type="dxa"/>
            <w:tcBorders>
              <w:top w:val="single" w:sz="4" w:space="0" w:color="auto"/>
              <w:left w:val="single" w:sz="4" w:space="0" w:color="auto"/>
            </w:tcBorders>
            <w:shd w:val="clear" w:color="auto" w:fill="FFFFFF"/>
            <w:vAlign w:val="center"/>
          </w:tcPr>
          <w:p w14:paraId="2EE5760B" w14:textId="77777777" w:rsidR="005C38A0" w:rsidRPr="009B4286" w:rsidRDefault="005C38A0" w:rsidP="006222D1">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33EE4808"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74E320C"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DE2D9B6"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32C715C7"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1A9B341C" w14:textId="77777777" w:rsidR="005C38A0" w:rsidRPr="009B4286" w:rsidRDefault="005C38A0" w:rsidP="006222D1">
            <w:pPr>
              <w:rPr>
                <w:rFonts w:ascii="Times New Roman" w:eastAsia="Calibri" w:hAnsi="Times New Roman" w:cs="Times New Roman"/>
              </w:rPr>
            </w:pPr>
          </w:p>
        </w:tc>
      </w:tr>
      <w:tr w:rsidR="005C38A0" w:rsidRPr="009B4286" w14:paraId="54F0677D" w14:textId="77777777" w:rsidTr="006222D1">
        <w:trPr>
          <w:trHeight w:hRule="exact" w:val="307"/>
        </w:trPr>
        <w:tc>
          <w:tcPr>
            <w:tcW w:w="1413" w:type="dxa"/>
            <w:vMerge/>
            <w:tcBorders>
              <w:left w:val="single" w:sz="4" w:space="0" w:color="auto"/>
            </w:tcBorders>
            <w:shd w:val="clear" w:color="auto" w:fill="FFFFFF"/>
          </w:tcPr>
          <w:p w14:paraId="38360F17"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CEDA98B"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48DF837"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5780ABB"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09407CFB"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0A0762E2"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58692655" w14:textId="77777777" w:rsidR="005C38A0" w:rsidRPr="009B4286" w:rsidRDefault="005C38A0" w:rsidP="006222D1">
            <w:pPr>
              <w:rPr>
                <w:rFonts w:ascii="Times New Roman" w:eastAsia="Calibri" w:hAnsi="Times New Roman" w:cs="Times New Roman"/>
              </w:rPr>
            </w:pPr>
          </w:p>
        </w:tc>
      </w:tr>
      <w:tr w:rsidR="005C38A0" w:rsidRPr="009B4286" w14:paraId="7F9A92A9" w14:textId="77777777" w:rsidTr="006222D1">
        <w:trPr>
          <w:trHeight w:hRule="exact" w:val="629"/>
        </w:trPr>
        <w:tc>
          <w:tcPr>
            <w:tcW w:w="1413" w:type="dxa"/>
            <w:vMerge/>
            <w:tcBorders>
              <w:left w:val="single" w:sz="4" w:space="0" w:color="auto"/>
              <w:bottom w:val="single" w:sz="4" w:space="0" w:color="auto"/>
            </w:tcBorders>
            <w:shd w:val="clear" w:color="auto" w:fill="FFFFFF"/>
          </w:tcPr>
          <w:p w14:paraId="25BF13BC"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tcBorders>
            <w:shd w:val="clear" w:color="auto" w:fill="FFFFFF"/>
            <w:vAlign w:val="center"/>
          </w:tcPr>
          <w:p w14:paraId="2E64C74C"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bottom w:val="single" w:sz="4" w:space="0" w:color="auto"/>
            </w:tcBorders>
            <w:shd w:val="clear" w:color="auto" w:fill="FFFFFF"/>
          </w:tcPr>
          <w:p w14:paraId="6B3E8AB2"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bottom w:val="single" w:sz="4" w:space="0" w:color="auto"/>
            </w:tcBorders>
            <w:shd w:val="clear" w:color="auto" w:fill="FFFFFF"/>
          </w:tcPr>
          <w:p w14:paraId="595BB191"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14:paraId="2DB7FEE3"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tcBorders>
            <w:shd w:val="clear" w:color="auto" w:fill="FFFFFF"/>
          </w:tcPr>
          <w:p w14:paraId="06BA23EF"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2E0136A8" w14:textId="77777777" w:rsidR="005C38A0" w:rsidRPr="009B4286" w:rsidRDefault="005C38A0" w:rsidP="006222D1">
            <w:pPr>
              <w:rPr>
                <w:rFonts w:ascii="Times New Roman" w:eastAsia="Calibri" w:hAnsi="Times New Roman" w:cs="Times New Roman"/>
              </w:rPr>
            </w:pPr>
          </w:p>
        </w:tc>
      </w:tr>
    </w:tbl>
    <w:p w14:paraId="67F9501C" w14:textId="77777777" w:rsidR="005C38A0" w:rsidRPr="006F2241" w:rsidRDefault="005C38A0" w:rsidP="005C38A0">
      <w:pPr>
        <w:tabs>
          <w:tab w:val="left" w:pos="1146"/>
        </w:tabs>
        <w:spacing w:after="0" w:line="240" w:lineRule="auto"/>
        <w:ind w:firstLine="740"/>
        <w:rPr>
          <w:rFonts w:ascii="Times New Roman" w:hAnsi="Times New Roman" w:cs="Times New Roman"/>
          <w:sz w:val="24"/>
          <w:szCs w:val="24"/>
        </w:rPr>
      </w:pPr>
    </w:p>
    <w:p w14:paraId="62831F9B" w14:textId="77777777" w:rsidR="005C38A0" w:rsidRPr="006F2241" w:rsidRDefault="005C38A0" w:rsidP="005C38A0">
      <w:pPr>
        <w:spacing w:after="0" w:line="240" w:lineRule="auto"/>
        <w:rPr>
          <w:rFonts w:ascii="Times New Roman" w:hAnsi="Times New Roman" w:cs="Times New Roman"/>
          <w:sz w:val="24"/>
          <w:szCs w:val="24"/>
        </w:rPr>
      </w:pPr>
    </w:p>
    <w:p w14:paraId="5B606A8D" w14:textId="77777777" w:rsidR="005C38A0" w:rsidRPr="006F2241" w:rsidRDefault="005C38A0" w:rsidP="005C38A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    </w:t>
      </w: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3142"/>
        <w:gridCol w:w="3153"/>
      </w:tblGrid>
      <w:tr w:rsidR="005C38A0" w14:paraId="73C6D2F5" w14:textId="77777777" w:rsidTr="006222D1">
        <w:tc>
          <w:tcPr>
            <w:tcW w:w="3190" w:type="dxa"/>
          </w:tcPr>
          <w:p w14:paraId="1CE49CFC" w14:textId="77777777" w:rsidR="005C38A0" w:rsidRDefault="005C38A0" w:rsidP="006222D1">
            <w:pPr>
              <w:jc w:val="both"/>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w:t>
            </w:r>
            <w:r>
              <w:rPr>
                <w:rFonts w:ascii="Times New Roman" w:hAnsi="Times New Roman" w:cs="Times New Roman"/>
                <w:color w:val="000000"/>
                <w:sz w:val="24"/>
                <w:szCs w:val="24"/>
                <w:lang w:eastAsia="uk-UA" w:bidi="uk-UA"/>
              </w:rPr>
              <w:t>____</w:t>
            </w:r>
            <w:r w:rsidRPr="006F2241">
              <w:rPr>
                <w:rFonts w:ascii="Times New Roman" w:hAnsi="Times New Roman" w:cs="Times New Roman"/>
                <w:color w:val="000000"/>
                <w:sz w:val="24"/>
                <w:szCs w:val="24"/>
                <w:lang w:eastAsia="uk-UA" w:bidi="uk-UA"/>
              </w:rPr>
              <w:t>»</w:t>
            </w:r>
            <w:r>
              <w:rPr>
                <w:rFonts w:ascii="Times New Roman" w:hAnsi="Times New Roman" w:cs="Times New Roman"/>
                <w:color w:val="000000"/>
                <w:sz w:val="24"/>
                <w:szCs w:val="24"/>
                <w:lang w:eastAsia="uk-UA" w:bidi="uk-UA"/>
              </w:rPr>
              <w:t xml:space="preserve"> __________20     </w:t>
            </w:r>
            <w:r w:rsidRPr="006F2241">
              <w:rPr>
                <w:rFonts w:ascii="Times New Roman" w:hAnsi="Times New Roman" w:cs="Times New Roman"/>
                <w:color w:val="000000"/>
                <w:sz w:val="24"/>
                <w:szCs w:val="24"/>
                <w:lang w:eastAsia="uk-UA" w:bidi="uk-UA"/>
              </w:rPr>
              <w:t>р.</w:t>
            </w:r>
          </w:p>
        </w:tc>
        <w:tc>
          <w:tcPr>
            <w:tcW w:w="3190" w:type="dxa"/>
          </w:tcPr>
          <w:p w14:paraId="09672965" w14:textId="77777777" w:rsidR="005C38A0" w:rsidRDefault="005C38A0" w:rsidP="006222D1">
            <w:pPr>
              <w:jc w:val="both"/>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     ____________________</w:t>
            </w:r>
          </w:p>
          <w:p w14:paraId="55ABC3DC" w14:textId="77777777" w:rsidR="005C38A0" w:rsidRDefault="005C38A0" w:rsidP="006222D1">
            <w:pPr>
              <w:jc w:val="both"/>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      </w:t>
            </w:r>
            <w:r w:rsidRPr="004A4814">
              <w:rPr>
                <w:rFonts w:ascii="Times New Roman" w:hAnsi="Times New Roman" w:cs="Times New Roman"/>
                <w:color w:val="000000"/>
                <w:sz w:val="24"/>
                <w:szCs w:val="24"/>
                <w:lang w:eastAsia="uk-UA" w:bidi="uk-UA"/>
              </w:rPr>
              <w:t>(прізвище та ініціали)</w:t>
            </w:r>
          </w:p>
        </w:tc>
        <w:tc>
          <w:tcPr>
            <w:tcW w:w="3191" w:type="dxa"/>
          </w:tcPr>
          <w:p w14:paraId="3985A34B" w14:textId="77777777" w:rsidR="005C38A0" w:rsidRDefault="005C38A0" w:rsidP="006222D1">
            <w:pPr>
              <w:jc w:val="both"/>
              <w:rPr>
                <w:rFonts w:ascii="Times New Roman" w:hAnsi="Times New Roman" w:cs="Times New Roman"/>
                <w:sz w:val="24"/>
                <w:szCs w:val="24"/>
              </w:rPr>
            </w:pPr>
            <w:r>
              <w:rPr>
                <w:rFonts w:ascii="Times New Roman" w:hAnsi="Times New Roman" w:cs="Times New Roman"/>
                <w:sz w:val="24"/>
                <w:szCs w:val="24"/>
              </w:rPr>
              <w:t xml:space="preserve">    _____________________</w:t>
            </w:r>
          </w:p>
          <w:p w14:paraId="56D63BF4" w14:textId="77777777" w:rsidR="005C38A0" w:rsidRDefault="005C38A0" w:rsidP="006222D1">
            <w:pPr>
              <w:jc w:val="both"/>
              <w:rPr>
                <w:rFonts w:ascii="Times New Roman" w:hAnsi="Times New Roman" w:cs="Times New Roman"/>
                <w:sz w:val="24"/>
                <w:szCs w:val="24"/>
              </w:rPr>
            </w:pPr>
            <w:r>
              <w:rPr>
                <w:rFonts w:ascii="Times New Roman" w:hAnsi="Times New Roman" w:cs="Times New Roman"/>
                <w:sz w:val="24"/>
                <w:szCs w:val="24"/>
              </w:rPr>
              <w:t xml:space="preserve">                   (підпис)</w:t>
            </w:r>
          </w:p>
        </w:tc>
      </w:tr>
    </w:tbl>
    <w:p w14:paraId="2D98009C" w14:textId="3BFC457C" w:rsidR="005C38A0" w:rsidRDefault="005C38A0" w:rsidP="005C38A0">
      <w:pPr>
        <w:jc w:val="both"/>
        <w:rPr>
          <w:rFonts w:ascii="Times New Roman" w:hAnsi="Times New Roman" w:cs="Times New Roman"/>
          <w:color w:val="000000"/>
          <w:sz w:val="28"/>
          <w:szCs w:val="28"/>
        </w:rPr>
      </w:pPr>
    </w:p>
    <w:p w14:paraId="58026908" w14:textId="719A6AF7" w:rsidR="006222D1" w:rsidRDefault="006222D1" w:rsidP="005C38A0">
      <w:pPr>
        <w:jc w:val="both"/>
        <w:rPr>
          <w:rFonts w:ascii="Times New Roman" w:hAnsi="Times New Roman" w:cs="Times New Roman"/>
          <w:color w:val="000000"/>
          <w:sz w:val="28"/>
          <w:szCs w:val="28"/>
        </w:rPr>
      </w:pPr>
    </w:p>
    <w:p w14:paraId="4C066C9B" w14:textId="213904DC" w:rsidR="006222D1" w:rsidRDefault="006222D1" w:rsidP="005C38A0">
      <w:pPr>
        <w:jc w:val="both"/>
        <w:rPr>
          <w:rFonts w:ascii="Times New Roman" w:hAnsi="Times New Roman" w:cs="Times New Roman"/>
          <w:color w:val="000000"/>
          <w:sz w:val="28"/>
          <w:szCs w:val="28"/>
        </w:rPr>
      </w:pPr>
    </w:p>
    <w:p w14:paraId="237C2F49" w14:textId="77777777" w:rsidR="006222D1" w:rsidRPr="008F5C41" w:rsidRDefault="006222D1" w:rsidP="005C38A0">
      <w:pPr>
        <w:jc w:val="both"/>
        <w:rPr>
          <w:rFonts w:ascii="Times New Roman" w:hAnsi="Times New Roman" w:cs="Times New Roman"/>
          <w:color w:val="000000"/>
          <w:sz w:val="28"/>
          <w:szCs w:val="28"/>
        </w:rPr>
      </w:pPr>
    </w:p>
    <w:p w14:paraId="2673DBD3" w14:textId="16035C16" w:rsidR="00FE2E78" w:rsidRDefault="00FE2E78" w:rsidP="00FE2E78">
      <w:pPr>
        <w:rPr>
          <w:rFonts w:ascii="Times New Roman" w:hAnsi="Times New Roman" w:cs="Times New Roman"/>
          <w:sz w:val="24"/>
          <w:szCs w:val="24"/>
          <w:lang w:val="uk-UA"/>
        </w:rPr>
      </w:pPr>
    </w:p>
    <w:p w14:paraId="1E53A5B8" w14:textId="77777777" w:rsidR="006222D1" w:rsidRPr="006222D1" w:rsidRDefault="006222D1" w:rsidP="006222D1">
      <w:pPr>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r>
        <w:rPr>
          <w:rFonts w:ascii="Times New Roman" w:hAnsi="Times New Roman" w:cs="Times New Roman"/>
          <w:sz w:val="24"/>
          <w:szCs w:val="24"/>
          <w:lang w:val="uk-UA"/>
        </w:rPr>
        <w:lastRenderedPageBreak/>
        <w:tab/>
      </w:r>
      <w:r w:rsidRPr="006222D1">
        <w:rPr>
          <w:rFonts w:ascii="Times New Roman" w:eastAsia="Lucida Sans Unicode" w:hAnsi="Times New Roman" w:cs="Times New Roman"/>
          <w:kern w:val="1"/>
          <w:sz w:val="28"/>
          <w:szCs w:val="28"/>
          <w:lang w:val="uk-UA" w:eastAsia="hi-IN" w:bidi="hi-IN"/>
        </w:rPr>
        <w:t xml:space="preserve">          Додаток 5</w:t>
      </w:r>
    </w:p>
    <w:p w14:paraId="0A094C14" w14:textId="77777777" w:rsidR="006222D1" w:rsidRPr="006222D1" w:rsidRDefault="006222D1" w:rsidP="006222D1">
      <w:pPr>
        <w:widowControl w:val="0"/>
        <w:suppressAutoHyphens/>
        <w:spacing w:after="0" w:line="240" w:lineRule="auto"/>
        <w:ind w:left="5670"/>
        <w:rPr>
          <w:rFonts w:ascii="Times New Roman" w:eastAsia="Lucida Sans Unicode" w:hAnsi="Times New Roman" w:cs="Mangal"/>
          <w:b/>
          <w:bCs/>
          <w:color w:val="2E2E2E"/>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          до Програми</w:t>
      </w:r>
    </w:p>
    <w:p w14:paraId="21B852A4" w14:textId="77777777" w:rsidR="006222D1" w:rsidRPr="006222D1" w:rsidRDefault="006222D1" w:rsidP="006222D1">
      <w:pPr>
        <w:widowControl w:val="0"/>
        <w:suppressAutoHyphens/>
        <w:spacing w:after="0" w:line="240" w:lineRule="auto"/>
        <w:ind w:left="5103" w:hanging="2"/>
        <w:rPr>
          <w:rFonts w:ascii="Times New Roman" w:eastAsia="Lucida Sans Unicode" w:hAnsi="Times New Roman" w:cs="Mangal"/>
          <w:b/>
          <w:bCs/>
          <w:color w:val="2E2E2E"/>
          <w:kern w:val="1"/>
          <w:sz w:val="28"/>
          <w:szCs w:val="28"/>
          <w:lang w:val="uk-UA" w:eastAsia="hi-IN" w:bidi="hi-IN"/>
        </w:rPr>
      </w:pPr>
    </w:p>
    <w:p w14:paraId="374719F9" w14:textId="77777777" w:rsidR="006222D1" w:rsidRPr="006222D1" w:rsidRDefault="006222D1" w:rsidP="006222D1">
      <w:pPr>
        <w:widowControl w:val="0"/>
        <w:suppressAutoHyphens/>
        <w:spacing w:after="0" w:line="240" w:lineRule="auto"/>
        <w:ind w:firstLine="720"/>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Порядок використання коштів, передбачених Програмою розвитку малого і середнього підприємництва у м. Миколаєві до 2023 року, для надання компенсації маркетингових та інших супутніх послуг для МСП</w:t>
      </w:r>
    </w:p>
    <w:p w14:paraId="3DBC285E" w14:textId="77777777" w:rsidR="006222D1" w:rsidRPr="006222D1" w:rsidRDefault="006222D1" w:rsidP="006222D1">
      <w:pPr>
        <w:widowControl w:val="0"/>
        <w:suppressAutoHyphens/>
        <w:spacing w:after="0" w:line="240" w:lineRule="auto"/>
        <w:ind w:firstLine="720"/>
        <w:rPr>
          <w:rFonts w:ascii="Times New Roman" w:eastAsia="Lucida Sans Unicode" w:hAnsi="Times New Roman" w:cs="Times New Roman"/>
          <w:kern w:val="1"/>
          <w:sz w:val="28"/>
          <w:szCs w:val="28"/>
          <w:lang w:val="uk-UA" w:eastAsia="hi-IN" w:bidi="hi-IN"/>
        </w:rPr>
      </w:pPr>
    </w:p>
    <w:p w14:paraId="76657FDA" w14:textId="77777777" w:rsidR="006222D1" w:rsidRPr="006222D1" w:rsidRDefault="006222D1" w:rsidP="006222D1">
      <w:pPr>
        <w:widowControl w:val="0"/>
        <w:suppressAutoHyphens/>
        <w:spacing w:after="0" w:line="240" w:lineRule="auto"/>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1. Загальні положення</w:t>
      </w:r>
    </w:p>
    <w:p w14:paraId="2EE6C901" w14:textId="77777777" w:rsidR="006222D1" w:rsidRPr="006222D1" w:rsidRDefault="006222D1" w:rsidP="006222D1">
      <w:pPr>
        <w:widowControl w:val="0"/>
        <w:numPr>
          <w:ilvl w:val="1"/>
          <w:numId w:val="28"/>
        </w:numPr>
        <w:tabs>
          <w:tab w:val="num" w:pos="1276"/>
        </w:tabs>
        <w:suppressAutoHyphens/>
        <w:spacing w:after="0" w:line="240" w:lineRule="auto"/>
        <w:ind w:left="0" w:firstLine="709"/>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Порядок використання коштів, передбачених Програмою розвитку малого і середнього підприємництва у м. Миколаєві до 2023 року, для надання компенсації маркетингових та інших супутніх послуг для МСП (далі -Порядок) визначає умови та механізм надання компенсації маркетингових та інших супутніх послуг для МСП в рамках </w:t>
      </w:r>
      <w:r w:rsidRPr="006222D1">
        <w:rPr>
          <w:rFonts w:ascii="Times New Roman" w:eastAsia="Times New Roman" w:hAnsi="Times New Roman" w:cs="Times New Roman"/>
          <w:sz w:val="28"/>
          <w:szCs w:val="28"/>
          <w:lang w:val="uk-UA" w:eastAsia="ru-RU"/>
        </w:rPr>
        <w:t>Програми розвитку малого і середнього підприємництва  у   м. Миколаєві</w:t>
      </w:r>
      <w:r w:rsidRPr="006222D1">
        <w:rPr>
          <w:rFonts w:ascii="Times New Roman" w:eastAsia="Lucida Sans Unicode" w:hAnsi="Times New Roman" w:cs="Times New Roman"/>
          <w:kern w:val="1"/>
          <w:sz w:val="28"/>
          <w:szCs w:val="28"/>
          <w:lang w:val="uk-UA" w:eastAsia="hi-IN" w:bidi="hi-IN"/>
        </w:rPr>
        <w:t xml:space="preserve">  на  відповідний   період   (далі  -  Програма).</w:t>
      </w:r>
    </w:p>
    <w:p w14:paraId="66B9FA1C" w14:textId="77777777" w:rsidR="006222D1" w:rsidRPr="006222D1" w:rsidRDefault="006222D1" w:rsidP="006222D1">
      <w:pPr>
        <w:widowControl w:val="0"/>
        <w:numPr>
          <w:ilvl w:val="1"/>
          <w:numId w:val="28"/>
        </w:numPr>
        <w:tabs>
          <w:tab w:val="num" w:pos="720"/>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Головним розпорядником коштів бюджету міста Миколаїв на надання маркетингових та інших супутніх послуг для МСП в рамках Програми є виконавчий комітет Миколаївської міської ради.</w:t>
      </w:r>
    </w:p>
    <w:p w14:paraId="07BD00B5" w14:textId="77777777" w:rsidR="006222D1" w:rsidRPr="006222D1" w:rsidRDefault="006222D1" w:rsidP="006222D1">
      <w:pPr>
        <w:widowControl w:val="0"/>
        <w:numPr>
          <w:ilvl w:val="1"/>
          <w:numId w:val="28"/>
        </w:numPr>
        <w:tabs>
          <w:tab w:val="num" w:pos="720"/>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Кошти бюджету міста Миколаєва на надання маркетингових та інших супутніх послуг для МСП в рамках Програми спрямовуються на:</w:t>
      </w:r>
    </w:p>
    <w:p w14:paraId="78D0CEE1" w14:textId="77777777" w:rsidR="006222D1" w:rsidRPr="006222D1" w:rsidRDefault="006222D1" w:rsidP="006222D1">
      <w:pPr>
        <w:widowControl w:val="0"/>
        <w:suppressAutoHyphens/>
        <w:spacing w:after="0" w:line="240" w:lineRule="auto"/>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ab/>
        <w:t>1) маркетингові послуги – створення сайтів, брендінг продукції, бізнес планування, маркетингові матеріали, участь у маркетингових заходах тощо;</w:t>
      </w:r>
    </w:p>
    <w:p w14:paraId="7D9D979A" w14:textId="77777777" w:rsidR="006222D1" w:rsidRPr="006222D1" w:rsidRDefault="006222D1" w:rsidP="006222D1">
      <w:pPr>
        <w:widowControl w:val="0"/>
        <w:suppressAutoHyphens/>
        <w:spacing w:after="0" w:line="240" w:lineRule="auto"/>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          2) інші супутні послуги (інноваційні послуги) – дослідження та розробка нових видів продукції, ліцензування, патентування, захист авторського права, послуги консультування тощо.</w:t>
      </w:r>
    </w:p>
    <w:p w14:paraId="21CDF78B" w14:textId="77777777" w:rsidR="006222D1" w:rsidRPr="006222D1" w:rsidRDefault="006222D1" w:rsidP="006222D1">
      <w:pPr>
        <w:widowControl w:val="0"/>
        <w:numPr>
          <w:ilvl w:val="1"/>
          <w:numId w:val="28"/>
        </w:numPr>
        <w:tabs>
          <w:tab w:val="num" w:pos="720"/>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Надання коштів для компенсації маркетингових та інших супутніх послуг для МСП з бюджету м.Миколаєва в рамках Програми здійснюється на конкурсних засадах.</w:t>
      </w:r>
    </w:p>
    <w:p w14:paraId="759E4810" w14:textId="77777777" w:rsidR="006222D1" w:rsidRPr="006222D1" w:rsidRDefault="006222D1" w:rsidP="006222D1">
      <w:pPr>
        <w:widowControl w:val="0"/>
        <w:numPr>
          <w:ilvl w:val="1"/>
          <w:numId w:val="28"/>
        </w:numPr>
        <w:tabs>
          <w:tab w:val="num" w:pos="1276"/>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Максимальна сума фінансової підтримки, що може бути надана одному суб’єкту господарювання, надається в розмірі не більше 49 тис. грн на рік. Кожен суб’єкт господарювання впродовж року може отримати лише 1 (одну) компенсацію для маркетингових та інших супутніх послуг (що відповідно до діючого законодавства є незначною державною допомогою, а саме державна допомога одному суб’єкту господарювання, сукупний розмір якої незалежно від її форми та джерел не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w:t>
      </w:r>
    </w:p>
    <w:p w14:paraId="543F9355" w14:textId="77777777" w:rsidR="006222D1" w:rsidRPr="006222D1" w:rsidRDefault="006222D1" w:rsidP="006222D1">
      <w:pPr>
        <w:widowControl w:val="0"/>
        <w:numPr>
          <w:ilvl w:val="0"/>
          <w:numId w:val="28"/>
        </w:numPr>
        <w:suppressAutoHyphens/>
        <w:spacing w:after="0" w:line="240" w:lineRule="auto"/>
        <w:contextualSpacing/>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Основні засади та порядок проведення конкурсного відбору</w:t>
      </w:r>
    </w:p>
    <w:p w14:paraId="26041818"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2.1. Для організації проведення конкурсного відбору суб’єктів малого і середнього підприємництва, яким за рахунок коштів бюджету м.Миколаєва буде надана компенсація для маркетингових та інших супутніх послуг в рамках Програми, створюється конкурсна комісія, склад якої затверджується розпорядженням Миколаївського міського голови.</w:t>
      </w:r>
    </w:p>
    <w:p w14:paraId="061D1FFF"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lastRenderedPageBreak/>
        <w:t xml:space="preserve">До складу конкурсної комісії входять представники виконавчих органів міської ради, представники громадських організацій підтримки бізнесу, депутати міської ради. </w:t>
      </w:r>
    </w:p>
    <w:p w14:paraId="266133DC"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2.2. Право на одержання компенсації маркетингових та інших супутніх послуг мають суб’єкти малого і середнього підприємництва та новостворені суб’єкти малого підприємництва, які:</w:t>
      </w:r>
    </w:p>
    <w:p w14:paraId="7A0F3790"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  підпадають під визначення малого та середнього підприємництва згідно з положеннями Господарського кодексу України (чисельність персоналу не більше 50 осіб, річний дохід не перевищує 10 млн. євро);</w:t>
      </w:r>
    </w:p>
    <w:p w14:paraId="34D39BCE"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-не здійснюють діяльності, які підлягає ліцензуванню;</w:t>
      </w:r>
    </w:p>
    <w:p w14:paraId="350CF77E"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-мають зареєстроване місцезнаходження на території м. Миколаєва;</w:t>
      </w:r>
    </w:p>
    <w:p w14:paraId="4D7F6574"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-не мають заборгованості із виплати заробітної плати та сплати податків;</w:t>
      </w:r>
    </w:p>
    <w:p w14:paraId="2B63F453" w14:textId="77777777" w:rsidR="006222D1" w:rsidRPr="006222D1" w:rsidRDefault="006222D1" w:rsidP="006222D1">
      <w:pPr>
        <w:widowControl w:val="0"/>
        <w:tabs>
          <w:tab w:val="left" w:pos="1134"/>
        </w:tabs>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-виробляють фізичний продукт (самостійно або із залученням підрядних організацій, але є власниками прав інтелектуальної власності) або надають сервіси;</w:t>
      </w:r>
    </w:p>
    <w:p w14:paraId="34A0DE2F" w14:textId="77777777" w:rsidR="006222D1" w:rsidRPr="006222D1" w:rsidRDefault="006222D1" w:rsidP="006222D1">
      <w:pPr>
        <w:widowControl w:val="0"/>
        <w:tabs>
          <w:tab w:val="left" w:pos="1134"/>
        </w:tabs>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 суб’єкти господарювання не отримували державну допомогу, сукупний розмір якої з урахуванням компенсації, що планується отримати в рамках Порядку за будь-який трирічний період, у сумі еквівалентній 200 тисячам євро, яку визначено за офіційним валютним курсом, встановленим Національним банком України, що діяв на останній день фінансового року.</w:t>
      </w:r>
    </w:p>
    <w:p w14:paraId="1A78763C" w14:textId="77777777" w:rsidR="006222D1" w:rsidRPr="006222D1" w:rsidRDefault="006222D1" w:rsidP="006222D1">
      <w:pPr>
        <w:widowControl w:val="0"/>
        <w:suppressAutoHyphens/>
        <w:spacing w:after="0" w:line="240" w:lineRule="auto"/>
        <w:ind w:firstLine="720"/>
        <w:jc w:val="both"/>
        <w:rPr>
          <w:rFonts w:ascii="GothamPro" w:eastAsia="Calibri" w:hAnsi="GothamPro" w:cs="GothamPro"/>
          <w:lang w:val="uk-UA"/>
        </w:rPr>
      </w:pPr>
      <w:r w:rsidRPr="006222D1">
        <w:rPr>
          <w:rFonts w:ascii="Times New Roman" w:eastAsia="Lucida Sans Unicode" w:hAnsi="Times New Roman" w:cs="Times New Roman"/>
          <w:kern w:val="1"/>
          <w:sz w:val="28"/>
          <w:szCs w:val="28"/>
          <w:lang w:val="uk-UA" w:eastAsia="hi-IN" w:bidi="hi-IN"/>
        </w:rPr>
        <w:t>2.3. Критерії оцінки заявок на одержання компенсації маркетингових та інших супутніх послуг:</w:t>
      </w:r>
    </w:p>
    <w:p w14:paraId="1A5CA860"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рівень збільшення обсягів продажів компаній-отримувачів послуг;</w:t>
      </w:r>
    </w:p>
    <w:p w14:paraId="6FB436C6"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кількість виведених на ринок нових видів продукції або послуг;</w:t>
      </w:r>
    </w:p>
    <w:p w14:paraId="6FA64A34"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вплив результатів реалізації проєкту на підвищення капіталізації  бізнесу – створення інтелектуальної власності, залучення інвестицій тощо.</w:t>
      </w:r>
    </w:p>
    <w:p w14:paraId="5979ABE5"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2.4 Оголошення про проведення конкурсу оприлюднюється у друкованих засобах масової інформації та на офіційному сайті Миколаївської міської ради (https://mkrada.gov.ua) і має містити інформацію про: строк проведення конкурсу; умови проведення конкурсу, що визначені в цьому Порядку; кінцевий строк подання заявок з відповідними документами; адресу, за якою приймаються документи; телефон для довідок.</w:t>
      </w:r>
    </w:p>
    <w:p w14:paraId="2BC44589"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Комісія приймає заявки на участь у конкурсі з відповідними документами впродовж не менше 30 календарних днів з дня оприлюднення оголошення про проведення конкурсу.</w:t>
      </w:r>
    </w:p>
    <w:p w14:paraId="23AC6E57"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2.5. Суб’єкти господарювання, які бажають взяти участь у конкурсі з надання компенсації маркетингових та інших супутніх послуг, подають до конкурсної комісії наступні документи:</w:t>
      </w:r>
    </w:p>
    <w:p w14:paraId="2911C3B8"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1) проєкт розвитку бізнесу згідно з додатком 1 до Порядку;</w:t>
      </w:r>
    </w:p>
    <w:p w14:paraId="298E2198"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 декларація доброчесності учасника згідно з формою (додаток 2 до Порядку);</w:t>
      </w:r>
    </w:p>
    <w:p w14:paraId="4CAB7D17"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3) довідка з Державної податкової служби про відсутність заборгованості із сплати податків;</w:t>
      </w:r>
    </w:p>
    <w:p w14:paraId="69EAB006"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4)</w:t>
      </w:r>
      <w:r w:rsidRPr="006222D1">
        <w:rPr>
          <w:rFonts w:ascii="Times New Roman" w:eastAsia="Lucida Sans Unicode" w:hAnsi="Times New Roman" w:cs="Mangal"/>
          <w:kern w:val="1"/>
          <w:sz w:val="24"/>
          <w:szCs w:val="24"/>
          <w:lang w:val="uk-UA" w:eastAsia="hi-IN" w:bidi="hi-IN"/>
        </w:rPr>
        <w:t xml:space="preserve"> </w:t>
      </w:r>
      <w:r w:rsidRPr="006222D1">
        <w:rPr>
          <w:rFonts w:ascii="Times New Roman" w:eastAsia="Lucida Sans Unicode" w:hAnsi="Times New Roman" w:cs="Mangal"/>
          <w:kern w:val="1"/>
          <w:sz w:val="28"/>
          <w:szCs w:val="28"/>
          <w:lang w:val="uk-UA" w:eastAsia="hi-IN" w:bidi="hi-IN"/>
        </w:rPr>
        <w:t>с</w:t>
      </w:r>
      <w:r w:rsidRPr="006222D1">
        <w:rPr>
          <w:rFonts w:ascii="Times New Roman" w:eastAsia="Lucida Sans Unicode" w:hAnsi="Times New Roman" w:cs="Times New Roman"/>
          <w:kern w:val="1"/>
          <w:sz w:val="28"/>
          <w:szCs w:val="28"/>
          <w:lang w:val="uk-UA" w:eastAsia="hi-IN" w:bidi="hi-IN"/>
        </w:rPr>
        <w:t xml:space="preserve">уб’єктом підприємництва подається повідомлення про наявність або </w:t>
      </w:r>
      <w:r w:rsidRPr="006222D1">
        <w:rPr>
          <w:rFonts w:ascii="Times New Roman" w:eastAsia="Lucida Sans Unicode" w:hAnsi="Times New Roman" w:cs="Times New Roman"/>
          <w:kern w:val="1"/>
          <w:sz w:val="28"/>
          <w:szCs w:val="28"/>
          <w:lang w:val="uk-UA" w:eastAsia="hi-IN" w:bidi="hi-IN"/>
        </w:rPr>
        <w:lastRenderedPageBreak/>
        <w:t>відсутність факту отримання державної допомоги (за формою, наведеною у додатку 3 до Порядку);</w:t>
      </w:r>
    </w:p>
    <w:p w14:paraId="6B6FB9C2"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5) комерційна пропозиція від однієї із пре-кваліфікованих компаній, яка готується пре-кваліфікованою компанією у довільній формі, але із обов’язковим вказанням назви суб’єкта господарювання, якому вона надана, описом та вартістю послуг. </w:t>
      </w:r>
    </w:p>
    <w:p w14:paraId="383630AD"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1F63797" w14:textId="77777777" w:rsidR="006222D1" w:rsidRPr="006222D1" w:rsidRDefault="006222D1" w:rsidP="006222D1">
      <w:pPr>
        <w:widowControl w:val="0"/>
        <w:numPr>
          <w:ilvl w:val="0"/>
          <w:numId w:val="29"/>
        </w:numPr>
        <w:suppressAutoHyphens/>
        <w:spacing w:after="0" w:line="240" w:lineRule="auto"/>
        <w:contextualSpacing/>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Процедура надання компенсації маркетингових та інших </w:t>
      </w:r>
    </w:p>
    <w:p w14:paraId="2DBF4E0F" w14:textId="77777777" w:rsidR="006222D1" w:rsidRPr="006222D1" w:rsidRDefault="006222D1" w:rsidP="006222D1">
      <w:pPr>
        <w:widowControl w:val="0"/>
        <w:suppressAutoHyphens/>
        <w:spacing w:after="0" w:line="240" w:lineRule="auto"/>
        <w:ind w:left="720"/>
        <w:contextualSpacing/>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супутніх послуг для МСП</w:t>
      </w:r>
    </w:p>
    <w:p w14:paraId="1F2263C0" w14:textId="77777777" w:rsidR="006222D1" w:rsidRPr="006222D1" w:rsidRDefault="006222D1" w:rsidP="006222D1">
      <w:pPr>
        <w:widowControl w:val="0"/>
        <w:suppressAutoHyphens/>
        <w:spacing w:after="0" w:line="240" w:lineRule="auto"/>
        <w:ind w:left="720"/>
        <w:contextualSpacing/>
        <w:jc w:val="center"/>
        <w:rPr>
          <w:rFonts w:ascii="Times New Roman" w:eastAsia="Lucida Sans Unicode" w:hAnsi="Times New Roman" w:cs="Times New Roman"/>
          <w:kern w:val="1"/>
          <w:sz w:val="28"/>
          <w:szCs w:val="28"/>
          <w:lang w:val="uk-UA" w:eastAsia="hi-IN" w:bidi="hi-IN"/>
        </w:rPr>
      </w:pPr>
    </w:p>
    <w:p w14:paraId="05598F7A" w14:textId="77777777" w:rsidR="006222D1" w:rsidRPr="006222D1" w:rsidRDefault="006222D1" w:rsidP="006222D1">
      <w:pPr>
        <w:widowControl w:val="0"/>
        <w:numPr>
          <w:ilvl w:val="1"/>
          <w:numId w:val="29"/>
        </w:numPr>
        <w:shd w:val="clear" w:color="auto" w:fill="FFFFFF"/>
        <w:suppressAutoHyphens/>
        <w:spacing w:after="0" w:line="240" w:lineRule="auto"/>
        <w:ind w:left="142" w:firstLine="594"/>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Суб’єкт малого підприємництва звертається до будь-якої                   пре-кваліфікованої компанії для отримання комерційної пропозиції, в якій повинні бути зазначені опис та вартість робіт чи послуг.</w:t>
      </w:r>
    </w:p>
    <w:p w14:paraId="57E1DCD0" w14:textId="77777777" w:rsidR="006222D1" w:rsidRPr="006222D1" w:rsidRDefault="006222D1" w:rsidP="006222D1">
      <w:pPr>
        <w:shd w:val="clear" w:color="auto" w:fill="FFFFFF"/>
        <w:spacing w:after="0" w:line="240" w:lineRule="auto"/>
        <w:ind w:left="142" w:firstLine="110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Вимоги пре-кваліфікованої компанії затверджуються розпорядженням міського голови.</w:t>
      </w:r>
    </w:p>
    <w:p w14:paraId="0EE0F8D3"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Суб’єкт малого підприємництва подає пакет документів конкурсній комісії, яка проводить оцінювання і приймає рішення про надання компенсації маркетингових та інших супутніх послуг тим суб’єктам, проєкти розвитку бізнесу яких набрали найбільше балів.</w:t>
      </w:r>
    </w:p>
    <w:p w14:paraId="67B66149" w14:textId="77777777" w:rsidR="006222D1" w:rsidRPr="006222D1" w:rsidRDefault="006222D1" w:rsidP="006222D1">
      <w:pPr>
        <w:widowControl w:val="0"/>
        <w:suppressAutoHyphens/>
        <w:spacing w:after="0" w:line="240" w:lineRule="auto"/>
        <w:ind w:left="720"/>
        <w:contextualSpacing/>
        <w:rPr>
          <w:rFonts w:ascii="Times New Roman" w:eastAsia="Lucida Sans Unicode" w:hAnsi="Times New Roman" w:cs="Times New Roman"/>
          <w:kern w:val="1"/>
          <w:sz w:val="28"/>
          <w:szCs w:val="28"/>
          <w:lang w:val="uk-UA" w:eastAsia="hi-IN" w:bidi="hi-IN"/>
        </w:rPr>
      </w:pPr>
    </w:p>
    <w:tbl>
      <w:tblPr>
        <w:tblStyle w:val="3"/>
        <w:tblW w:w="0" w:type="auto"/>
        <w:tblInd w:w="817" w:type="dxa"/>
        <w:tblLook w:val="04A0" w:firstRow="1" w:lastRow="0" w:firstColumn="1" w:lastColumn="0" w:noHBand="0" w:noVBand="1"/>
      </w:tblPr>
      <w:tblGrid>
        <w:gridCol w:w="992"/>
        <w:gridCol w:w="5529"/>
        <w:gridCol w:w="1701"/>
      </w:tblGrid>
      <w:tr w:rsidR="006222D1" w:rsidRPr="006222D1" w14:paraId="0F70F540" w14:textId="77777777" w:rsidTr="006222D1">
        <w:tc>
          <w:tcPr>
            <w:tcW w:w="992" w:type="dxa"/>
            <w:vAlign w:val="center"/>
          </w:tcPr>
          <w:p w14:paraId="5ABF14EB" w14:textId="77777777" w:rsidR="006222D1" w:rsidRPr="006222D1" w:rsidRDefault="006222D1" w:rsidP="006222D1">
            <w:pPr>
              <w:jc w:val="center"/>
              <w:textAlignment w:val="baseline"/>
              <w:rPr>
                <w:rFonts w:ascii="Times New Roman" w:eastAsia="Lucida Sans Unicode" w:hAnsi="Times New Roman" w:cs="Times New Roman"/>
                <w:b/>
                <w:kern w:val="1"/>
                <w:sz w:val="20"/>
                <w:szCs w:val="20"/>
                <w:lang w:eastAsia="hi-IN" w:bidi="hi-IN"/>
              </w:rPr>
            </w:pPr>
            <w:r w:rsidRPr="006222D1">
              <w:rPr>
                <w:rFonts w:ascii="Times New Roman" w:eastAsia="Lucida Sans Unicode" w:hAnsi="Times New Roman" w:cs="Times New Roman"/>
                <w:b/>
                <w:kern w:val="1"/>
                <w:sz w:val="20"/>
                <w:szCs w:val="20"/>
                <w:lang w:eastAsia="hi-IN" w:bidi="hi-IN"/>
              </w:rPr>
              <w:t>№ п/п</w:t>
            </w:r>
          </w:p>
        </w:tc>
        <w:tc>
          <w:tcPr>
            <w:tcW w:w="5529" w:type="dxa"/>
            <w:vAlign w:val="center"/>
          </w:tcPr>
          <w:p w14:paraId="6F926EAF" w14:textId="77777777" w:rsidR="006222D1" w:rsidRPr="006222D1" w:rsidRDefault="006222D1" w:rsidP="006222D1">
            <w:pPr>
              <w:jc w:val="center"/>
              <w:textAlignment w:val="baseline"/>
              <w:rPr>
                <w:rFonts w:ascii="Times New Roman" w:eastAsia="Lucida Sans Unicode" w:hAnsi="Times New Roman" w:cs="Times New Roman"/>
                <w:b/>
                <w:kern w:val="1"/>
                <w:sz w:val="20"/>
                <w:szCs w:val="20"/>
                <w:lang w:eastAsia="hi-IN" w:bidi="hi-IN"/>
              </w:rPr>
            </w:pPr>
            <w:r w:rsidRPr="006222D1">
              <w:rPr>
                <w:rFonts w:ascii="Times New Roman" w:eastAsia="Lucida Sans Unicode" w:hAnsi="Times New Roman" w:cs="Times New Roman"/>
                <w:b/>
                <w:kern w:val="1"/>
                <w:sz w:val="20"/>
                <w:szCs w:val="20"/>
                <w:lang w:eastAsia="hi-IN" w:bidi="hi-IN"/>
              </w:rPr>
              <w:t>Критерії</w:t>
            </w:r>
          </w:p>
        </w:tc>
        <w:tc>
          <w:tcPr>
            <w:tcW w:w="1701" w:type="dxa"/>
            <w:vAlign w:val="center"/>
          </w:tcPr>
          <w:p w14:paraId="5FAD1E51" w14:textId="77777777" w:rsidR="006222D1" w:rsidRPr="006222D1" w:rsidRDefault="006222D1" w:rsidP="006222D1">
            <w:pPr>
              <w:jc w:val="center"/>
              <w:textAlignment w:val="baseline"/>
              <w:rPr>
                <w:rFonts w:ascii="Times New Roman" w:eastAsia="Lucida Sans Unicode" w:hAnsi="Times New Roman" w:cs="Times New Roman"/>
                <w:b/>
                <w:kern w:val="1"/>
                <w:sz w:val="20"/>
                <w:szCs w:val="20"/>
                <w:lang w:eastAsia="hi-IN" w:bidi="hi-IN"/>
              </w:rPr>
            </w:pPr>
            <w:r w:rsidRPr="006222D1">
              <w:rPr>
                <w:rFonts w:ascii="Times New Roman" w:eastAsia="Lucida Sans Unicode" w:hAnsi="Times New Roman" w:cs="Times New Roman"/>
                <w:b/>
                <w:kern w:val="1"/>
                <w:sz w:val="20"/>
                <w:szCs w:val="20"/>
                <w:lang w:eastAsia="hi-IN" w:bidi="hi-IN"/>
              </w:rPr>
              <w:t>Максимальна кількість балів</w:t>
            </w:r>
          </w:p>
        </w:tc>
      </w:tr>
      <w:tr w:rsidR="006222D1" w:rsidRPr="006222D1" w14:paraId="483AFDA5" w14:textId="77777777" w:rsidTr="006222D1">
        <w:tc>
          <w:tcPr>
            <w:tcW w:w="992" w:type="dxa"/>
            <w:vAlign w:val="center"/>
          </w:tcPr>
          <w:p w14:paraId="7B7D5A55" w14:textId="77777777" w:rsidR="006222D1" w:rsidRPr="006222D1" w:rsidRDefault="006222D1" w:rsidP="006222D1">
            <w:pPr>
              <w:jc w:val="center"/>
              <w:textAlignment w:val="baseline"/>
              <w:rPr>
                <w:rFonts w:ascii="Times New Roman" w:eastAsia="Lucida Sans Unicode" w:hAnsi="Times New Roman" w:cs="Times New Roman"/>
                <w:kern w:val="1"/>
                <w:sz w:val="24"/>
                <w:szCs w:val="24"/>
                <w:lang w:eastAsia="hi-IN" w:bidi="hi-IN"/>
              </w:rPr>
            </w:pPr>
            <w:r w:rsidRPr="006222D1">
              <w:rPr>
                <w:rFonts w:ascii="Times New Roman" w:eastAsia="Lucida Sans Unicode" w:hAnsi="Times New Roman" w:cs="Times New Roman"/>
                <w:kern w:val="1"/>
                <w:sz w:val="24"/>
                <w:szCs w:val="24"/>
                <w:lang w:eastAsia="hi-IN" w:bidi="hi-IN"/>
              </w:rPr>
              <w:t>1</w:t>
            </w:r>
          </w:p>
        </w:tc>
        <w:tc>
          <w:tcPr>
            <w:tcW w:w="5529" w:type="dxa"/>
          </w:tcPr>
          <w:p w14:paraId="12FF7707" w14:textId="77777777" w:rsidR="006222D1" w:rsidRPr="006222D1" w:rsidRDefault="006222D1" w:rsidP="006222D1">
            <w:pPr>
              <w:jc w:val="both"/>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Рівень збільшення обсягів продажів компаній-отримувачів послуг</w:t>
            </w:r>
          </w:p>
        </w:tc>
        <w:tc>
          <w:tcPr>
            <w:tcW w:w="1701" w:type="dxa"/>
            <w:vAlign w:val="center"/>
          </w:tcPr>
          <w:p w14:paraId="6D85FCAA" w14:textId="77777777" w:rsidR="006222D1" w:rsidRPr="006222D1" w:rsidRDefault="006222D1" w:rsidP="006222D1">
            <w:pPr>
              <w:jc w:val="center"/>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20</w:t>
            </w:r>
          </w:p>
        </w:tc>
      </w:tr>
      <w:tr w:rsidR="006222D1" w:rsidRPr="006222D1" w14:paraId="41ECC493" w14:textId="77777777" w:rsidTr="006222D1">
        <w:tc>
          <w:tcPr>
            <w:tcW w:w="992" w:type="dxa"/>
            <w:vAlign w:val="center"/>
          </w:tcPr>
          <w:p w14:paraId="1A216E66" w14:textId="77777777" w:rsidR="006222D1" w:rsidRPr="006222D1" w:rsidRDefault="006222D1" w:rsidP="006222D1">
            <w:pPr>
              <w:jc w:val="center"/>
              <w:textAlignment w:val="baseline"/>
              <w:rPr>
                <w:rFonts w:ascii="Times New Roman" w:eastAsia="Lucida Sans Unicode" w:hAnsi="Times New Roman" w:cs="Times New Roman"/>
                <w:kern w:val="1"/>
                <w:sz w:val="24"/>
                <w:szCs w:val="24"/>
                <w:lang w:eastAsia="hi-IN" w:bidi="hi-IN"/>
              </w:rPr>
            </w:pPr>
            <w:r w:rsidRPr="006222D1">
              <w:rPr>
                <w:rFonts w:ascii="Times New Roman" w:eastAsia="Lucida Sans Unicode" w:hAnsi="Times New Roman" w:cs="Times New Roman"/>
                <w:kern w:val="1"/>
                <w:sz w:val="24"/>
                <w:szCs w:val="24"/>
                <w:lang w:eastAsia="hi-IN" w:bidi="hi-IN"/>
              </w:rPr>
              <w:t>2</w:t>
            </w:r>
          </w:p>
        </w:tc>
        <w:tc>
          <w:tcPr>
            <w:tcW w:w="5529" w:type="dxa"/>
          </w:tcPr>
          <w:p w14:paraId="0F94EF29" w14:textId="77777777" w:rsidR="006222D1" w:rsidRPr="006222D1" w:rsidRDefault="006222D1" w:rsidP="006222D1">
            <w:pPr>
              <w:jc w:val="both"/>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Кількість виведених на ринок нових видів продукції або послуг</w:t>
            </w:r>
          </w:p>
        </w:tc>
        <w:tc>
          <w:tcPr>
            <w:tcW w:w="1701" w:type="dxa"/>
            <w:vAlign w:val="center"/>
          </w:tcPr>
          <w:p w14:paraId="5FA7C2E5" w14:textId="77777777" w:rsidR="006222D1" w:rsidRPr="006222D1" w:rsidRDefault="006222D1" w:rsidP="006222D1">
            <w:pPr>
              <w:jc w:val="center"/>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20</w:t>
            </w:r>
          </w:p>
        </w:tc>
      </w:tr>
      <w:tr w:rsidR="006222D1" w:rsidRPr="006222D1" w14:paraId="746F70A6" w14:textId="77777777" w:rsidTr="006222D1">
        <w:tc>
          <w:tcPr>
            <w:tcW w:w="992" w:type="dxa"/>
            <w:vAlign w:val="center"/>
          </w:tcPr>
          <w:p w14:paraId="333E1F22" w14:textId="77777777" w:rsidR="006222D1" w:rsidRPr="006222D1" w:rsidRDefault="006222D1" w:rsidP="006222D1">
            <w:pPr>
              <w:jc w:val="center"/>
              <w:textAlignment w:val="baseline"/>
              <w:rPr>
                <w:rFonts w:ascii="Times New Roman" w:eastAsia="Lucida Sans Unicode" w:hAnsi="Times New Roman" w:cs="Times New Roman"/>
                <w:kern w:val="1"/>
                <w:sz w:val="24"/>
                <w:szCs w:val="24"/>
                <w:lang w:eastAsia="hi-IN" w:bidi="hi-IN"/>
              </w:rPr>
            </w:pPr>
            <w:r w:rsidRPr="006222D1">
              <w:rPr>
                <w:rFonts w:ascii="Times New Roman" w:eastAsia="Lucida Sans Unicode" w:hAnsi="Times New Roman" w:cs="Times New Roman"/>
                <w:kern w:val="1"/>
                <w:sz w:val="24"/>
                <w:szCs w:val="24"/>
                <w:lang w:eastAsia="hi-IN" w:bidi="hi-IN"/>
              </w:rPr>
              <w:t>3</w:t>
            </w:r>
          </w:p>
        </w:tc>
        <w:tc>
          <w:tcPr>
            <w:tcW w:w="5529" w:type="dxa"/>
          </w:tcPr>
          <w:p w14:paraId="713D2C1F" w14:textId="77777777" w:rsidR="006222D1" w:rsidRPr="006222D1" w:rsidRDefault="006222D1" w:rsidP="006222D1">
            <w:pPr>
              <w:jc w:val="both"/>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Вплив результатів реалізації проєкту на підвищення капіталізації  бізнесу – створення інтелектуальної власності, залучення інвестицій тощо</w:t>
            </w:r>
          </w:p>
        </w:tc>
        <w:tc>
          <w:tcPr>
            <w:tcW w:w="1701" w:type="dxa"/>
            <w:vAlign w:val="center"/>
          </w:tcPr>
          <w:p w14:paraId="52D29A1F" w14:textId="77777777" w:rsidR="006222D1" w:rsidRPr="006222D1" w:rsidRDefault="006222D1" w:rsidP="006222D1">
            <w:pPr>
              <w:jc w:val="center"/>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20</w:t>
            </w:r>
          </w:p>
        </w:tc>
      </w:tr>
    </w:tbl>
    <w:p w14:paraId="724184E4" w14:textId="77777777" w:rsidR="006222D1" w:rsidRPr="006222D1" w:rsidRDefault="006222D1" w:rsidP="006222D1">
      <w:pPr>
        <w:shd w:val="clear" w:color="auto" w:fill="FFFFFF"/>
        <w:spacing w:after="0" w:line="240" w:lineRule="auto"/>
        <w:ind w:left="142" w:firstLine="567"/>
        <w:jc w:val="both"/>
        <w:textAlignment w:val="baseline"/>
        <w:rPr>
          <w:rFonts w:ascii="Times New Roman" w:eastAsia="Lucida Sans Unicode" w:hAnsi="Times New Roman" w:cs="Times New Roman"/>
          <w:kern w:val="1"/>
          <w:sz w:val="20"/>
          <w:szCs w:val="20"/>
          <w:lang w:val="uk-UA" w:eastAsia="hi-IN" w:bidi="hi-IN"/>
        </w:rPr>
      </w:pPr>
      <w:r w:rsidRPr="006222D1">
        <w:rPr>
          <w:rFonts w:ascii="Times New Roman" w:eastAsia="Lucida Sans Unicode" w:hAnsi="Times New Roman" w:cs="Times New Roman"/>
          <w:kern w:val="1"/>
          <w:sz w:val="20"/>
          <w:szCs w:val="20"/>
          <w:lang w:val="uk-UA" w:eastAsia="hi-IN" w:bidi="hi-IN"/>
        </w:rPr>
        <w:t>Вказані критерії оцінюються членами конкурсної комісії особисто по кожному проєкту. Максимальна сума балів за результатами оцінки кожним членом комісії  у сукупності дорівнює 60 балам.</w:t>
      </w:r>
    </w:p>
    <w:p w14:paraId="569410F1" w14:textId="77777777" w:rsidR="006222D1" w:rsidRPr="006222D1" w:rsidRDefault="006222D1" w:rsidP="006222D1">
      <w:pPr>
        <w:shd w:val="clear" w:color="auto" w:fill="FFFFFF"/>
        <w:spacing w:after="0" w:line="240" w:lineRule="auto"/>
        <w:ind w:left="142" w:firstLine="567"/>
        <w:jc w:val="both"/>
        <w:textAlignment w:val="baseline"/>
        <w:rPr>
          <w:rFonts w:ascii="Times New Roman" w:eastAsia="Lucida Sans Unicode" w:hAnsi="Times New Roman" w:cs="Times New Roman"/>
          <w:kern w:val="1"/>
          <w:sz w:val="20"/>
          <w:szCs w:val="20"/>
          <w:lang w:val="uk-UA" w:eastAsia="hi-IN" w:bidi="hi-IN"/>
        </w:rPr>
      </w:pPr>
    </w:p>
    <w:p w14:paraId="095ADFF8"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Переможці конкурсу після отримання маркетингових та інших супутніх послуг укладають із пре-кваліфікованою компанією договір на виконання робіт чи надання послуг відповідно до комерційної пропозиції, яка була подана на конкурс.</w:t>
      </w:r>
    </w:p>
    <w:p w14:paraId="7E4EEE94"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Суб’єкт господарювання повинен здійснити 100% оплату за виконані роботи чи надані послуги і отримати їх від пре-кваліфікованої компанії в повному обсязі.</w:t>
      </w:r>
    </w:p>
    <w:p w14:paraId="35239A87"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До 5 листопада суб’єкт господарювання подає до конкурсної комісії, яка проводила оцінювання і приймала рішення про надання компенсації маркетингових та інших супутніх послуг заяву про отримання відшкодування маркетингових та інших супутніх послуг. Разом із заявою потрібно подати копії звітних документів:</w:t>
      </w:r>
      <w:r w:rsidRPr="006222D1">
        <w:rPr>
          <w:rFonts w:ascii="Times New Roman" w:eastAsia="Lucida Sans Unicode" w:hAnsi="Times New Roman" w:cs="Times New Roman"/>
          <w:kern w:val="1"/>
          <w:sz w:val="28"/>
          <w:szCs w:val="28"/>
          <w:lang w:val="uk-UA" w:eastAsia="hi-IN" w:bidi="hi-IN"/>
        </w:rPr>
        <w:br/>
        <w:t>- договір із пре-кваліфікованою компанією;</w:t>
      </w:r>
      <w:r w:rsidRPr="006222D1">
        <w:rPr>
          <w:rFonts w:ascii="Times New Roman" w:eastAsia="Lucida Sans Unicode" w:hAnsi="Times New Roman" w:cs="Times New Roman"/>
          <w:kern w:val="1"/>
          <w:sz w:val="28"/>
          <w:szCs w:val="28"/>
          <w:lang w:val="uk-UA" w:eastAsia="hi-IN" w:bidi="hi-IN"/>
        </w:rPr>
        <w:br/>
        <w:t>- документ, який підтверджує виконання договору (акт прийому-передачі виконаних робіт чи наданих послуг);</w:t>
      </w:r>
      <w:r w:rsidRPr="006222D1">
        <w:rPr>
          <w:rFonts w:ascii="Times New Roman" w:eastAsia="Lucida Sans Unicode" w:hAnsi="Times New Roman" w:cs="Times New Roman"/>
          <w:kern w:val="1"/>
          <w:sz w:val="28"/>
          <w:szCs w:val="28"/>
          <w:lang w:val="uk-UA" w:eastAsia="hi-IN" w:bidi="hi-IN"/>
        </w:rPr>
        <w:br/>
        <w:t xml:space="preserve">- документ, який підтверджує 100% здійснення оплати пре-кваліфікованій </w:t>
      </w:r>
      <w:r w:rsidRPr="006222D1">
        <w:rPr>
          <w:rFonts w:ascii="Times New Roman" w:eastAsia="Lucida Sans Unicode" w:hAnsi="Times New Roman" w:cs="Times New Roman"/>
          <w:kern w:val="1"/>
          <w:sz w:val="28"/>
          <w:szCs w:val="28"/>
          <w:lang w:val="uk-UA" w:eastAsia="hi-IN" w:bidi="hi-IN"/>
        </w:rPr>
        <w:lastRenderedPageBreak/>
        <w:t>компанії (банківська виписка, платіжне доручення тощо).</w:t>
      </w:r>
    </w:p>
    <w:p w14:paraId="31EC0323" w14:textId="77777777" w:rsidR="006222D1" w:rsidRPr="006222D1" w:rsidRDefault="006222D1" w:rsidP="006222D1">
      <w:pPr>
        <w:shd w:val="clear" w:color="auto" w:fill="FFFFFF"/>
        <w:spacing w:after="0" w:line="240" w:lineRule="auto"/>
        <w:ind w:left="142" w:firstLine="567"/>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Конкурсна комісія проводить засідання для розгляду звітних документів на відповідність вимогам Порядку. У разі їх відповідності, виконавчий комітет Миколаївської міської ради укладає договір із суб’єктом господарювання про надання безповоротної фінансової допомоги на суму, яка підлягає відшкодуванню.</w:t>
      </w:r>
    </w:p>
    <w:p w14:paraId="4641243D"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До 25 грудня виконавчий комітет Миколаївської міської ради перераховує на рахунок суб’єкта господарювання суму безповоротної фінансової допомоги, визначену в договорі.</w:t>
      </w:r>
    </w:p>
    <w:p w14:paraId="4C181FC9" w14:textId="77777777" w:rsidR="006222D1" w:rsidRPr="006222D1" w:rsidRDefault="006222D1" w:rsidP="006222D1">
      <w:pPr>
        <w:widowControl w:val="0"/>
        <w:suppressAutoHyphens/>
        <w:spacing w:after="0" w:line="228" w:lineRule="auto"/>
        <w:jc w:val="center"/>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__________________________________________________</w:t>
      </w:r>
    </w:p>
    <w:p w14:paraId="548843E0"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0AA0CAC2"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558F3AE8"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2D3CC97"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425CB5CA"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9B6E6D0"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8C1B0FF"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39B01528"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42433945" w14:textId="7733956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0F7B903" w14:textId="3ECBD04A"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C028F8F" w14:textId="0AA46A4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08DFDE8" w14:textId="3CA32507"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59D045EC" w14:textId="62916B19"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FC6796B" w14:textId="595A15D5"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0046398" w14:textId="6E355340"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EC7AFC5" w14:textId="6828FC7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76A6DBA" w14:textId="0111828C"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7C9EC3C" w14:textId="39E89DB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BF77CBA" w14:textId="2BDAD05F"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478A9E0" w14:textId="190875D1"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49C97C8" w14:textId="1E0D77DE"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5BC336E" w14:textId="47FDDC52"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0FA0968" w14:textId="3D0190A0"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016282A" w14:textId="4B349A6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3C13D9DA" w14:textId="3777C765"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9294895" w14:textId="65EFBD8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39465DAD" w14:textId="7791957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71F6FB7" w14:textId="0C29FC5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41C1DAB6" w14:textId="45F08ACE"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3809C94B" w14:textId="2B4DF6F2"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907777B" w14:textId="37281759"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81479B7" w14:textId="5B92E570"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D78DD92" w14:textId="16BE44E7"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C662192" w14:textId="7F4AE239"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6D58EE1" w14:textId="53FC11E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84742D4" w14:textId="5EF8C40B"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885CB84" w14:textId="4A84E7D3"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7BE79AB" w14:textId="1CD9A0BE"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3F860E1" w14:textId="33A6DA46"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31074E4" w14:textId="77777777" w:rsidR="006222D1" w:rsidRP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7F8E90E"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13118186"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21A2B771"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A6421A5"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6E6BAE99"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Додаток 1</w:t>
      </w:r>
    </w:p>
    <w:p w14:paraId="341626EF"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до Порядку </w:t>
      </w:r>
    </w:p>
    <w:p w14:paraId="50E06255" w14:textId="77777777" w:rsidR="006222D1" w:rsidRPr="006222D1" w:rsidRDefault="006222D1" w:rsidP="006222D1">
      <w:pPr>
        <w:widowControl w:val="0"/>
        <w:tabs>
          <w:tab w:val="left" w:pos="6135"/>
        </w:tabs>
        <w:suppressAutoHyphens/>
        <w:spacing w:after="0" w:line="240" w:lineRule="auto"/>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 </w:t>
      </w:r>
    </w:p>
    <w:p w14:paraId="4B2949F8" w14:textId="77777777" w:rsidR="006222D1" w:rsidRPr="006222D1" w:rsidRDefault="006222D1" w:rsidP="006222D1">
      <w:pPr>
        <w:widowControl w:val="0"/>
        <w:tabs>
          <w:tab w:val="left" w:pos="5812"/>
        </w:tabs>
        <w:suppressAutoHyphens/>
        <w:spacing w:after="0"/>
        <w:ind w:firstLine="567"/>
        <w:jc w:val="center"/>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Форма проєкту розвитку бізнесу</w:t>
      </w:r>
    </w:p>
    <w:p w14:paraId="0A0788F0" w14:textId="77777777" w:rsidR="006222D1" w:rsidRPr="006222D1" w:rsidRDefault="006222D1" w:rsidP="006222D1">
      <w:pPr>
        <w:widowControl w:val="0"/>
        <w:tabs>
          <w:tab w:val="left" w:pos="5812"/>
        </w:tabs>
        <w:suppressAutoHyphens/>
        <w:spacing w:after="0"/>
        <w:ind w:firstLine="567"/>
        <w:jc w:val="center"/>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для отримання маркетингових та інших супутніх послуг</w:t>
      </w:r>
    </w:p>
    <w:p w14:paraId="5E1D0A7F" w14:textId="77777777" w:rsidR="006222D1" w:rsidRPr="006222D1" w:rsidRDefault="006222D1" w:rsidP="006222D1">
      <w:pPr>
        <w:widowControl w:val="0"/>
        <w:tabs>
          <w:tab w:val="left" w:pos="5812"/>
          <w:tab w:val="left" w:pos="6521"/>
          <w:tab w:val="left" w:pos="6663"/>
        </w:tabs>
        <w:suppressAutoHyphens/>
        <w:spacing w:after="0"/>
        <w:ind w:firstLine="567"/>
        <w:jc w:val="center"/>
        <w:rPr>
          <w:rFonts w:ascii="Times New Roman" w:eastAsia="Times New Roman" w:hAnsi="Times New Roman" w:cs="Mangal"/>
          <w:kern w:val="1"/>
          <w:sz w:val="24"/>
          <w:szCs w:val="24"/>
          <w:lang w:val="uk-UA"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6222D1" w:rsidRPr="006222D1" w14:paraId="55F342D1" w14:textId="77777777" w:rsidTr="006222D1">
        <w:tc>
          <w:tcPr>
            <w:tcW w:w="4819" w:type="dxa"/>
          </w:tcPr>
          <w:p w14:paraId="1B28838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Назва організації</w:t>
            </w:r>
          </w:p>
        </w:tc>
        <w:tc>
          <w:tcPr>
            <w:tcW w:w="4928" w:type="dxa"/>
          </w:tcPr>
          <w:p w14:paraId="7C4AA04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2C96940E" w14:textId="77777777" w:rsidTr="006222D1">
        <w:tc>
          <w:tcPr>
            <w:tcW w:w="4819" w:type="dxa"/>
          </w:tcPr>
          <w:p w14:paraId="70573E5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Організаційно-правова форма</w:t>
            </w:r>
          </w:p>
        </w:tc>
        <w:tc>
          <w:tcPr>
            <w:tcW w:w="4928" w:type="dxa"/>
          </w:tcPr>
          <w:p w14:paraId="5DFF777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69C352E" w14:textId="77777777" w:rsidTr="006222D1">
        <w:tc>
          <w:tcPr>
            <w:tcW w:w="4819" w:type="dxa"/>
          </w:tcPr>
          <w:p w14:paraId="27BA9AAE"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Код ЄДРПОУ</w:t>
            </w:r>
          </w:p>
        </w:tc>
        <w:tc>
          <w:tcPr>
            <w:tcW w:w="4928" w:type="dxa"/>
          </w:tcPr>
          <w:p w14:paraId="3CCCC48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270AD2B1" w14:textId="77777777" w:rsidTr="006222D1">
        <w:tc>
          <w:tcPr>
            <w:tcW w:w="4819" w:type="dxa"/>
          </w:tcPr>
          <w:p w14:paraId="01B0D9CA"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 xml:space="preserve">Види діяльності згідно </w:t>
            </w:r>
            <w:r w:rsidRPr="006222D1">
              <w:rPr>
                <w:rFonts w:ascii="Times New Roman" w:eastAsia="Lucida Sans Unicode" w:hAnsi="Times New Roman" w:cs="Mangal"/>
                <w:kern w:val="1"/>
                <w:sz w:val="24"/>
                <w:szCs w:val="24"/>
                <w:lang w:val="uk-UA" w:eastAsia="hi-IN" w:bidi="hi-IN"/>
              </w:rPr>
              <w:t>із КВЕД 2010</w:t>
            </w:r>
          </w:p>
        </w:tc>
        <w:tc>
          <w:tcPr>
            <w:tcW w:w="4928" w:type="dxa"/>
          </w:tcPr>
          <w:p w14:paraId="789FD712"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DD75A21" w14:textId="77777777" w:rsidTr="006222D1">
        <w:tc>
          <w:tcPr>
            <w:tcW w:w="4819" w:type="dxa"/>
          </w:tcPr>
          <w:p w14:paraId="65419229"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Адреса організації</w:t>
            </w:r>
          </w:p>
        </w:tc>
        <w:tc>
          <w:tcPr>
            <w:tcW w:w="4928" w:type="dxa"/>
          </w:tcPr>
          <w:p w14:paraId="1F912223"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CBD4646" w14:textId="77777777" w:rsidTr="006222D1">
        <w:tc>
          <w:tcPr>
            <w:tcW w:w="4819" w:type="dxa"/>
          </w:tcPr>
          <w:p w14:paraId="69A96D6A"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Телефон організації</w:t>
            </w:r>
          </w:p>
        </w:tc>
        <w:tc>
          <w:tcPr>
            <w:tcW w:w="4928" w:type="dxa"/>
          </w:tcPr>
          <w:p w14:paraId="23D77C03"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249E5C3" w14:textId="77777777" w:rsidTr="006222D1">
        <w:tc>
          <w:tcPr>
            <w:tcW w:w="4819" w:type="dxa"/>
          </w:tcPr>
          <w:p w14:paraId="243DB456"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Електронна пошта організації</w:t>
            </w:r>
          </w:p>
        </w:tc>
        <w:tc>
          <w:tcPr>
            <w:tcW w:w="4928" w:type="dxa"/>
          </w:tcPr>
          <w:p w14:paraId="6E3C16F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654F9AEB" w14:textId="77777777" w:rsidTr="006222D1">
        <w:tc>
          <w:tcPr>
            <w:tcW w:w="4819" w:type="dxa"/>
          </w:tcPr>
          <w:p w14:paraId="38003033"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Прізвище, ім’я контактної особи</w:t>
            </w:r>
          </w:p>
        </w:tc>
        <w:tc>
          <w:tcPr>
            <w:tcW w:w="4928" w:type="dxa"/>
          </w:tcPr>
          <w:p w14:paraId="7A45DD81"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7BFCDB4E" w14:textId="77777777" w:rsidTr="006222D1">
        <w:tc>
          <w:tcPr>
            <w:tcW w:w="4819" w:type="dxa"/>
          </w:tcPr>
          <w:p w14:paraId="39F7095B"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Посада контактної особи</w:t>
            </w:r>
          </w:p>
        </w:tc>
        <w:tc>
          <w:tcPr>
            <w:tcW w:w="4928" w:type="dxa"/>
          </w:tcPr>
          <w:p w14:paraId="552EB5AF"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02E0C412" w14:textId="77777777" w:rsidTr="006222D1">
        <w:tc>
          <w:tcPr>
            <w:tcW w:w="4819" w:type="dxa"/>
          </w:tcPr>
          <w:p w14:paraId="2E762C48"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Телефон контактної особи</w:t>
            </w:r>
          </w:p>
        </w:tc>
        <w:tc>
          <w:tcPr>
            <w:tcW w:w="4928" w:type="dxa"/>
          </w:tcPr>
          <w:p w14:paraId="068DA432"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4FE2BA8A" w14:textId="77777777" w:rsidTr="006222D1">
        <w:tc>
          <w:tcPr>
            <w:tcW w:w="4819" w:type="dxa"/>
          </w:tcPr>
          <w:p w14:paraId="03CE98F8"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Електронна пошта контактної особи</w:t>
            </w:r>
          </w:p>
        </w:tc>
        <w:tc>
          <w:tcPr>
            <w:tcW w:w="4928" w:type="dxa"/>
          </w:tcPr>
          <w:p w14:paraId="27CF1EF1"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bl>
    <w:p w14:paraId="481B1729"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kern w:val="1"/>
          <w:sz w:val="24"/>
          <w:szCs w:val="24"/>
          <w:lang w:val="uk-UA" w:eastAsia="hi-IN" w:bidi="hi-IN"/>
        </w:rPr>
      </w:pPr>
    </w:p>
    <w:p w14:paraId="52546BF1" w14:textId="77777777" w:rsidR="006222D1" w:rsidRPr="006222D1" w:rsidRDefault="006222D1" w:rsidP="006222D1">
      <w:pPr>
        <w:widowControl w:val="0"/>
        <w:numPr>
          <w:ilvl w:val="0"/>
          <w:numId w:val="31"/>
        </w:numPr>
        <w:tabs>
          <w:tab w:val="left" w:pos="5812"/>
        </w:tabs>
        <w:suppressAutoHyphens/>
        <w:spacing w:after="0" w:line="240" w:lineRule="auto"/>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Показники фінансово-господарської діяльності за останні 2 роки</w:t>
      </w:r>
    </w:p>
    <w:p w14:paraId="0BBDD38C" w14:textId="77777777" w:rsidR="006222D1" w:rsidRPr="006222D1" w:rsidRDefault="006222D1" w:rsidP="006222D1">
      <w:pPr>
        <w:widowControl w:val="0"/>
        <w:tabs>
          <w:tab w:val="left" w:pos="5812"/>
        </w:tabs>
        <w:suppressAutoHyphens/>
        <w:spacing w:after="0" w:line="240" w:lineRule="auto"/>
        <w:ind w:left="720"/>
        <w:contextualSpacing/>
        <w:jc w:val="both"/>
        <w:rPr>
          <w:rFonts w:ascii="Times New Roman" w:eastAsia="Times New Roman" w:hAnsi="Times New Roman" w:cs="Times New Roman"/>
          <w:kern w:val="1"/>
          <w:sz w:val="24"/>
          <w:szCs w:val="24"/>
          <w:lang w:val="uk-UA"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1817"/>
        <w:gridCol w:w="1469"/>
      </w:tblGrid>
      <w:tr w:rsidR="006222D1" w:rsidRPr="006222D1" w14:paraId="7A329A50" w14:textId="77777777" w:rsidTr="006222D1">
        <w:tc>
          <w:tcPr>
            <w:tcW w:w="7088" w:type="dxa"/>
          </w:tcPr>
          <w:p w14:paraId="0C6950EB" w14:textId="77777777" w:rsidR="006222D1" w:rsidRPr="006222D1" w:rsidRDefault="006222D1" w:rsidP="006222D1">
            <w:pPr>
              <w:widowControl w:val="0"/>
              <w:tabs>
                <w:tab w:val="left" w:pos="5812"/>
              </w:tabs>
              <w:suppressAutoHyphens/>
              <w:spacing w:after="0"/>
              <w:jc w:val="center"/>
              <w:rPr>
                <w:rFonts w:ascii="Times New Roman" w:eastAsia="Times New Roman" w:hAnsi="Times New Roman" w:cs="Mangal"/>
                <w:b/>
                <w:kern w:val="1"/>
                <w:sz w:val="24"/>
                <w:szCs w:val="24"/>
                <w:lang w:val="uk-UA" w:eastAsia="hi-IN" w:bidi="hi-IN"/>
              </w:rPr>
            </w:pPr>
            <w:r w:rsidRPr="006222D1">
              <w:rPr>
                <w:rFonts w:ascii="Times New Roman" w:eastAsia="Times New Roman" w:hAnsi="Times New Roman" w:cs="Mangal"/>
                <w:b/>
                <w:kern w:val="1"/>
                <w:sz w:val="24"/>
                <w:szCs w:val="24"/>
                <w:lang w:val="uk-UA" w:eastAsia="hi-IN" w:bidi="hi-IN"/>
              </w:rPr>
              <w:t>Показник</w:t>
            </w:r>
          </w:p>
        </w:tc>
        <w:tc>
          <w:tcPr>
            <w:tcW w:w="1417" w:type="dxa"/>
          </w:tcPr>
          <w:p w14:paraId="3F51FD8B" w14:textId="77777777" w:rsidR="006222D1" w:rsidRPr="006222D1" w:rsidRDefault="006222D1" w:rsidP="006222D1">
            <w:pPr>
              <w:widowControl w:val="0"/>
              <w:tabs>
                <w:tab w:val="left" w:pos="5812"/>
              </w:tabs>
              <w:suppressAutoHyphens/>
              <w:spacing w:after="0"/>
              <w:jc w:val="center"/>
              <w:rPr>
                <w:rFonts w:ascii="Times New Roman" w:eastAsia="Times New Roman" w:hAnsi="Times New Roman" w:cs="Mangal"/>
                <w:b/>
                <w:kern w:val="1"/>
                <w:sz w:val="24"/>
                <w:szCs w:val="24"/>
                <w:lang w:val="uk-UA" w:eastAsia="hi-IN" w:bidi="hi-IN"/>
              </w:rPr>
            </w:pPr>
            <w:r w:rsidRPr="006222D1">
              <w:rPr>
                <w:rFonts w:ascii="Times New Roman" w:eastAsia="Times New Roman" w:hAnsi="Times New Roman" w:cs="Mangal"/>
                <w:b/>
                <w:kern w:val="1"/>
                <w:sz w:val="24"/>
                <w:szCs w:val="24"/>
                <w:lang w:val="uk-UA" w:eastAsia="hi-IN" w:bidi="hi-IN"/>
              </w:rPr>
              <w:t>Передостанній рік</w:t>
            </w:r>
          </w:p>
        </w:tc>
        <w:tc>
          <w:tcPr>
            <w:tcW w:w="1242" w:type="dxa"/>
          </w:tcPr>
          <w:p w14:paraId="4778A3D9" w14:textId="77777777" w:rsidR="006222D1" w:rsidRPr="006222D1" w:rsidRDefault="006222D1" w:rsidP="006222D1">
            <w:pPr>
              <w:widowControl w:val="0"/>
              <w:tabs>
                <w:tab w:val="left" w:pos="5812"/>
              </w:tabs>
              <w:suppressAutoHyphens/>
              <w:spacing w:after="0"/>
              <w:jc w:val="center"/>
              <w:rPr>
                <w:rFonts w:ascii="Times New Roman" w:eastAsia="Times New Roman" w:hAnsi="Times New Roman" w:cs="Mangal"/>
                <w:b/>
                <w:kern w:val="1"/>
                <w:sz w:val="24"/>
                <w:szCs w:val="24"/>
                <w:lang w:val="uk-UA" w:eastAsia="hi-IN" w:bidi="hi-IN"/>
              </w:rPr>
            </w:pPr>
            <w:r w:rsidRPr="006222D1">
              <w:rPr>
                <w:rFonts w:ascii="Times New Roman" w:eastAsia="Times New Roman" w:hAnsi="Times New Roman" w:cs="Mangal"/>
                <w:b/>
                <w:kern w:val="1"/>
                <w:sz w:val="24"/>
                <w:szCs w:val="24"/>
                <w:lang w:val="uk-UA" w:eastAsia="hi-IN" w:bidi="hi-IN"/>
              </w:rPr>
              <w:t>Попередній рік</w:t>
            </w:r>
          </w:p>
        </w:tc>
      </w:tr>
      <w:tr w:rsidR="006222D1" w:rsidRPr="006222D1" w14:paraId="044CF401" w14:textId="77777777" w:rsidTr="006222D1">
        <w:tc>
          <w:tcPr>
            <w:tcW w:w="7088" w:type="dxa"/>
          </w:tcPr>
          <w:p w14:paraId="0256F12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Види продукції або послуг організації</w:t>
            </w:r>
          </w:p>
        </w:tc>
        <w:tc>
          <w:tcPr>
            <w:tcW w:w="1417" w:type="dxa"/>
          </w:tcPr>
          <w:p w14:paraId="5C6DB22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7757F488"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2C51F358" w14:textId="77777777" w:rsidTr="006222D1">
        <w:tc>
          <w:tcPr>
            <w:tcW w:w="7088" w:type="dxa"/>
          </w:tcPr>
          <w:p w14:paraId="173981BD"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Обсяг продажів, грн</w:t>
            </w:r>
          </w:p>
        </w:tc>
        <w:tc>
          <w:tcPr>
            <w:tcW w:w="1417" w:type="dxa"/>
          </w:tcPr>
          <w:p w14:paraId="1432EC0E"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00969800"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38630753" w14:textId="77777777" w:rsidTr="006222D1">
        <w:tc>
          <w:tcPr>
            <w:tcW w:w="7088" w:type="dxa"/>
          </w:tcPr>
          <w:p w14:paraId="5EF14B6A"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 xml:space="preserve">Нематеріальні активи –  патенти, торгові марки, бренди, авторські права тощо (сума на балансі) </w:t>
            </w:r>
          </w:p>
        </w:tc>
        <w:tc>
          <w:tcPr>
            <w:tcW w:w="1417" w:type="dxa"/>
          </w:tcPr>
          <w:p w14:paraId="69E6FBAF"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5D524662"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3681232E" w14:textId="77777777" w:rsidTr="006222D1">
        <w:tc>
          <w:tcPr>
            <w:tcW w:w="7088" w:type="dxa"/>
          </w:tcPr>
          <w:p w14:paraId="4A1CE04E"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Обсяг експорту, грн</w:t>
            </w:r>
          </w:p>
        </w:tc>
        <w:tc>
          <w:tcPr>
            <w:tcW w:w="1417" w:type="dxa"/>
          </w:tcPr>
          <w:p w14:paraId="50D5F26B"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3AC1C3CB"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bl>
    <w:p w14:paraId="132F6CC9" w14:textId="77777777" w:rsidR="006222D1" w:rsidRPr="006222D1" w:rsidRDefault="006222D1" w:rsidP="006222D1">
      <w:pPr>
        <w:widowControl w:val="0"/>
        <w:tabs>
          <w:tab w:val="left" w:pos="5812"/>
        </w:tabs>
        <w:suppressAutoHyphens/>
        <w:spacing w:after="0"/>
        <w:ind w:firstLine="567"/>
        <w:jc w:val="both"/>
        <w:rPr>
          <w:rFonts w:ascii="Times New Roman" w:eastAsia="Times New Roman" w:hAnsi="Times New Roman" w:cs="Mangal"/>
          <w:kern w:val="1"/>
          <w:sz w:val="24"/>
          <w:szCs w:val="24"/>
          <w:lang w:val="uk-UA" w:eastAsia="hi-IN" w:bidi="hi-IN"/>
        </w:rPr>
      </w:pPr>
    </w:p>
    <w:p w14:paraId="1D6D2307"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2. Опис та вартість послуг, які будуть відшкодовані – </w:t>
      </w:r>
      <w:r w:rsidRPr="006222D1">
        <w:rPr>
          <w:rFonts w:ascii="Times New Roman" w:eastAsia="Times New Roman" w:hAnsi="Times New Roman" w:cs="Times New Roman"/>
          <w:i/>
          <w:kern w:val="1"/>
          <w:sz w:val="24"/>
          <w:szCs w:val="24"/>
          <w:lang w:val="uk-UA" w:eastAsia="hi-IN" w:bidi="hi-IN"/>
        </w:rPr>
        <w:t>максимально 500 слів</w:t>
      </w:r>
    </w:p>
    <w:p w14:paraId="7EE58C5F"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i/>
          <w:kern w:val="1"/>
          <w:sz w:val="24"/>
          <w:szCs w:val="24"/>
          <w:lang w:val="uk-UA" w:eastAsia="hi-IN" w:bidi="hi-IN"/>
        </w:rPr>
      </w:pPr>
      <w:r w:rsidRPr="006222D1">
        <w:rPr>
          <w:rFonts w:ascii="Times New Roman" w:eastAsia="Times New Roman" w:hAnsi="Times New Roman" w:cs="Times New Roman"/>
          <w:i/>
          <w:kern w:val="1"/>
          <w:sz w:val="24"/>
          <w:szCs w:val="24"/>
          <w:lang w:val="uk-UA" w:eastAsia="hi-IN" w:bidi="hi-IN"/>
        </w:rPr>
        <w:t>Важливо: повинна бути вказана сума відшкодування, яку очікується отримати за рахунок коштів Програми та сума, що буде сплачена суб’єктом малого підприємництва</w:t>
      </w:r>
    </w:p>
    <w:p w14:paraId="474707A1"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Lucida Sans Unicode" w:hAnsi="Times New Roman" w:cs="Times New Roman"/>
          <w:kern w:val="1"/>
          <w:sz w:val="24"/>
          <w:szCs w:val="24"/>
          <w:lang w:val="uk-UA" w:eastAsia="hi-IN" w:bidi="hi-IN"/>
        </w:rPr>
        <w:t xml:space="preserve">3. Вплив результатів реалізації проєкту на підвищення капіталізації бізнесу (створення інтелектуальної власності, залучення інвестицій тощо) – </w:t>
      </w:r>
      <w:r w:rsidRPr="006222D1">
        <w:rPr>
          <w:rFonts w:ascii="Times New Roman" w:eastAsia="Times New Roman" w:hAnsi="Times New Roman" w:cs="Times New Roman"/>
          <w:i/>
          <w:kern w:val="1"/>
          <w:sz w:val="24"/>
          <w:szCs w:val="24"/>
          <w:lang w:val="uk-UA" w:eastAsia="hi-IN" w:bidi="hi-IN"/>
        </w:rPr>
        <w:t>максимально 200 слів</w:t>
      </w:r>
    </w:p>
    <w:p w14:paraId="0AFC93B8"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Lucida Sans Unicode" w:hAnsi="Times New Roman" w:cs="Times New Roman"/>
          <w:kern w:val="1"/>
          <w:sz w:val="24"/>
          <w:szCs w:val="24"/>
          <w:lang w:val="uk-UA" w:eastAsia="hi-IN" w:bidi="hi-IN"/>
        </w:rPr>
        <w:t xml:space="preserve">4. Вплив результатів реалізації проєкту на комерційний результат (збільшення обсягів продажів, зростання експорту, виведення на ринок нових продукції або послуг) </w:t>
      </w:r>
      <w:r w:rsidRPr="006222D1">
        <w:rPr>
          <w:rFonts w:ascii="Times New Roman" w:eastAsia="Times New Roman" w:hAnsi="Times New Roman" w:cs="Times New Roman"/>
          <w:kern w:val="1"/>
          <w:sz w:val="24"/>
          <w:szCs w:val="24"/>
          <w:lang w:val="uk-UA" w:eastAsia="hi-IN" w:bidi="hi-IN"/>
        </w:rPr>
        <w:t xml:space="preserve">– </w:t>
      </w:r>
      <w:r w:rsidRPr="006222D1">
        <w:rPr>
          <w:rFonts w:ascii="Times New Roman" w:eastAsia="Times New Roman" w:hAnsi="Times New Roman" w:cs="Times New Roman"/>
          <w:i/>
          <w:kern w:val="1"/>
          <w:sz w:val="24"/>
          <w:szCs w:val="24"/>
          <w:lang w:val="uk-UA" w:eastAsia="hi-IN" w:bidi="hi-IN"/>
        </w:rPr>
        <w:t>максимально 200 слів</w:t>
      </w:r>
    </w:p>
    <w:p w14:paraId="16BBA05C"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5. Новизна проєкту – </w:t>
      </w:r>
      <w:r w:rsidRPr="006222D1">
        <w:rPr>
          <w:rFonts w:ascii="Times New Roman" w:eastAsia="Times New Roman" w:hAnsi="Times New Roman" w:cs="Times New Roman"/>
          <w:i/>
          <w:kern w:val="1"/>
          <w:sz w:val="24"/>
          <w:szCs w:val="24"/>
          <w:lang w:val="uk-UA" w:eastAsia="hi-IN" w:bidi="hi-IN"/>
        </w:rPr>
        <w:t>максимально 200 слів</w:t>
      </w:r>
    </w:p>
    <w:p w14:paraId="3703AAD6"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i/>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6. Затребуваність послуг – </w:t>
      </w:r>
      <w:r w:rsidRPr="006222D1">
        <w:rPr>
          <w:rFonts w:ascii="Times New Roman" w:eastAsia="Times New Roman" w:hAnsi="Times New Roman" w:cs="Times New Roman"/>
          <w:i/>
          <w:kern w:val="1"/>
          <w:sz w:val="24"/>
          <w:szCs w:val="24"/>
          <w:lang w:val="uk-UA" w:eastAsia="hi-IN" w:bidi="hi-IN"/>
        </w:rPr>
        <w:t>максимально 200 слів</w:t>
      </w:r>
    </w:p>
    <w:p w14:paraId="22BD9D2D"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i/>
          <w:kern w:val="1"/>
          <w:sz w:val="24"/>
          <w:szCs w:val="24"/>
          <w:lang w:val="uk-UA" w:eastAsia="hi-IN" w:bidi="hi-IN"/>
        </w:rPr>
      </w:pPr>
    </w:p>
    <w:p w14:paraId="5F437B1F"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Дата</w:t>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t xml:space="preserve">      Підпис</w:t>
      </w:r>
    </w:p>
    <w:p w14:paraId="3AD741CF"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6F046B1A"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178DBA89"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3339D770"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4D0AA9F8"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2D277778"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5E1F1168"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68EBA250" w14:textId="77777777" w:rsidR="006222D1" w:rsidRPr="006222D1" w:rsidRDefault="006222D1" w:rsidP="006222D1">
      <w:pPr>
        <w:widowControl w:val="0"/>
        <w:tabs>
          <w:tab w:val="left" w:pos="9355"/>
        </w:tabs>
        <w:suppressAutoHyphens/>
        <w:spacing w:after="0" w:line="228" w:lineRule="auto"/>
        <w:ind w:left="7938"/>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Додаток 2</w:t>
      </w:r>
    </w:p>
    <w:p w14:paraId="32BEC79B" w14:textId="77777777" w:rsidR="006222D1" w:rsidRPr="006222D1" w:rsidRDefault="006222D1" w:rsidP="006222D1">
      <w:pPr>
        <w:widowControl w:val="0"/>
        <w:tabs>
          <w:tab w:val="left" w:pos="9355"/>
        </w:tabs>
        <w:suppressAutoHyphens/>
        <w:spacing w:after="0" w:line="228" w:lineRule="auto"/>
        <w:ind w:left="7938"/>
        <w:rPr>
          <w:rFonts w:ascii="Times New Roman" w:eastAsia="Times New Roman" w:hAnsi="Times New Roman" w:cs="Mangal"/>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до Порядку</w:t>
      </w:r>
    </w:p>
    <w:p w14:paraId="5BFC5867" w14:textId="77777777" w:rsidR="006222D1" w:rsidRPr="006222D1" w:rsidRDefault="006222D1" w:rsidP="006222D1">
      <w:pPr>
        <w:widowControl w:val="0"/>
        <w:suppressAutoHyphens/>
        <w:spacing w:after="0"/>
        <w:jc w:val="center"/>
        <w:rPr>
          <w:rFonts w:ascii="Times New Roman" w:eastAsia="Times New Roman" w:hAnsi="Times New Roman" w:cs="Mangal"/>
          <w:kern w:val="1"/>
          <w:sz w:val="28"/>
          <w:szCs w:val="28"/>
          <w:lang w:val="uk-UA" w:eastAsia="hi-IN" w:bidi="hi-IN"/>
        </w:rPr>
      </w:pPr>
      <w:r w:rsidRPr="006222D1">
        <w:rPr>
          <w:rFonts w:ascii="Times New Roman" w:eastAsia="Times New Roman" w:hAnsi="Times New Roman" w:cs="Mangal"/>
          <w:kern w:val="1"/>
          <w:sz w:val="28"/>
          <w:szCs w:val="28"/>
          <w:lang w:val="uk-UA" w:eastAsia="hi-IN" w:bidi="hi-IN"/>
        </w:rPr>
        <w:t>Декларація доброчесності учасника</w:t>
      </w:r>
    </w:p>
    <w:p w14:paraId="7AD8521D" w14:textId="77777777" w:rsidR="006222D1" w:rsidRPr="006222D1" w:rsidRDefault="006222D1" w:rsidP="006222D1">
      <w:pPr>
        <w:widowControl w:val="0"/>
        <w:suppressAutoHyphens/>
        <w:spacing w:after="0"/>
        <w:jc w:val="center"/>
        <w:rPr>
          <w:rFonts w:ascii="Times New Roman" w:eastAsia="Times New Roman" w:hAnsi="Times New Roman" w:cs="Mangal"/>
          <w:b/>
          <w:kern w:val="1"/>
          <w:sz w:val="28"/>
          <w:szCs w:val="28"/>
          <w:lang w:val="uk-UA" w:eastAsia="hi-IN" w:bidi="hi-IN"/>
        </w:rPr>
      </w:pPr>
    </w:p>
    <w:p w14:paraId="57D3158D" w14:textId="77777777" w:rsidR="006222D1" w:rsidRPr="006222D1" w:rsidRDefault="006222D1" w:rsidP="006222D1">
      <w:pPr>
        <w:widowControl w:val="0"/>
        <w:suppressAutoHyphens/>
        <w:spacing w:after="0"/>
        <w:ind w:firstLine="426"/>
        <w:jc w:val="both"/>
        <w:rPr>
          <w:rFonts w:ascii="Times New Roman" w:eastAsia="Lucida Sans Unicode" w:hAnsi="Times New Roman" w:cs="Mangal"/>
          <w:b/>
          <w:kern w:val="1"/>
          <w:sz w:val="28"/>
          <w:szCs w:val="28"/>
          <w:lang w:val="uk-UA" w:eastAsia="hi-IN" w:bidi="hi-IN"/>
        </w:rPr>
      </w:pPr>
      <w:r w:rsidRPr="006222D1">
        <w:rPr>
          <w:rFonts w:ascii="Times New Roman" w:eastAsia="Times New Roman" w:hAnsi="Times New Roman" w:cs="Mangal"/>
          <w:kern w:val="1"/>
          <w:sz w:val="28"/>
          <w:szCs w:val="28"/>
          <w:u w:val="single"/>
          <w:lang w:val="uk-UA" w:eastAsia="hi-IN" w:bidi="hi-IN"/>
        </w:rPr>
        <w:t xml:space="preserve">Назва суб’єкта малого або середнього бізнесу </w:t>
      </w:r>
      <w:r w:rsidRPr="006222D1">
        <w:rPr>
          <w:rFonts w:ascii="Times New Roman" w:eastAsia="Times New Roman" w:hAnsi="Times New Roman" w:cs="Mangal"/>
          <w:kern w:val="1"/>
          <w:sz w:val="28"/>
          <w:szCs w:val="28"/>
          <w:lang w:val="uk-UA" w:eastAsia="hi-IN" w:bidi="hi-IN"/>
        </w:rPr>
        <w:t xml:space="preserve">у зв’язку із поданням документів </w:t>
      </w:r>
      <w:r w:rsidRPr="006222D1">
        <w:rPr>
          <w:rFonts w:ascii="Times New Roman" w:eastAsia="Lucida Sans Unicode" w:hAnsi="Times New Roman" w:cs="Mangal"/>
          <w:kern w:val="1"/>
          <w:sz w:val="28"/>
          <w:szCs w:val="28"/>
          <w:lang w:val="uk-UA" w:eastAsia="hi-IN" w:bidi="hi-IN"/>
        </w:rPr>
        <w:t>на участь у конкурсі із надання маркетингових та інших супутніх послуг для МСП засвідчує, що:</w:t>
      </w:r>
    </w:p>
    <w:p w14:paraId="57EE952B" w14:textId="77777777" w:rsidR="006222D1" w:rsidRPr="006222D1" w:rsidRDefault="006222D1" w:rsidP="006222D1">
      <w:pPr>
        <w:widowControl w:val="0"/>
        <w:numPr>
          <w:ilvl w:val="0"/>
          <w:numId w:val="30"/>
        </w:numPr>
        <w:suppressAutoHyphens/>
        <w:spacing w:after="0" w:line="240" w:lineRule="auto"/>
        <w:ind w:left="0" w:firstLine="426"/>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Не має заборгованості із виплати заробітної плати та сплати податків;</w:t>
      </w:r>
    </w:p>
    <w:p w14:paraId="76DD6F61" w14:textId="77777777" w:rsidR="006222D1" w:rsidRPr="006222D1" w:rsidRDefault="006222D1" w:rsidP="006222D1">
      <w:pPr>
        <w:widowControl w:val="0"/>
        <w:numPr>
          <w:ilvl w:val="0"/>
          <w:numId w:val="30"/>
        </w:numPr>
        <w:suppressAutoHyphens/>
        <w:spacing w:after="0" w:line="240" w:lineRule="auto"/>
        <w:ind w:left="0" w:firstLine="426"/>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 xml:space="preserve">Працівники, відповідальні за прийняття рішень у </w:t>
      </w:r>
      <w:r w:rsidRPr="006222D1">
        <w:rPr>
          <w:rFonts w:ascii="Times New Roman" w:eastAsia="Times New Roman" w:hAnsi="Times New Roman" w:cs="Times New Roman"/>
          <w:kern w:val="1"/>
          <w:sz w:val="28"/>
          <w:szCs w:val="28"/>
          <w:u w:val="single"/>
          <w:lang w:val="uk-UA" w:eastAsia="hi-IN" w:bidi="hi-IN"/>
        </w:rPr>
        <w:t>назва суб'єкта малого або середнього бізнесу</w:t>
      </w:r>
      <w:r w:rsidRPr="006222D1">
        <w:rPr>
          <w:rFonts w:ascii="Times New Roman" w:eastAsia="Times New Roman" w:hAnsi="Times New Roman" w:cs="Times New Roman"/>
          <w:kern w:val="1"/>
          <w:sz w:val="28"/>
          <w:szCs w:val="28"/>
          <w:lang w:val="uk-UA" w:eastAsia="hi-IN" w:bidi="hi-IN"/>
        </w:rPr>
        <w:t>, не перебувають в родинних стосунках чи юридичних відносинах із членами Конкурсної комісії з оцінювання проєктів розвитку бізнесу;</w:t>
      </w:r>
    </w:p>
    <w:p w14:paraId="2806D77F" w14:textId="77777777" w:rsidR="006222D1" w:rsidRPr="006222D1" w:rsidRDefault="006222D1" w:rsidP="006222D1">
      <w:pPr>
        <w:widowControl w:val="0"/>
        <w:numPr>
          <w:ilvl w:val="0"/>
          <w:numId w:val="30"/>
        </w:numPr>
        <w:suppressAutoHyphens/>
        <w:spacing w:after="0" w:line="240" w:lineRule="auto"/>
        <w:ind w:left="0" w:firstLine="360"/>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u w:val="single"/>
          <w:lang w:val="uk-UA" w:eastAsia="hi-IN" w:bidi="hi-IN"/>
        </w:rPr>
        <w:t>Назва суб'єкта малого або середнього бізнесу</w:t>
      </w:r>
      <w:r w:rsidRPr="006222D1">
        <w:rPr>
          <w:rFonts w:ascii="Times New Roman" w:eastAsia="Times New Roman" w:hAnsi="Times New Roman" w:cs="Times New Roman"/>
          <w:kern w:val="1"/>
          <w:sz w:val="28"/>
          <w:szCs w:val="28"/>
          <w:lang w:val="uk-UA" w:eastAsia="hi-IN" w:bidi="hi-IN"/>
        </w:rPr>
        <w:t xml:space="preserve"> не отримував/ла допомоги від членів Конкурсної комісії з оцінювання проєктів розвитку бізнесу у підготовці документів на участь у конкурсі із надання попередньої згоди на отримання</w:t>
      </w:r>
      <w:r w:rsidRPr="006222D1">
        <w:rPr>
          <w:rFonts w:ascii="Times New Roman" w:eastAsia="Lucida Sans Unicode" w:hAnsi="Times New Roman" w:cs="Mangal"/>
          <w:kern w:val="1"/>
          <w:sz w:val="28"/>
          <w:szCs w:val="28"/>
          <w:lang w:val="uk-UA" w:eastAsia="hi-IN" w:bidi="hi-IN"/>
        </w:rPr>
        <w:t xml:space="preserve"> </w:t>
      </w:r>
      <w:r w:rsidRPr="006222D1">
        <w:rPr>
          <w:rFonts w:ascii="Times New Roman" w:eastAsia="Times New Roman" w:hAnsi="Times New Roman" w:cs="Times New Roman"/>
          <w:kern w:val="1"/>
          <w:sz w:val="28"/>
          <w:szCs w:val="28"/>
          <w:lang w:val="uk-UA" w:eastAsia="hi-IN" w:bidi="hi-IN"/>
        </w:rPr>
        <w:t>маркетингових та інших супутніх послуг для МСП ;</w:t>
      </w:r>
    </w:p>
    <w:p w14:paraId="2985F556" w14:textId="77777777" w:rsidR="006222D1" w:rsidRPr="006222D1" w:rsidRDefault="006222D1" w:rsidP="006222D1">
      <w:pPr>
        <w:widowControl w:val="0"/>
        <w:numPr>
          <w:ilvl w:val="0"/>
          <w:numId w:val="30"/>
        </w:numPr>
        <w:suppressAutoHyphens/>
        <w:spacing w:after="0" w:line="240" w:lineRule="auto"/>
        <w:ind w:left="0" w:firstLine="360"/>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Mangal"/>
          <w:kern w:val="1"/>
          <w:sz w:val="28"/>
          <w:szCs w:val="28"/>
          <w:u w:val="single"/>
          <w:lang w:val="uk-UA" w:eastAsia="hi-IN" w:bidi="hi-IN"/>
        </w:rPr>
        <w:t>Назва суб'єкта малого бізнесу</w:t>
      </w:r>
      <w:r w:rsidRPr="006222D1">
        <w:rPr>
          <w:rFonts w:ascii="Times New Roman" w:eastAsia="Times New Roman" w:hAnsi="Times New Roman" w:cs="Mangal"/>
          <w:kern w:val="1"/>
          <w:sz w:val="28"/>
          <w:szCs w:val="28"/>
          <w:lang w:val="uk-UA" w:eastAsia="hi-IN" w:bidi="hi-IN"/>
        </w:rPr>
        <w:t xml:space="preserve"> усвідомлює, що уся надана інформація може бути перевірена і в разі виявлення фактів, що підтверджують її невідповідність, Конкурсна комісія на своєму засіданні може прийняти рішення про скасування результатів оцінювання проєкту розвитку бізнесу із зобов'язанням повернути отриману суму та забороною впродовж 2-ох років брати участь у Програмі розвитку малого і середнього підприємництва у м. Миколаєві до 2023 року. </w:t>
      </w:r>
    </w:p>
    <w:p w14:paraId="1321A1B0" w14:textId="77777777" w:rsidR="006222D1" w:rsidRPr="006222D1" w:rsidRDefault="006222D1" w:rsidP="006222D1">
      <w:pPr>
        <w:widowControl w:val="0"/>
        <w:suppressAutoHyphens/>
        <w:autoSpaceDE w:val="0"/>
        <w:spacing w:after="0"/>
        <w:ind w:firstLine="426"/>
        <w:jc w:val="both"/>
        <w:rPr>
          <w:rFonts w:ascii="Times New Roman" w:eastAsia="Lucida Sans Unicode" w:hAnsi="Times New Roman" w:cs="Mangal"/>
          <w:kern w:val="1"/>
          <w:sz w:val="28"/>
          <w:szCs w:val="28"/>
          <w:lang w:val="uk-UA" w:eastAsia="hi-IN" w:bidi="hi-IN"/>
        </w:rPr>
      </w:pPr>
      <w:r w:rsidRPr="006222D1">
        <w:rPr>
          <w:rFonts w:ascii="Times New Roman" w:eastAsia="Lucida Sans Unicode" w:hAnsi="Times New Roman" w:cs="Mangal"/>
          <w:bCs/>
          <w:kern w:val="1"/>
          <w:sz w:val="28"/>
          <w:szCs w:val="28"/>
          <w:lang w:val="uk-UA" w:eastAsia="ru-RU" w:bidi="hi-IN"/>
        </w:rPr>
        <w:t xml:space="preserve">Ознайомлені з усією інформацією, яка стосується участі у конкурсі, і надаємо </w:t>
      </w:r>
      <w:r w:rsidRPr="006222D1">
        <w:rPr>
          <w:rFonts w:ascii="Times New Roman" w:eastAsia="Lucida Sans Unicode" w:hAnsi="Times New Roman" w:cs="Mangal"/>
          <w:kern w:val="1"/>
          <w:sz w:val="28"/>
          <w:szCs w:val="28"/>
          <w:lang w:val="uk-UA" w:eastAsia="hi-IN" w:bidi="hi-IN"/>
        </w:rPr>
        <w:t>згоду на обробку персональних даних відповідно до законодавства.</w:t>
      </w:r>
    </w:p>
    <w:p w14:paraId="0C448E52"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8"/>
          <w:szCs w:val="28"/>
          <w:lang w:val="uk-UA" w:eastAsia="hi-IN" w:bidi="hi-IN"/>
        </w:rPr>
      </w:pPr>
    </w:p>
    <w:p w14:paraId="3D1487CD"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8"/>
          <w:szCs w:val="28"/>
          <w:lang w:val="uk-UA" w:eastAsia="hi-IN" w:bidi="hi-IN"/>
        </w:rPr>
      </w:pPr>
      <w:r w:rsidRPr="006222D1">
        <w:rPr>
          <w:rFonts w:ascii="Times New Roman" w:eastAsia="Lucida Sans Unicode" w:hAnsi="Times New Roman" w:cs="Mangal"/>
          <w:kern w:val="1"/>
          <w:sz w:val="28"/>
          <w:szCs w:val="28"/>
          <w:lang w:val="uk-UA" w:eastAsia="hi-IN" w:bidi="hi-IN"/>
        </w:rPr>
        <w:t>Дата</w:t>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t xml:space="preserve"> </w:t>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t xml:space="preserve">     </w:t>
      </w:r>
      <w:r w:rsidRPr="006222D1">
        <w:rPr>
          <w:rFonts w:ascii="Times New Roman" w:eastAsia="Lucida Sans Unicode" w:hAnsi="Times New Roman" w:cs="Mangal"/>
          <w:kern w:val="1"/>
          <w:sz w:val="28"/>
          <w:szCs w:val="28"/>
          <w:lang w:val="uk-UA" w:eastAsia="hi-IN" w:bidi="hi-IN"/>
        </w:rPr>
        <w:tab/>
        <w:t xml:space="preserve">                  Підпис </w:t>
      </w:r>
    </w:p>
    <w:p w14:paraId="57AA9D29"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4"/>
          <w:szCs w:val="24"/>
          <w:lang w:val="uk-UA" w:eastAsia="hi-IN" w:bidi="hi-IN"/>
        </w:rPr>
      </w:pPr>
    </w:p>
    <w:p w14:paraId="475C17FE"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4"/>
          <w:szCs w:val="24"/>
          <w:lang w:val="uk-UA" w:eastAsia="hi-IN" w:bidi="hi-IN"/>
        </w:rPr>
      </w:pPr>
    </w:p>
    <w:p w14:paraId="33114CE8"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39C02DC2"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CA83E46"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7D69D240"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5FB3E4BF"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35B6B33"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352C4803"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7ED375AD"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1565ED8"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398134A6"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2CCD9647"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660AF0B1" w14:textId="73CD777A" w:rsid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2C6D8685" w14:textId="4AA04B0D" w:rsid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026C03C7" w14:textId="513E8724" w:rsid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66D35B73"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4CC09A68"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3F05509" w14:textId="77777777" w:rsidR="006222D1" w:rsidRPr="006222D1" w:rsidRDefault="006222D1" w:rsidP="006222D1">
      <w:pPr>
        <w:spacing w:after="0" w:line="240" w:lineRule="auto"/>
        <w:ind w:left="7788" w:right="-1"/>
        <w:rPr>
          <w:rFonts w:ascii="Times New Roman" w:eastAsia="Calibri" w:hAnsi="Times New Roman" w:cs="Times New Roman"/>
          <w:color w:val="000000"/>
          <w:sz w:val="24"/>
          <w:szCs w:val="28"/>
          <w:lang w:val="uk-UA"/>
        </w:rPr>
      </w:pPr>
      <w:r w:rsidRPr="006222D1">
        <w:rPr>
          <w:rFonts w:ascii="Times New Roman" w:eastAsia="Calibri" w:hAnsi="Times New Roman" w:cs="Times New Roman"/>
          <w:color w:val="000000"/>
          <w:sz w:val="24"/>
          <w:szCs w:val="28"/>
          <w:lang w:val="uk-UA"/>
        </w:rPr>
        <w:t>Додаток 3</w:t>
      </w:r>
    </w:p>
    <w:p w14:paraId="05FAF82A" w14:textId="77777777" w:rsidR="006222D1" w:rsidRPr="006222D1" w:rsidRDefault="006222D1" w:rsidP="006222D1">
      <w:pPr>
        <w:spacing w:after="0" w:line="240" w:lineRule="auto"/>
        <w:ind w:left="7788" w:right="-1"/>
        <w:rPr>
          <w:rFonts w:ascii="Times New Roman" w:eastAsia="Calibri" w:hAnsi="Times New Roman" w:cs="Times New Roman"/>
          <w:color w:val="000000"/>
          <w:sz w:val="24"/>
          <w:szCs w:val="24"/>
          <w:lang w:val="uk-UA" w:eastAsia="uk-UA" w:bidi="uk-UA"/>
        </w:rPr>
      </w:pPr>
      <w:r w:rsidRPr="006222D1">
        <w:rPr>
          <w:rFonts w:ascii="Times New Roman" w:eastAsia="Calibri" w:hAnsi="Times New Roman" w:cs="Times New Roman"/>
          <w:color w:val="000000"/>
          <w:sz w:val="24"/>
          <w:szCs w:val="24"/>
          <w:lang w:val="uk-UA" w:eastAsia="uk-UA" w:bidi="uk-UA"/>
        </w:rPr>
        <w:t xml:space="preserve">до Порядку </w:t>
      </w:r>
    </w:p>
    <w:p w14:paraId="080F1816" w14:textId="77777777" w:rsidR="006222D1" w:rsidRPr="006222D1" w:rsidRDefault="006222D1" w:rsidP="006222D1">
      <w:pPr>
        <w:spacing w:after="0" w:line="240" w:lineRule="auto"/>
        <w:ind w:right="-1"/>
        <w:rPr>
          <w:rFonts w:ascii="Times New Roman" w:eastAsia="Calibri" w:hAnsi="Times New Roman" w:cs="Times New Roman"/>
          <w:sz w:val="24"/>
          <w:szCs w:val="24"/>
          <w:lang w:val="uk-UA"/>
        </w:rPr>
      </w:pPr>
    </w:p>
    <w:p w14:paraId="461BB9A4" w14:textId="77777777" w:rsidR="006222D1" w:rsidRPr="006222D1" w:rsidRDefault="006222D1" w:rsidP="006222D1">
      <w:pPr>
        <w:widowControl w:val="0"/>
        <w:spacing w:after="0" w:line="240" w:lineRule="auto"/>
        <w:jc w:val="center"/>
        <w:rPr>
          <w:rFonts w:ascii="Times New Roman" w:eastAsia="Times New Roman" w:hAnsi="Times New Roman" w:cs="Times New Roman"/>
          <w:bCs/>
          <w:color w:val="000000"/>
          <w:sz w:val="24"/>
          <w:szCs w:val="24"/>
          <w:lang w:val="uk-UA" w:eastAsia="uk-UA" w:bidi="uk-UA"/>
        </w:rPr>
      </w:pPr>
      <w:r w:rsidRPr="006222D1">
        <w:rPr>
          <w:rFonts w:ascii="Times New Roman" w:eastAsia="Times New Roman" w:hAnsi="Times New Roman" w:cs="Times New Roman"/>
          <w:bCs/>
          <w:color w:val="000000"/>
          <w:sz w:val="24"/>
          <w:szCs w:val="24"/>
          <w:lang w:val="uk-UA" w:eastAsia="uk-UA" w:bidi="uk-UA"/>
        </w:rPr>
        <w:t xml:space="preserve">ПОВІДОМЛЕННЯ </w:t>
      </w:r>
    </w:p>
    <w:p w14:paraId="30ADA484" w14:textId="77777777" w:rsidR="006222D1" w:rsidRPr="006222D1" w:rsidRDefault="006222D1" w:rsidP="006222D1">
      <w:pPr>
        <w:widowControl w:val="0"/>
        <w:spacing w:after="0" w:line="240" w:lineRule="auto"/>
        <w:jc w:val="center"/>
        <w:rPr>
          <w:rFonts w:ascii="Times New Roman" w:eastAsia="Times New Roman" w:hAnsi="Times New Roman" w:cs="Times New Roman"/>
          <w:bCs/>
          <w:color w:val="000000"/>
          <w:sz w:val="24"/>
          <w:szCs w:val="24"/>
          <w:lang w:val="uk-UA" w:eastAsia="uk-UA" w:bidi="uk-UA"/>
        </w:rPr>
      </w:pPr>
      <w:r w:rsidRPr="006222D1">
        <w:rPr>
          <w:rFonts w:ascii="Times New Roman" w:eastAsia="Times New Roman" w:hAnsi="Times New Roman" w:cs="Times New Roman"/>
          <w:bCs/>
          <w:color w:val="000000"/>
          <w:sz w:val="24"/>
          <w:szCs w:val="24"/>
          <w:lang w:val="uk-UA" w:eastAsia="uk-UA" w:bidi="uk-UA"/>
        </w:rPr>
        <w:t>про державну допомогу</w:t>
      </w:r>
    </w:p>
    <w:p w14:paraId="108D30ED" w14:textId="77777777" w:rsidR="006222D1" w:rsidRPr="006222D1" w:rsidRDefault="006222D1" w:rsidP="006222D1">
      <w:pPr>
        <w:widowControl w:val="0"/>
        <w:spacing w:after="0" w:line="240" w:lineRule="auto"/>
        <w:jc w:val="center"/>
        <w:rPr>
          <w:rFonts w:ascii="Times New Roman" w:eastAsia="Times New Roman" w:hAnsi="Times New Roman" w:cs="Times New Roman"/>
          <w:b/>
          <w:bCs/>
          <w:sz w:val="24"/>
          <w:szCs w:val="24"/>
          <w:lang w:val="uk-UA"/>
        </w:rPr>
      </w:pPr>
    </w:p>
    <w:p w14:paraId="139AA6D4" w14:textId="77777777" w:rsidR="006222D1" w:rsidRPr="006222D1" w:rsidRDefault="006222D1" w:rsidP="006222D1">
      <w:pPr>
        <w:spacing w:after="0" w:line="240" w:lineRule="auto"/>
        <w:ind w:firstLine="740"/>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 xml:space="preserve">На виконання ст.9 Закону України «Про державну допомогу суб’єктам господарювання» надаю інформацію щодо </w:t>
      </w:r>
      <w:r w:rsidRPr="006222D1">
        <w:rPr>
          <w:rFonts w:ascii="Times New Roman" w:eastAsia="Calibri" w:hAnsi="Times New Roman" w:cs="Times New Roman"/>
          <w:color w:val="1F1F1D"/>
          <w:sz w:val="24"/>
          <w:szCs w:val="24"/>
          <w:lang w:val="uk-UA" w:eastAsia="uk-UA" w:bidi="uk-UA"/>
        </w:rPr>
        <w:t xml:space="preserve">державної допомоги, отриманої </w:t>
      </w:r>
      <w:r w:rsidRPr="006222D1">
        <w:rPr>
          <w:rFonts w:ascii="Times New Roman" w:eastAsia="Calibri" w:hAnsi="Times New Roman" w:cs="Times New Roman"/>
          <w:color w:val="000000"/>
          <w:sz w:val="24"/>
          <w:szCs w:val="24"/>
          <w:lang w:val="uk-UA" w:eastAsia="uk-UA" w:bidi="uk-UA"/>
        </w:rPr>
        <w:t>мною протягом останніх трьох років, її форму та мету.</w:t>
      </w:r>
    </w:p>
    <w:p w14:paraId="2EFEC55E" w14:textId="77777777" w:rsidR="006222D1" w:rsidRPr="006222D1" w:rsidRDefault="006222D1" w:rsidP="006222D1">
      <w:pPr>
        <w:spacing w:after="0" w:line="240" w:lineRule="auto"/>
        <w:ind w:firstLine="740"/>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Державну допомогу протягом останніх трьох років:</w:t>
      </w:r>
    </w:p>
    <w:p w14:paraId="7EE68362" w14:textId="77777777" w:rsidR="006222D1" w:rsidRPr="006222D1" w:rsidRDefault="006222D1" w:rsidP="006222D1">
      <w:pPr>
        <w:tabs>
          <w:tab w:val="left" w:pos="1132"/>
        </w:tabs>
        <w:spacing w:after="0" w:line="240" w:lineRule="auto"/>
        <w:ind w:firstLine="740"/>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а)</w:t>
      </w:r>
      <w:r w:rsidRPr="006222D1">
        <w:rPr>
          <w:rFonts w:ascii="Times New Roman" w:eastAsia="Calibri" w:hAnsi="Times New Roman" w:cs="Times New Roman"/>
          <w:color w:val="000000"/>
          <w:sz w:val="24"/>
          <w:szCs w:val="24"/>
          <w:lang w:val="uk-UA" w:eastAsia="uk-UA" w:bidi="uk-UA"/>
        </w:rPr>
        <w:tab/>
        <w:t>не отримував;</w:t>
      </w:r>
    </w:p>
    <w:p w14:paraId="6C4B3771" w14:textId="77777777" w:rsidR="006222D1" w:rsidRPr="006222D1" w:rsidRDefault="006222D1" w:rsidP="006222D1">
      <w:pPr>
        <w:tabs>
          <w:tab w:val="left" w:pos="1146"/>
        </w:tabs>
        <w:spacing w:after="0" w:line="240" w:lineRule="auto"/>
        <w:ind w:firstLine="740"/>
        <w:rPr>
          <w:rFonts w:ascii="Times New Roman" w:eastAsia="Calibri" w:hAnsi="Times New Roman" w:cs="Times New Roman"/>
          <w:color w:val="000000"/>
          <w:sz w:val="24"/>
          <w:szCs w:val="24"/>
          <w:lang w:val="uk-UA" w:eastAsia="uk-UA" w:bidi="uk-UA"/>
        </w:rPr>
      </w:pPr>
      <w:r w:rsidRPr="006222D1">
        <w:rPr>
          <w:rFonts w:ascii="Times New Roman" w:eastAsia="Calibri" w:hAnsi="Times New Roman" w:cs="Times New Roman"/>
          <w:color w:val="000000"/>
          <w:sz w:val="24"/>
          <w:szCs w:val="24"/>
          <w:lang w:val="uk-UA" w:eastAsia="uk-UA" w:bidi="uk-UA"/>
        </w:rPr>
        <w:t>б)</w:t>
      </w:r>
      <w:r w:rsidRPr="006222D1">
        <w:rPr>
          <w:rFonts w:ascii="Times New Roman" w:eastAsia="Calibri" w:hAnsi="Times New Roman" w:cs="Times New Roman"/>
          <w:color w:val="000000"/>
          <w:sz w:val="24"/>
          <w:szCs w:val="24"/>
          <w:lang w:val="uk-UA" w:eastAsia="uk-UA" w:bidi="uk-UA"/>
        </w:rPr>
        <w:tab/>
        <w:t>отримував;</w:t>
      </w:r>
    </w:p>
    <w:p w14:paraId="1C9AD92C" w14:textId="77777777" w:rsidR="006222D1" w:rsidRPr="006222D1" w:rsidRDefault="006222D1" w:rsidP="006222D1">
      <w:pPr>
        <w:tabs>
          <w:tab w:val="left" w:pos="1146"/>
        </w:tabs>
        <w:spacing w:after="0" w:line="240" w:lineRule="auto"/>
        <w:ind w:firstLine="740"/>
        <w:rPr>
          <w:rFonts w:ascii="Times New Roman" w:eastAsia="Calibri" w:hAnsi="Times New Roman" w:cs="Times New Roman"/>
          <w:color w:val="000000"/>
          <w:sz w:val="24"/>
          <w:szCs w:val="24"/>
          <w:lang w:val="uk-UA" w:eastAsia="uk-UA" w:bidi="uk-UA"/>
        </w:rPr>
      </w:pPr>
    </w:p>
    <w:tbl>
      <w:tblPr>
        <w:tblW w:w="9648" w:type="dxa"/>
        <w:tblLayout w:type="fixed"/>
        <w:tblCellMar>
          <w:left w:w="10" w:type="dxa"/>
          <w:right w:w="10" w:type="dxa"/>
        </w:tblCellMar>
        <w:tblLook w:val="0000" w:firstRow="0" w:lastRow="0" w:firstColumn="0" w:lastColumn="0" w:noHBand="0" w:noVBand="0"/>
      </w:tblPr>
      <w:tblGrid>
        <w:gridCol w:w="1413"/>
        <w:gridCol w:w="709"/>
        <w:gridCol w:w="1275"/>
        <w:gridCol w:w="1418"/>
        <w:gridCol w:w="1701"/>
        <w:gridCol w:w="1843"/>
        <w:gridCol w:w="1289"/>
      </w:tblGrid>
      <w:tr w:rsidR="006222D1" w:rsidRPr="006222D1" w14:paraId="751864E5" w14:textId="77777777" w:rsidTr="006222D1">
        <w:trPr>
          <w:trHeight w:hRule="exact" w:val="2000"/>
        </w:trPr>
        <w:tc>
          <w:tcPr>
            <w:tcW w:w="1413" w:type="dxa"/>
            <w:tcBorders>
              <w:top w:val="single" w:sz="4" w:space="0" w:color="auto"/>
              <w:left w:val="single" w:sz="4" w:space="0" w:color="auto"/>
            </w:tcBorders>
            <w:shd w:val="clear" w:color="auto" w:fill="FFFFFF"/>
            <w:vAlign w:val="center"/>
          </w:tcPr>
          <w:p w14:paraId="7B8A2ED8"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rPr>
              <w:t>Роки</w:t>
            </w:r>
          </w:p>
        </w:tc>
        <w:tc>
          <w:tcPr>
            <w:tcW w:w="709" w:type="dxa"/>
            <w:tcBorders>
              <w:top w:val="single" w:sz="4" w:space="0" w:color="auto"/>
              <w:left w:val="single" w:sz="4" w:space="0" w:color="auto"/>
            </w:tcBorders>
            <w:shd w:val="clear" w:color="auto" w:fill="FFFFFF"/>
            <w:vAlign w:val="center"/>
          </w:tcPr>
          <w:p w14:paraId="7F3407B4" w14:textId="77777777" w:rsidR="006222D1" w:rsidRPr="006222D1" w:rsidRDefault="006222D1" w:rsidP="006222D1">
            <w:pPr>
              <w:suppressAutoHyphens/>
              <w:spacing w:after="0" w:line="240" w:lineRule="auto"/>
              <w:ind w:left="20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w:t>
            </w:r>
          </w:p>
        </w:tc>
        <w:tc>
          <w:tcPr>
            <w:tcW w:w="1275" w:type="dxa"/>
            <w:tcBorders>
              <w:top w:val="single" w:sz="4" w:space="0" w:color="auto"/>
              <w:left w:val="single" w:sz="4" w:space="0" w:color="auto"/>
            </w:tcBorders>
            <w:shd w:val="clear" w:color="auto" w:fill="FFFFFF"/>
            <w:vAlign w:val="center"/>
          </w:tcPr>
          <w:p w14:paraId="0A1892AF"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Суб’єкт</w:t>
            </w:r>
          </w:p>
          <w:p w14:paraId="6BBFF4A6"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надання</w:t>
            </w:r>
            <w:r w:rsidRPr="006222D1">
              <w:rPr>
                <w:rFonts w:ascii="Times New Roman" w:eastAsia="Calibri" w:hAnsi="Times New Roman" w:cs="Times New Roman"/>
                <w:kern w:val="1"/>
                <w:lang w:val="uk-UA"/>
              </w:rPr>
              <w:t xml:space="preserve"> </w:t>
            </w:r>
            <w:r w:rsidRPr="006222D1">
              <w:rPr>
                <w:rFonts w:ascii="Times New Roman" w:eastAsia="Calibri" w:hAnsi="Times New Roman" w:cs="Times New Roman"/>
                <w:kern w:val="1"/>
                <w:lang w:val="uk-UA" w:eastAsia="hi-IN" w:bidi="hi-IN"/>
              </w:rPr>
              <w:t>державної</w:t>
            </w:r>
          </w:p>
          <w:p w14:paraId="3E198389"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допомоги</w:t>
            </w:r>
          </w:p>
        </w:tc>
        <w:tc>
          <w:tcPr>
            <w:tcW w:w="1418" w:type="dxa"/>
            <w:tcBorders>
              <w:top w:val="single" w:sz="4" w:space="0" w:color="auto"/>
              <w:left w:val="single" w:sz="4" w:space="0" w:color="auto"/>
            </w:tcBorders>
            <w:shd w:val="clear" w:color="auto" w:fill="FFFFFF"/>
            <w:vAlign w:val="center"/>
          </w:tcPr>
          <w:p w14:paraId="73D7E2BA"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Рішення про призначення державної допомоги</w:t>
            </w:r>
          </w:p>
        </w:tc>
        <w:tc>
          <w:tcPr>
            <w:tcW w:w="1701" w:type="dxa"/>
            <w:tcBorders>
              <w:top w:val="single" w:sz="4" w:space="0" w:color="auto"/>
              <w:left w:val="single" w:sz="4" w:space="0" w:color="auto"/>
            </w:tcBorders>
            <w:shd w:val="clear" w:color="auto" w:fill="FFFFFF"/>
            <w:vAlign w:val="center"/>
          </w:tcPr>
          <w:p w14:paraId="3C21F01C"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Сума отриманої допомоги станом на</w:t>
            </w:r>
          </w:p>
          <w:p w14:paraId="7D05236E"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1 число місяця кварталу, в якому</w:t>
            </w:r>
          </w:p>
          <w:p w14:paraId="492D3B2E"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заповнюється заява</w:t>
            </w:r>
          </w:p>
        </w:tc>
        <w:tc>
          <w:tcPr>
            <w:tcW w:w="1843" w:type="dxa"/>
            <w:tcBorders>
              <w:top w:val="single" w:sz="4" w:space="0" w:color="auto"/>
              <w:left w:val="single" w:sz="4" w:space="0" w:color="auto"/>
            </w:tcBorders>
            <w:shd w:val="clear" w:color="auto" w:fill="FFFFFF"/>
            <w:vAlign w:val="center"/>
          </w:tcPr>
          <w:p w14:paraId="6744363D"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Планова сума отримання державної допомоги протягом 20____ року</w:t>
            </w:r>
          </w:p>
        </w:tc>
        <w:tc>
          <w:tcPr>
            <w:tcW w:w="1289" w:type="dxa"/>
            <w:tcBorders>
              <w:top w:val="single" w:sz="4" w:space="0" w:color="auto"/>
              <w:left w:val="single" w:sz="4" w:space="0" w:color="auto"/>
              <w:right w:val="single" w:sz="4" w:space="0" w:color="auto"/>
            </w:tcBorders>
            <w:shd w:val="clear" w:color="auto" w:fill="FFFFFF"/>
            <w:vAlign w:val="center"/>
          </w:tcPr>
          <w:p w14:paraId="3EE1BCE5" w14:textId="77777777" w:rsidR="006222D1" w:rsidRPr="006222D1" w:rsidRDefault="006222D1" w:rsidP="006222D1">
            <w:pPr>
              <w:suppressAutoHyphens/>
              <w:spacing w:after="0" w:line="240" w:lineRule="auto"/>
              <w:ind w:left="129"/>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Форма та джерело державної допомоги</w:t>
            </w:r>
          </w:p>
        </w:tc>
      </w:tr>
      <w:tr w:rsidR="006222D1" w:rsidRPr="006222D1" w14:paraId="08D32562"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43E39EE0" w14:textId="77777777" w:rsidR="006222D1" w:rsidRPr="006222D1" w:rsidRDefault="006222D1" w:rsidP="006222D1">
            <w:pPr>
              <w:suppressAutoHyphens/>
              <w:spacing w:after="0" w:line="240" w:lineRule="auto"/>
              <w:ind w:right="180"/>
              <w:jc w:val="right"/>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20___</w:t>
            </w:r>
          </w:p>
        </w:tc>
        <w:tc>
          <w:tcPr>
            <w:tcW w:w="709" w:type="dxa"/>
            <w:tcBorders>
              <w:top w:val="single" w:sz="4" w:space="0" w:color="auto"/>
              <w:left w:val="single" w:sz="4" w:space="0" w:color="auto"/>
            </w:tcBorders>
            <w:shd w:val="clear" w:color="auto" w:fill="FFFFFF"/>
            <w:vAlign w:val="center"/>
          </w:tcPr>
          <w:p w14:paraId="0E52D09E" w14:textId="77777777" w:rsidR="006222D1" w:rsidRPr="006222D1" w:rsidRDefault="006222D1" w:rsidP="006222D1">
            <w:pPr>
              <w:suppressAutoHyphens/>
              <w:spacing w:after="0" w:line="240" w:lineRule="auto"/>
              <w:ind w:left="22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1</w:t>
            </w:r>
          </w:p>
        </w:tc>
        <w:tc>
          <w:tcPr>
            <w:tcW w:w="1275" w:type="dxa"/>
            <w:tcBorders>
              <w:top w:val="single" w:sz="4" w:space="0" w:color="auto"/>
              <w:left w:val="single" w:sz="4" w:space="0" w:color="auto"/>
            </w:tcBorders>
            <w:shd w:val="clear" w:color="auto" w:fill="FFFFFF"/>
          </w:tcPr>
          <w:p w14:paraId="1A19FDB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72261CEE"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3B30C80E"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597782A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58DBF1A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6EBDD5CA" w14:textId="77777777" w:rsidTr="006222D1">
        <w:trPr>
          <w:trHeight w:hRule="exact" w:val="307"/>
        </w:trPr>
        <w:tc>
          <w:tcPr>
            <w:tcW w:w="1413" w:type="dxa"/>
            <w:vMerge/>
            <w:tcBorders>
              <w:left w:val="single" w:sz="4" w:space="0" w:color="auto"/>
            </w:tcBorders>
            <w:shd w:val="clear" w:color="auto" w:fill="FFFFFF"/>
          </w:tcPr>
          <w:p w14:paraId="274DE88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72DE91A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5F85C0B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293F877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053DEA82"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335A28C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4DA88C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DEF1686" w14:textId="77777777" w:rsidTr="006222D1">
        <w:trPr>
          <w:trHeight w:hRule="exact" w:val="302"/>
        </w:trPr>
        <w:tc>
          <w:tcPr>
            <w:tcW w:w="1413" w:type="dxa"/>
            <w:vMerge/>
            <w:tcBorders>
              <w:left w:val="single" w:sz="4" w:space="0" w:color="auto"/>
            </w:tcBorders>
            <w:shd w:val="clear" w:color="auto" w:fill="FFFFFF"/>
          </w:tcPr>
          <w:p w14:paraId="03BF99A0"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687550A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77A5474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1AAD4D3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0578BEC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043CADA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6DF41E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61BBCA79"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383FFEF4" w14:textId="77777777" w:rsidR="006222D1" w:rsidRPr="006222D1" w:rsidRDefault="006222D1" w:rsidP="006222D1">
            <w:pPr>
              <w:suppressAutoHyphens/>
              <w:spacing w:after="0" w:line="240" w:lineRule="auto"/>
              <w:ind w:right="180"/>
              <w:jc w:val="right"/>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20___</w:t>
            </w:r>
          </w:p>
        </w:tc>
        <w:tc>
          <w:tcPr>
            <w:tcW w:w="709" w:type="dxa"/>
            <w:tcBorders>
              <w:top w:val="single" w:sz="4" w:space="0" w:color="auto"/>
              <w:left w:val="single" w:sz="4" w:space="0" w:color="auto"/>
            </w:tcBorders>
            <w:shd w:val="clear" w:color="auto" w:fill="FFFFFF"/>
            <w:vAlign w:val="center"/>
          </w:tcPr>
          <w:p w14:paraId="0A249C2D" w14:textId="77777777" w:rsidR="006222D1" w:rsidRPr="006222D1" w:rsidRDefault="006222D1" w:rsidP="006222D1">
            <w:pPr>
              <w:suppressAutoHyphens/>
              <w:spacing w:after="0" w:line="240" w:lineRule="auto"/>
              <w:ind w:left="20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w:t>
            </w:r>
          </w:p>
        </w:tc>
        <w:tc>
          <w:tcPr>
            <w:tcW w:w="1275" w:type="dxa"/>
            <w:tcBorders>
              <w:top w:val="single" w:sz="4" w:space="0" w:color="auto"/>
              <w:left w:val="single" w:sz="4" w:space="0" w:color="auto"/>
            </w:tcBorders>
            <w:shd w:val="clear" w:color="auto" w:fill="FFFFFF"/>
          </w:tcPr>
          <w:p w14:paraId="3988336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3928D41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6E5CDF0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7BE5E31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3D46D73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7880435" w14:textId="77777777" w:rsidTr="006222D1">
        <w:trPr>
          <w:trHeight w:hRule="exact" w:val="470"/>
        </w:trPr>
        <w:tc>
          <w:tcPr>
            <w:tcW w:w="1413" w:type="dxa"/>
            <w:vMerge/>
            <w:tcBorders>
              <w:left w:val="single" w:sz="4" w:space="0" w:color="auto"/>
            </w:tcBorders>
            <w:shd w:val="clear" w:color="auto" w:fill="FFFFFF"/>
          </w:tcPr>
          <w:p w14:paraId="7C536E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27B7B07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4CF9642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1684ECD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047F9DF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2EDB279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88A2A5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431C3610" w14:textId="77777777" w:rsidTr="006222D1">
        <w:trPr>
          <w:trHeight w:hRule="exact" w:val="302"/>
        </w:trPr>
        <w:tc>
          <w:tcPr>
            <w:tcW w:w="1413" w:type="dxa"/>
            <w:vMerge/>
            <w:tcBorders>
              <w:left w:val="single" w:sz="4" w:space="0" w:color="auto"/>
            </w:tcBorders>
            <w:shd w:val="clear" w:color="auto" w:fill="FFFFFF"/>
          </w:tcPr>
          <w:p w14:paraId="1816379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275FDA5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234771A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06DFE2C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560C586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32A7DB95"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6C9FA22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7B98E792"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2C52EEBD" w14:textId="77777777" w:rsidR="006222D1" w:rsidRPr="006222D1" w:rsidRDefault="006222D1" w:rsidP="006222D1">
            <w:pPr>
              <w:suppressAutoHyphens/>
              <w:spacing w:after="0" w:line="240" w:lineRule="auto"/>
              <w:ind w:right="180"/>
              <w:jc w:val="right"/>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20___</w:t>
            </w:r>
          </w:p>
        </w:tc>
        <w:tc>
          <w:tcPr>
            <w:tcW w:w="709" w:type="dxa"/>
            <w:tcBorders>
              <w:top w:val="single" w:sz="4" w:space="0" w:color="auto"/>
              <w:left w:val="single" w:sz="4" w:space="0" w:color="auto"/>
            </w:tcBorders>
            <w:shd w:val="clear" w:color="auto" w:fill="FFFFFF"/>
            <w:vAlign w:val="center"/>
          </w:tcPr>
          <w:p w14:paraId="049D83DC" w14:textId="77777777" w:rsidR="006222D1" w:rsidRPr="006222D1" w:rsidRDefault="006222D1" w:rsidP="006222D1">
            <w:pPr>
              <w:suppressAutoHyphens/>
              <w:spacing w:after="0" w:line="240" w:lineRule="auto"/>
              <w:ind w:left="20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3</w:t>
            </w:r>
          </w:p>
        </w:tc>
        <w:tc>
          <w:tcPr>
            <w:tcW w:w="1275" w:type="dxa"/>
            <w:tcBorders>
              <w:top w:val="single" w:sz="4" w:space="0" w:color="auto"/>
              <w:left w:val="single" w:sz="4" w:space="0" w:color="auto"/>
            </w:tcBorders>
            <w:shd w:val="clear" w:color="auto" w:fill="FFFFFF"/>
          </w:tcPr>
          <w:p w14:paraId="29D82F1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6592761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3EC9452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4A6F634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E4080C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43799CF3" w14:textId="77777777" w:rsidTr="006222D1">
        <w:trPr>
          <w:trHeight w:hRule="exact" w:val="302"/>
        </w:trPr>
        <w:tc>
          <w:tcPr>
            <w:tcW w:w="1413" w:type="dxa"/>
            <w:vMerge/>
            <w:tcBorders>
              <w:left w:val="single" w:sz="4" w:space="0" w:color="auto"/>
            </w:tcBorders>
            <w:shd w:val="clear" w:color="auto" w:fill="FFFFFF"/>
          </w:tcPr>
          <w:p w14:paraId="33F8BC5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685ED3A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18EBDE9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2BC7A7B8"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2579F54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52C4019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447E7C7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16136EC2" w14:textId="77777777" w:rsidTr="006222D1">
        <w:trPr>
          <w:trHeight w:hRule="exact" w:val="307"/>
        </w:trPr>
        <w:tc>
          <w:tcPr>
            <w:tcW w:w="1413" w:type="dxa"/>
            <w:vMerge/>
            <w:tcBorders>
              <w:left w:val="single" w:sz="4" w:space="0" w:color="auto"/>
            </w:tcBorders>
            <w:shd w:val="clear" w:color="auto" w:fill="FFFFFF"/>
          </w:tcPr>
          <w:p w14:paraId="2B86E7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71606FF5"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1BB4017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63A814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421C0C05"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490602B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06A229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0A700156"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028CCB2B" w14:textId="77777777" w:rsidR="006222D1" w:rsidRPr="006222D1" w:rsidRDefault="006222D1" w:rsidP="006222D1">
            <w:pPr>
              <w:suppressAutoHyphens/>
              <w:spacing w:after="0" w:line="240" w:lineRule="auto"/>
              <w:ind w:right="180"/>
              <w:jc w:val="center"/>
              <w:rPr>
                <w:rFonts w:ascii="Times New Roman" w:eastAsia="Calibri" w:hAnsi="Times New Roman" w:cs="Times New Roman"/>
                <w:kern w:val="1"/>
                <w:sz w:val="20"/>
                <w:szCs w:val="20"/>
                <w:lang w:val="uk-UA"/>
              </w:rPr>
            </w:pPr>
            <w:r w:rsidRPr="006222D1">
              <w:rPr>
                <w:rFonts w:ascii="Times New Roman" w:eastAsia="Calibri" w:hAnsi="Times New Roman" w:cs="Times New Roman"/>
                <w:kern w:val="1"/>
                <w:sz w:val="20"/>
                <w:szCs w:val="20"/>
                <w:lang w:val="uk-UA" w:eastAsia="hi-IN" w:bidi="hi-IN"/>
              </w:rPr>
              <w:t>Рік, у якому планується залучення державної допомоги</w:t>
            </w:r>
          </w:p>
        </w:tc>
        <w:tc>
          <w:tcPr>
            <w:tcW w:w="709" w:type="dxa"/>
            <w:tcBorders>
              <w:top w:val="single" w:sz="4" w:space="0" w:color="auto"/>
              <w:left w:val="single" w:sz="4" w:space="0" w:color="auto"/>
            </w:tcBorders>
            <w:shd w:val="clear" w:color="auto" w:fill="FFFFFF"/>
            <w:vAlign w:val="center"/>
          </w:tcPr>
          <w:p w14:paraId="6E5AD70F" w14:textId="77777777" w:rsidR="006222D1" w:rsidRPr="006222D1" w:rsidRDefault="006222D1" w:rsidP="006222D1">
            <w:pPr>
              <w:suppressAutoHyphens/>
              <w:spacing w:after="0" w:line="240" w:lineRule="auto"/>
              <w:ind w:left="22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1</w:t>
            </w:r>
          </w:p>
        </w:tc>
        <w:tc>
          <w:tcPr>
            <w:tcW w:w="1275" w:type="dxa"/>
            <w:tcBorders>
              <w:top w:val="single" w:sz="4" w:space="0" w:color="auto"/>
              <w:left w:val="single" w:sz="4" w:space="0" w:color="auto"/>
            </w:tcBorders>
            <w:shd w:val="clear" w:color="auto" w:fill="FFFFFF"/>
          </w:tcPr>
          <w:p w14:paraId="2DF93B4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4D63379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72590CF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5D539A3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6B5080F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CB5CC1E" w14:textId="77777777" w:rsidTr="006222D1">
        <w:trPr>
          <w:trHeight w:hRule="exact" w:val="307"/>
        </w:trPr>
        <w:tc>
          <w:tcPr>
            <w:tcW w:w="1413" w:type="dxa"/>
            <w:vMerge/>
            <w:tcBorders>
              <w:left w:val="single" w:sz="4" w:space="0" w:color="auto"/>
            </w:tcBorders>
            <w:shd w:val="clear" w:color="auto" w:fill="FFFFFF"/>
          </w:tcPr>
          <w:p w14:paraId="05EFFAE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62799F1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6ED975D8"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278AD1A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139A1358"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18E4CD5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1CA7640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13C621B" w14:textId="77777777" w:rsidTr="006222D1">
        <w:trPr>
          <w:trHeight w:hRule="exact" w:val="629"/>
        </w:trPr>
        <w:tc>
          <w:tcPr>
            <w:tcW w:w="1413" w:type="dxa"/>
            <w:vMerge/>
            <w:tcBorders>
              <w:left w:val="single" w:sz="4" w:space="0" w:color="auto"/>
              <w:bottom w:val="single" w:sz="4" w:space="0" w:color="auto"/>
            </w:tcBorders>
            <w:shd w:val="clear" w:color="auto" w:fill="FFFFFF"/>
          </w:tcPr>
          <w:p w14:paraId="456477B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bottom w:val="single" w:sz="4" w:space="0" w:color="auto"/>
            </w:tcBorders>
            <w:shd w:val="clear" w:color="auto" w:fill="FFFFFF"/>
            <w:vAlign w:val="center"/>
          </w:tcPr>
          <w:p w14:paraId="3A52432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bottom w:val="single" w:sz="4" w:space="0" w:color="auto"/>
            </w:tcBorders>
            <w:shd w:val="clear" w:color="auto" w:fill="FFFFFF"/>
          </w:tcPr>
          <w:p w14:paraId="00E749E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bottom w:val="single" w:sz="4" w:space="0" w:color="auto"/>
            </w:tcBorders>
            <w:shd w:val="clear" w:color="auto" w:fill="FFFFFF"/>
          </w:tcPr>
          <w:p w14:paraId="440AB36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bottom w:val="single" w:sz="4" w:space="0" w:color="auto"/>
            </w:tcBorders>
            <w:shd w:val="clear" w:color="auto" w:fill="FFFFFF"/>
          </w:tcPr>
          <w:p w14:paraId="69914EC2"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bottom w:val="single" w:sz="4" w:space="0" w:color="auto"/>
            </w:tcBorders>
            <w:shd w:val="clear" w:color="auto" w:fill="FFFFFF"/>
          </w:tcPr>
          <w:p w14:paraId="068753B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14:paraId="10A2D11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bl>
    <w:p w14:paraId="148C7E3A" w14:textId="77777777" w:rsidR="006222D1" w:rsidRPr="006222D1" w:rsidRDefault="006222D1" w:rsidP="006222D1">
      <w:pPr>
        <w:spacing w:after="0" w:line="240" w:lineRule="auto"/>
        <w:rPr>
          <w:rFonts w:ascii="Times New Roman" w:eastAsia="Calibri" w:hAnsi="Times New Roman" w:cs="Times New Roman"/>
          <w:sz w:val="24"/>
          <w:szCs w:val="24"/>
          <w:lang w:val="uk-UA"/>
        </w:rPr>
      </w:pPr>
    </w:p>
    <w:p w14:paraId="6CD3376E" w14:textId="77777777" w:rsidR="006222D1" w:rsidRPr="006222D1" w:rsidRDefault="006222D1" w:rsidP="006222D1">
      <w:pPr>
        <w:spacing w:after="0" w:line="240" w:lineRule="auto"/>
        <w:jc w:val="both"/>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 xml:space="preserve">    </w:t>
      </w: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3142"/>
        <w:gridCol w:w="3153"/>
      </w:tblGrid>
      <w:tr w:rsidR="006222D1" w:rsidRPr="006222D1" w14:paraId="4C3F0980" w14:textId="77777777" w:rsidTr="006222D1">
        <w:tc>
          <w:tcPr>
            <w:tcW w:w="3190" w:type="dxa"/>
          </w:tcPr>
          <w:p w14:paraId="7E027849"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color w:val="000000"/>
                <w:sz w:val="24"/>
                <w:szCs w:val="24"/>
                <w:lang w:eastAsia="uk-UA" w:bidi="uk-UA"/>
              </w:rPr>
              <w:t>«____» __________20     р.</w:t>
            </w:r>
          </w:p>
        </w:tc>
        <w:tc>
          <w:tcPr>
            <w:tcW w:w="3190" w:type="dxa"/>
          </w:tcPr>
          <w:p w14:paraId="3FCD7624" w14:textId="77777777" w:rsidR="006222D1" w:rsidRPr="006222D1" w:rsidRDefault="006222D1" w:rsidP="006222D1">
            <w:pPr>
              <w:jc w:val="both"/>
              <w:rPr>
                <w:rFonts w:ascii="Times New Roman" w:eastAsia="Calibri" w:hAnsi="Times New Roman" w:cs="Times New Roman"/>
                <w:color w:val="000000"/>
                <w:sz w:val="24"/>
                <w:szCs w:val="24"/>
                <w:lang w:eastAsia="uk-UA" w:bidi="uk-UA"/>
              </w:rPr>
            </w:pPr>
            <w:r w:rsidRPr="006222D1">
              <w:rPr>
                <w:rFonts w:ascii="Times New Roman" w:eastAsia="Calibri" w:hAnsi="Times New Roman" w:cs="Times New Roman"/>
                <w:color w:val="000000"/>
                <w:sz w:val="24"/>
                <w:szCs w:val="24"/>
                <w:lang w:eastAsia="uk-UA" w:bidi="uk-UA"/>
              </w:rPr>
              <w:t xml:space="preserve">     ____________________</w:t>
            </w:r>
          </w:p>
          <w:p w14:paraId="483A1307"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color w:val="000000"/>
                <w:sz w:val="24"/>
                <w:szCs w:val="24"/>
                <w:lang w:eastAsia="uk-UA" w:bidi="uk-UA"/>
              </w:rPr>
              <w:t xml:space="preserve">      (прізвище та ініціали)</w:t>
            </w:r>
          </w:p>
        </w:tc>
        <w:tc>
          <w:tcPr>
            <w:tcW w:w="3191" w:type="dxa"/>
          </w:tcPr>
          <w:p w14:paraId="76F8C61C"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sz w:val="24"/>
                <w:szCs w:val="24"/>
              </w:rPr>
              <w:t xml:space="preserve">  _____________________</w:t>
            </w:r>
          </w:p>
          <w:p w14:paraId="40D526D1"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sz w:val="24"/>
                <w:szCs w:val="24"/>
              </w:rPr>
              <w:t xml:space="preserve">                  (підпис)</w:t>
            </w:r>
          </w:p>
        </w:tc>
      </w:tr>
    </w:tbl>
    <w:p w14:paraId="295C4AB8" w14:textId="77777777" w:rsidR="006222D1" w:rsidRPr="006222D1" w:rsidRDefault="006222D1" w:rsidP="006222D1">
      <w:pPr>
        <w:spacing w:after="160" w:line="259" w:lineRule="auto"/>
        <w:jc w:val="both"/>
        <w:rPr>
          <w:rFonts w:ascii="Times New Roman" w:eastAsia="Calibri" w:hAnsi="Times New Roman" w:cs="Times New Roman"/>
          <w:color w:val="000000"/>
          <w:sz w:val="28"/>
          <w:szCs w:val="28"/>
          <w:lang w:val="uk-UA"/>
        </w:rPr>
      </w:pPr>
    </w:p>
    <w:p w14:paraId="54AB38CE"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9F07237" w14:textId="58D01CF9" w:rsidR="005C38A0" w:rsidRDefault="005C38A0" w:rsidP="006222D1">
      <w:pPr>
        <w:tabs>
          <w:tab w:val="left" w:pos="5370"/>
        </w:tabs>
        <w:rPr>
          <w:rFonts w:ascii="Times New Roman" w:hAnsi="Times New Roman" w:cs="Times New Roman"/>
          <w:sz w:val="24"/>
          <w:szCs w:val="24"/>
          <w:lang w:val="uk-UA"/>
        </w:rPr>
      </w:pPr>
    </w:p>
    <w:p w14:paraId="0E0814DF" w14:textId="40D3C2FF" w:rsidR="005C38A0" w:rsidRDefault="005C38A0"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r w:rsidRPr="005C38A0">
        <w:rPr>
          <w:rFonts w:ascii="Times New Roman" w:eastAsia="Lucida Sans Unicode" w:hAnsi="Times New Roman" w:cs="Times New Roman"/>
          <w:kern w:val="1"/>
          <w:sz w:val="28"/>
          <w:szCs w:val="28"/>
          <w:lang w:val="uk-UA" w:eastAsia="hi-IN" w:bidi="hi-IN"/>
        </w:rPr>
        <w:t xml:space="preserve">          </w:t>
      </w:r>
    </w:p>
    <w:p w14:paraId="16EC99FD" w14:textId="09E3D2BC"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0418280E" w14:textId="4DB7C5CB"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E2BD145" w14:textId="162D4B82"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62B671AC" w14:textId="45589C92"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F33B6A8" w14:textId="490DB710" w:rsidR="006222D1" w:rsidRDefault="006222D1"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690ABEA5" w14:textId="77777777" w:rsidR="0046778D" w:rsidRPr="000A5814" w:rsidRDefault="0046778D" w:rsidP="0046778D">
      <w:pPr>
        <w:ind w:left="6804"/>
        <w:rPr>
          <w:rFonts w:ascii="Times New Roman" w:hAnsi="Times New Roman" w:cs="Times New Roman"/>
          <w:color w:val="0D0D0D" w:themeColor="text1" w:themeTint="F2"/>
          <w:sz w:val="28"/>
          <w:szCs w:val="28"/>
        </w:rPr>
      </w:pPr>
      <w:r w:rsidRPr="000A5814">
        <w:rPr>
          <w:rFonts w:ascii="Times New Roman" w:hAnsi="Times New Roman" w:cs="Times New Roman"/>
          <w:color w:val="0D0D0D" w:themeColor="text1" w:themeTint="F2"/>
          <w:sz w:val="28"/>
          <w:szCs w:val="28"/>
        </w:rPr>
        <w:t>Додаток 6</w:t>
      </w:r>
    </w:p>
    <w:p w14:paraId="5C40BABF" w14:textId="77777777" w:rsidR="0046778D" w:rsidRDefault="0046778D" w:rsidP="0046778D">
      <w:pPr>
        <w:ind w:left="6804"/>
        <w:rPr>
          <w:rFonts w:ascii="Times New Roman" w:hAnsi="Times New Roman" w:cs="Times New Roman"/>
          <w:color w:val="0D0D0D" w:themeColor="text1" w:themeTint="F2"/>
          <w:sz w:val="28"/>
          <w:szCs w:val="28"/>
          <w:u w:val="single"/>
        </w:rPr>
      </w:pPr>
      <w:r w:rsidRPr="000A5814">
        <w:rPr>
          <w:rFonts w:ascii="Times New Roman" w:hAnsi="Times New Roman" w:cs="Times New Roman"/>
          <w:color w:val="0D0D0D" w:themeColor="text1" w:themeTint="F2"/>
          <w:sz w:val="28"/>
          <w:szCs w:val="28"/>
        </w:rPr>
        <w:t xml:space="preserve">до </w:t>
      </w:r>
      <w:r>
        <w:rPr>
          <w:rFonts w:ascii="Times New Roman" w:hAnsi="Times New Roman" w:cs="Times New Roman"/>
          <w:color w:val="0D0D0D" w:themeColor="text1" w:themeTint="F2"/>
          <w:sz w:val="28"/>
          <w:szCs w:val="28"/>
        </w:rPr>
        <w:t>Програми</w:t>
      </w:r>
    </w:p>
    <w:p w14:paraId="3A49266D" w14:textId="77777777" w:rsidR="0046778D" w:rsidRDefault="0046778D" w:rsidP="0046778D">
      <w:pPr>
        <w:ind w:left="6379"/>
        <w:rPr>
          <w:color w:val="0D0D0D" w:themeColor="text1" w:themeTint="F2"/>
          <w:sz w:val="28"/>
          <w:szCs w:val="28"/>
        </w:rPr>
      </w:pPr>
    </w:p>
    <w:p w14:paraId="2353F2CD" w14:textId="77777777" w:rsidR="0046778D" w:rsidRPr="000A5814" w:rsidRDefault="0046778D" w:rsidP="0046778D">
      <w:pPr>
        <w:pStyle w:val="20"/>
        <w:shd w:val="clear" w:color="auto" w:fill="auto"/>
        <w:spacing w:before="0" w:line="240" w:lineRule="auto"/>
        <w:ind w:firstLine="743"/>
        <w:jc w:val="center"/>
        <w:rPr>
          <w:color w:val="0D0D0D" w:themeColor="text1" w:themeTint="F2"/>
          <w:lang w:val="uk-UA"/>
        </w:rPr>
      </w:pPr>
      <w:r w:rsidRPr="000A5814">
        <w:rPr>
          <w:color w:val="0D0D0D" w:themeColor="text1" w:themeTint="F2"/>
          <w:lang w:val="uk-UA"/>
        </w:rPr>
        <w:t>Порядок використання коштів, передбачених Програмою розвитку малого і середнього підприємництва у м. Миколаєві до 2023 року</w:t>
      </w:r>
      <w:r>
        <w:rPr>
          <w:color w:val="0D0D0D" w:themeColor="text1" w:themeTint="F2"/>
          <w:lang w:val="uk-UA"/>
        </w:rPr>
        <w:t>,</w:t>
      </w:r>
      <w:r w:rsidRPr="000A5814">
        <w:rPr>
          <w:color w:val="0D0D0D" w:themeColor="text1" w:themeTint="F2"/>
          <w:lang w:val="uk-UA"/>
        </w:rPr>
        <w:t xml:space="preserve"> для надання часткової компенсації роботодавцям витрат на загальнообов’язкове державне соціальне страхування за новостворені робочі місця </w:t>
      </w:r>
    </w:p>
    <w:p w14:paraId="669655B9" w14:textId="77777777" w:rsidR="0046778D" w:rsidRPr="000A5814" w:rsidRDefault="0046778D" w:rsidP="0046778D">
      <w:pPr>
        <w:pStyle w:val="20"/>
        <w:shd w:val="clear" w:color="auto" w:fill="auto"/>
        <w:spacing w:before="0" w:line="240" w:lineRule="auto"/>
        <w:ind w:firstLine="743"/>
        <w:jc w:val="center"/>
        <w:rPr>
          <w:color w:val="0D0D0D" w:themeColor="text1" w:themeTint="F2"/>
          <w:lang w:val="uk-UA"/>
        </w:rPr>
      </w:pPr>
    </w:p>
    <w:p w14:paraId="30637D57" w14:textId="77777777" w:rsidR="0046778D" w:rsidRPr="000A5814" w:rsidRDefault="0046778D" w:rsidP="0046778D">
      <w:pPr>
        <w:pStyle w:val="23"/>
        <w:keepNext/>
        <w:keepLines/>
        <w:shd w:val="clear" w:color="auto" w:fill="auto"/>
        <w:spacing w:before="0" w:after="0" w:line="240" w:lineRule="auto"/>
        <w:ind w:left="3840"/>
        <w:jc w:val="left"/>
        <w:rPr>
          <w:b w:val="0"/>
          <w:color w:val="0D0D0D" w:themeColor="text1" w:themeTint="F2"/>
          <w:sz w:val="28"/>
          <w:szCs w:val="28"/>
          <w:lang w:val="uk-UA"/>
        </w:rPr>
      </w:pPr>
      <w:bookmarkStart w:id="1" w:name="bookmark4"/>
      <w:r w:rsidRPr="000A5814">
        <w:rPr>
          <w:b w:val="0"/>
          <w:color w:val="0D0D0D" w:themeColor="text1" w:themeTint="F2"/>
          <w:sz w:val="28"/>
          <w:szCs w:val="28"/>
          <w:lang w:val="uk-UA"/>
        </w:rPr>
        <w:t>1.Загальні положення</w:t>
      </w:r>
      <w:bookmarkEnd w:id="1"/>
    </w:p>
    <w:p w14:paraId="73CC31FE" w14:textId="77777777" w:rsidR="0046778D" w:rsidRPr="000A5814" w:rsidRDefault="0046778D" w:rsidP="0046778D">
      <w:pPr>
        <w:pStyle w:val="23"/>
        <w:keepNext/>
        <w:keepLines/>
        <w:shd w:val="clear" w:color="auto" w:fill="auto"/>
        <w:spacing w:before="0" w:after="0" w:line="240" w:lineRule="auto"/>
        <w:ind w:left="3840"/>
        <w:jc w:val="left"/>
        <w:rPr>
          <w:b w:val="0"/>
          <w:color w:val="0D0D0D" w:themeColor="text1" w:themeTint="F2"/>
          <w:sz w:val="28"/>
          <w:szCs w:val="28"/>
          <w:lang w:val="uk-UA"/>
        </w:rPr>
      </w:pPr>
    </w:p>
    <w:p w14:paraId="7BA6D0BC" w14:textId="77777777" w:rsidR="0046778D" w:rsidRPr="0046778D" w:rsidRDefault="0046778D" w:rsidP="0046778D">
      <w:pPr>
        <w:ind w:firstLine="567"/>
        <w:jc w:val="both"/>
        <w:rPr>
          <w:rFonts w:ascii="Times New Roman" w:eastAsia="Times New Roman" w:hAnsi="Times New Roman" w:cs="Times New Roman"/>
          <w:color w:val="0D0D0D" w:themeColor="text1" w:themeTint="F2"/>
          <w:sz w:val="28"/>
          <w:szCs w:val="28"/>
          <w:lang w:val="uk-UA"/>
        </w:rPr>
      </w:pPr>
      <w:r w:rsidRPr="0046778D">
        <w:rPr>
          <w:rFonts w:ascii="Times New Roman" w:hAnsi="Times New Roman" w:cs="Times New Roman"/>
          <w:color w:val="0D0D0D" w:themeColor="text1" w:themeTint="F2"/>
          <w:sz w:val="28"/>
          <w:szCs w:val="28"/>
          <w:lang w:val="uk-UA"/>
        </w:rPr>
        <w:t xml:space="preserve">1.1. Порядок використання коштів, передбачених Програмою розвитку малого і середнього підприємництва у м. Миколаєві до 2023 року, для надання часткової компенсації роботодавцям витрат на загальнообов’язкове державне соціальне страхування за новостворені робочі місця (далі - Порядок) визначає умови та механізм надання часткової компенсації роботодавцям витрат на загальнообов’язкове державне соціальне страхування за новостворені робочі місця </w:t>
      </w:r>
      <w:r w:rsidRPr="0046778D">
        <w:rPr>
          <w:rFonts w:ascii="Times New Roman" w:eastAsia="Times New Roman" w:hAnsi="Times New Roman" w:cs="Times New Roman"/>
          <w:color w:val="0D0D0D" w:themeColor="text1" w:themeTint="F2"/>
          <w:sz w:val="28"/>
          <w:szCs w:val="28"/>
          <w:lang w:val="uk-UA"/>
        </w:rPr>
        <w:t>в рамках Програми розвитку малого і середнього підприємництва у м. Миколаєві на відповідний період (далі - Програма).</w:t>
      </w:r>
    </w:p>
    <w:p w14:paraId="49A2B90D" w14:textId="77777777" w:rsidR="0046778D" w:rsidRPr="000A5814" w:rsidRDefault="0046778D" w:rsidP="0046778D">
      <w:pPr>
        <w:pStyle w:val="20"/>
        <w:shd w:val="clear" w:color="auto" w:fill="auto"/>
        <w:tabs>
          <w:tab w:val="left" w:pos="1407"/>
        </w:tabs>
        <w:spacing w:before="0" w:line="240" w:lineRule="auto"/>
        <w:ind w:firstLine="567"/>
        <w:rPr>
          <w:color w:val="0D0D0D" w:themeColor="text1" w:themeTint="F2"/>
          <w:lang w:val="uk-UA"/>
        </w:rPr>
      </w:pPr>
      <w:r>
        <w:rPr>
          <w:color w:val="0D0D0D" w:themeColor="text1" w:themeTint="F2"/>
          <w:lang w:val="uk-UA"/>
        </w:rPr>
        <w:t xml:space="preserve">1.2. </w:t>
      </w:r>
      <w:r w:rsidRPr="000A5814">
        <w:rPr>
          <w:color w:val="0D0D0D" w:themeColor="text1" w:themeTint="F2"/>
          <w:lang w:val="uk-UA"/>
        </w:rPr>
        <w:t>Даний Порядок розроблено з урахуванням норм Бюджетного кодексу України, Закону України «Про місцеве самоврядування в Україні», Закону України «Про розвиток та державну підтримку малого і середнього підприємництва в Україні».</w:t>
      </w:r>
    </w:p>
    <w:p w14:paraId="02A21233" w14:textId="77777777" w:rsidR="0046778D" w:rsidRPr="000A5814" w:rsidRDefault="0046778D" w:rsidP="0046778D">
      <w:pPr>
        <w:pStyle w:val="20"/>
        <w:numPr>
          <w:ilvl w:val="1"/>
          <w:numId w:val="34"/>
        </w:numPr>
        <w:shd w:val="clear" w:color="auto" w:fill="auto"/>
        <w:tabs>
          <w:tab w:val="left" w:pos="1134"/>
        </w:tabs>
        <w:spacing w:before="0" w:line="240" w:lineRule="auto"/>
        <w:ind w:hanging="153"/>
        <w:jc w:val="both"/>
        <w:rPr>
          <w:color w:val="0D0D0D" w:themeColor="text1" w:themeTint="F2"/>
          <w:lang w:val="uk-UA"/>
        </w:rPr>
      </w:pPr>
      <w:r w:rsidRPr="000A5814">
        <w:rPr>
          <w:color w:val="0D0D0D" w:themeColor="text1" w:themeTint="F2"/>
          <w:lang w:val="uk-UA"/>
        </w:rPr>
        <w:t>Терміни, що вживаються в цьому Порядку, мають таке значення:</w:t>
      </w:r>
    </w:p>
    <w:p w14:paraId="1EA0E647" w14:textId="77777777" w:rsidR="0046778D" w:rsidRPr="000A5814" w:rsidRDefault="0046778D" w:rsidP="0046778D">
      <w:pPr>
        <w:pStyle w:val="20"/>
        <w:numPr>
          <w:ilvl w:val="0"/>
          <w:numId w:val="32"/>
        </w:numPr>
        <w:shd w:val="clear" w:color="auto" w:fill="auto"/>
        <w:tabs>
          <w:tab w:val="left" w:pos="713"/>
        </w:tabs>
        <w:spacing w:before="0" w:line="240" w:lineRule="auto"/>
        <w:ind w:firstLine="420"/>
        <w:jc w:val="both"/>
        <w:rPr>
          <w:color w:val="0D0D0D" w:themeColor="text1" w:themeTint="F2"/>
          <w:lang w:val="uk-UA"/>
        </w:rPr>
      </w:pPr>
      <w:r>
        <w:rPr>
          <w:rStyle w:val="24"/>
          <w:rFonts w:eastAsia="Courier New"/>
          <w:color w:val="0D0D0D" w:themeColor="text1" w:themeTint="F2"/>
        </w:rPr>
        <w:t>с</w:t>
      </w:r>
      <w:r w:rsidRPr="00957189">
        <w:rPr>
          <w:rStyle w:val="24"/>
          <w:rFonts w:eastAsia="Courier New"/>
          <w:color w:val="0D0D0D" w:themeColor="text1" w:themeTint="F2"/>
        </w:rPr>
        <w:t>уб’єкт господарювання</w:t>
      </w:r>
      <w:r w:rsidRPr="000A5814">
        <w:rPr>
          <w:rStyle w:val="24"/>
          <w:rFonts w:eastAsia="Courier New"/>
          <w:color w:val="0D0D0D" w:themeColor="text1" w:themeTint="F2"/>
        </w:rPr>
        <w:t xml:space="preserve"> </w:t>
      </w:r>
      <w:r w:rsidRPr="00957189">
        <w:rPr>
          <w:rStyle w:val="24"/>
          <w:rFonts w:eastAsia="Courier New"/>
          <w:color w:val="0D0D0D" w:themeColor="text1" w:themeTint="F2"/>
        </w:rPr>
        <w:t>-</w:t>
      </w:r>
      <w:r w:rsidRPr="000A5814">
        <w:rPr>
          <w:rStyle w:val="24"/>
          <w:rFonts w:eastAsia="Courier New"/>
          <w:color w:val="0D0D0D" w:themeColor="text1" w:themeTint="F2"/>
        </w:rPr>
        <w:t xml:space="preserve"> </w:t>
      </w:r>
      <w:r w:rsidRPr="000A5814">
        <w:rPr>
          <w:color w:val="0D0D0D" w:themeColor="text1" w:themeTint="F2"/>
          <w:lang w:val="uk-UA"/>
        </w:rPr>
        <w:t>учасник господарських відносин, який здійснює господарську діяльність, реалізуючи господарську компетенцію (сукупність господарських прав та обов’язків), має відокремлене майно і несе відповідальність за своїми зобов'язаннями в межах цього майна, крім випадків, передбачених законодавством</w:t>
      </w:r>
      <w:r>
        <w:rPr>
          <w:color w:val="0D0D0D" w:themeColor="text1" w:themeTint="F2"/>
          <w:lang w:val="uk-UA"/>
        </w:rPr>
        <w:t>;</w:t>
      </w:r>
    </w:p>
    <w:p w14:paraId="1DAEEAAB" w14:textId="77777777" w:rsidR="0046778D" w:rsidRPr="000A5814" w:rsidRDefault="0046778D" w:rsidP="0046778D">
      <w:pPr>
        <w:pStyle w:val="20"/>
        <w:numPr>
          <w:ilvl w:val="0"/>
          <w:numId w:val="32"/>
        </w:numPr>
        <w:shd w:val="clear" w:color="auto" w:fill="auto"/>
        <w:tabs>
          <w:tab w:val="left" w:pos="713"/>
        </w:tabs>
        <w:spacing w:before="0" w:line="240" w:lineRule="auto"/>
        <w:ind w:firstLine="420"/>
        <w:jc w:val="both"/>
        <w:rPr>
          <w:color w:val="0D0D0D" w:themeColor="text1" w:themeTint="F2"/>
          <w:lang w:val="uk-UA"/>
        </w:rPr>
      </w:pPr>
      <w:r>
        <w:rPr>
          <w:rStyle w:val="24"/>
          <w:rFonts w:eastAsia="Courier New"/>
          <w:color w:val="0D0D0D" w:themeColor="text1" w:themeTint="F2"/>
        </w:rPr>
        <w:t>р</w:t>
      </w:r>
      <w:r w:rsidRPr="00957189">
        <w:rPr>
          <w:rStyle w:val="24"/>
          <w:rFonts w:eastAsia="Courier New"/>
          <w:color w:val="0D0D0D" w:themeColor="text1" w:themeTint="F2"/>
        </w:rPr>
        <w:t>оботодавець -</w:t>
      </w:r>
      <w:r w:rsidRPr="000A5814">
        <w:rPr>
          <w:rStyle w:val="24"/>
          <w:rFonts w:eastAsia="Courier New"/>
          <w:color w:val="0D0D0D" w:themeColor="text1" w:themeTint="F2"/>
        </w:rPr>
        <w:t xml:space="preserve"> </w:t>
      </w:r>
      <w:r w:rsidRPr="000A5814">
        <w:rPr>
          <w:color w:val="0D0D0D" w:themeColor="text1" w:themeTint="F2"/>
          <w:lang w:val="uk-UA"/>
        </w:rPr>
        <w:t xml:space="preserve">суб’єкт господарювання, який в межах трудових відносин використовує найману працю та зареєстрований у встановленому законом порядку на території </w:t>
      </w:r>
      <w:r>
        <w:rPr>
          <w:color w:val="0D0D0D" w:themeColor="text1" w:themeTint="F2"/>
          <w:lang w:val="uk-UA"/>
        </w:rPr>
        <w:t>міста Миколаєва;</w:t>
      </w:r>
    </w:p>
    <w:p w14:paraId="5A6D676E"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957189">
        <w:rPr>
          <w:rStyle w:val="24"/>
          <w:rFonts w:eastAsia="Courier New"/>
          <w:color w:val="0D0D0D" w:themeColor="text1" w:themeTint="F2"/>
        </w:rPr>
        <w:t>процедура компенсації</w:t>
      </w:r>
      <w:r w:rsidRPr="000A5814">
        <w:rPr>
          <w:rStyle w:val="24"/>
          <w:rFonts w:eastAsia="Courier New"/>
          <w:color w:val="0D0D0D" w:themeColor="text1" w:themeTint="F2"/>
        </w:rPr>
        <w:t xml:space="preserve"> </w:t>
      </w:r>
      <w:r w:rsidRPr="000A5814">
        <w:rPr>
          <w:color w:val="0D0D0D" w:themeColor="text1" w:themeTint="F2"/>
          <w:lang w:val="uk-UA"/>
        </w:rPr>
        <w:t>- часткова компенсація витрат роботодавцю на загальнообов'язкове державне соціальне страхування за новостворені робочі місця</w:t>
      </w:r>
      <w:r>
        <w:rPr>
          <w:color w:val="0D0D0D" w:themeColor="text1" w:themeTint="F2"/>
          <w:lang w:val="uk-UA"/>
        </w:rPr>
        <w:t>;</w:t>
      </w:r>
    </w:p>
    <w:p w14:paraId="3225C17A" w14:textId="77777777" w:rsidR="0046778D" w:rsidRPr="00957189" w:rsidRDefault="0046778D" w:rsidP="0046778D">
      <w:pPr>
        <w:pStyle w:val="20"/>
        <w:numPr>
          <w:ilvl w:val="0"/>
          <w:numId w:val="32"/>
        </w:numPr>
        <w:shd w:val="clear" w:color="auto" w:fill="auto"/>
        <w:tabs>
          <w:tab w:val="left" w:pos="710"/>
        </w:tabs>
        <w:spacing w:before="0" w:line="240" w:lineRule="auto"/>
        <w:ind w:firstLine="426"/>
        <w:jc w:val="both"/>
        <w:rPr>
          <w:color w:val="0D0D0D" w:themeColor="text1" w:themeTint="F2"/>
          <w:lang w:val="uk-UA"/>
        </w:rPr>
      </w:pPr>
      <w:r w:rsidRPr="00957189">
        <w:rPr>
          <w:rStyle w:val="24"/>
          <w:rFonts w:eastAsia="Courier New"/>
          <w:color w:val="0D0D0D" w:themeColor="text1" w:themeTint="F2"/>
        </w:rPr>
        <w:t xml:space="preserve">нове робоче місце </w:t>
      </w:r>
      <w:r w:rsidRPr="00957189">
        <w:rPr>
          <w:b/>
          <w:color w:val="0D0D0D" w:themeColor="text1" w:themeTint="F2"/>
          <w:lang w:val="uk-UA"/>
        </w:rPr>
        <w:t>-</w:t>
      </w:r>
      <w:r w:rsidRPr="00957189">
        <w:rPr>
          <w:color w:val="0D0D0D" w:themeColor="text1" w:themeTint="F2"/>
          <w:lang w:val="uk-UA"/>
        </w:rPr>
        <w:t xml:space="preserve"> робоче місце, яке створене у зв'язку зі створенням нового суб'єкта господарювання (крім того, що створений шляхом припинення) або збільшенням штатної чисельності працівників за умови відсутності скорочення (зменшення) чисельності працівників відносно показника станом на </w:t>
      </w:r>
      <w:r w:rsidRPr="00B533BC">
        <w:rPr>
          <w:color w:val="0D0D0D" w:themeColor="text1" w:themeTint="F2"/>
          <w:lang w:val="uk-UA"/>
        </w:rPr>
        <w:t xml:space="preserve">31.12.2020 та на 31 грудня кожного наступного року в </w:t>
      </w:r>
      <w:r w:rsidRPr="00B533BC">
        <w:rPr>
          <w:color w:val="0D0D0D" w:themeColor="text1" w:themeTint="F2"/>
          <w:lang w:val="uk-UA"/>
        </w:rPr>
        <w:lastRenderedPageBreak/>
        <w:t>подальшому</w:t>
      </w:r>
      <w:r w:rsidRPr="00957189">
        <w:rPr>
          <w:color w:val="0D0D0D" w:themeColor="text1" w:themeTint="F2"/>
          <w:lang w:val="uk-UA"/>
        </w:rPr>
        <w:t>, а також створене шляхом модернізації або зміни технології виробництва, що потребують нових знань, навичок та вмінь працівника</w:t>
      </w:r>
      <w:r>
        <w:rPr>
          <w:color w:val="0D0D0D" w:themeColor="text1" w:themeTint="F2"/>
          <w:lang w:val="uk-UA"/>
        </w:rPr>
        <w:t>;</w:t>
      </w:r>
    </w:p>
    <w:p w14:paraId="6D7C28FA"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957189">
        <w:rPr>
          <w:rStyle w:val="24"/>
          <w:rFonts w:eastAsia="Courier New"/>
          <w:color w:val="0D0D0D" w:themeColor="text1" w:themeTint="F2"/>
        </w:rPr>
        <w:t>учасник процедури компенсації</w:t>
      </w:r>
      <w:r w:rsidRPr="000A5814">
        <w:rPr>
          <w:rStyle w:val="24"/>
          <w:rFonts w:eastAsia="Courier New"/>
          <w:color w:val="0D0D0D" w:themeColor="text1" w:themeTint="F2"/>
        </w:rPr>
        <w:t xml:space="preserve"> </w:t>
      </w:r>
      <w:r w:rsidRPr="000A5814">
        <w:rPr>
          <w:color w:val="0D0D0D" w:themeColor="text1" w:themeTint="F2"/>
          <w:lang w:val="uk-UA"/>
        </w:rPr>
        <w:t>- суб’єкт господарювання (роботодавець</w:t>
      </w:r>
      <w:r w:rsidRPr="00930576">
        <w:rPr>
          <w:rStyle w:val="24"/>
          <w:rFonts w:eastAsia="Courier New"/>
          <w:color w:val="0D0D0D" w:themeColor="text1" w:themeTint="F2"/>
        </w:rPr>
        <w:t>)</w:t>
      </w:r>
      <w:r w:rsidRPr="000A5814">
        <w:rPr>
          <w:color w:val="0D0D0D" w:themeColor="text1" w:themeTint="F2"/>
          <w:lang w:val="uk-UA"/>
        </w:rPr>
        <w:t>, який відповідає критеріям участі у процедурі компенсації, зазначеним у розділі 2 Порядку, та визнаний таким рішенням виконавчого комітету міської ради</w:t>
      </w:r>
      <w:r>
        <w:rPr>
          <w:color w:val="0D0D0D" w:themeColor="text1" w:themeTint="F2"/>
          <w:lang w:val="uk-UA"/>
        </w:rPr>
        <w:t>;</w:t>
      </w:r>
    </w:p>
    <w:p w14:paraId="4F3CFFD9"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Pr>
          <w:rStyle w:val="24"/>
          <w:rFonts w:eastAsia="Courier New"/>
          <w:color w:val="0D0D0D" w:themeColor="text1" w:themeTint="F2"/>
        </w:rPr>
        <w:t>п</w:t>
      </w:r>
      <w:r w:rsidRPr="00957189">
        <w:rPr>
          <w:rStyle w:val="24"/>
          <w:rFonts w:eastAsia="Courier New"/>
          <w:color w:val="0D0D0D" w:themeColor="text1" w:themeTint="F2"/>
        </w:rPr>
        <w:t>ерелік учасників процедури компенсації</w:t>
      </w:r>
      <w:r w:rsidRPr="000A5814">
        <w:rPr>
          <w:rStyle w:val="24"/>
          <w:rFonts w:eastAsia="Courier New"/>
          <w:color w:val="0D0D0D" w:themeColor="text1" w:themeTint="F2"/>
        </w:rPr>
        <w:t xml:space="preserve"> </w:t>
      </w:r>
      <w:r w:rsidRPr="000A5814">
        <w:rPr>
          <w:color w:val="0D0D0D" w:themeColor="text1" w:themeTint="F2"/>
          <w:lang w:val="uk-UA"/>
        </w:rPr>
        <w:t>- перелік суб’єктів господарювання, які відповідають критеріям учасників процедури компенсації та мають право на часткову компенсацію. Перелік затверджується рішенням виконавчого комітету міської ради за формою, визначеною Додатком 8 до Порядку.</w:t>
      </w:r>
    </w:p>
    <w:p w14:paraId="722FF993" w14:textId="77777777" w:rsidR="0046778D" w:rsidRPr="000A5814" w:rsidRDefault="0046778D" w:rsidP="0046778D">
      <w:pPr>
        <w:pStyle w:val="50"/>
        <w:shd w:val="clear" w:color="auto" w:fill="auto"/>
        <w:tabs>
          <w:tab w:val="left" w:pos="713"/>
        </w:tabs>
        <w:spacing w:before="0" w:after="0" w:line="240" w:lineRule="auto"/>
        <w:ind w:firstLine="709"/>
        <w:jc w:val="both"/>
        <w:rPr>
          <w:color w:val="0D0D0D" w:themeColor="text1" w:themeTint="F2"/>
          <w:sz w:val="28"/>
          <w:szCs w:val="28"/>
          <w:lang w:val="uk-UA"/>
        </w:rPr>
      </w:pPr>
      <w:r w:rsidRPr="00957189">
        <w:rPr>
          <w:b w:val="0"/>
          <w:color w:val="0D0D0D" w:themeColor="text1" w:themeTint="F2"/>
          <w:sz w:val="28"/>
          <w:szCs w:val="28"/>
          <w:lang w:val="uk-UA"/>
        </w:rPr>
        <w:t xml:space="preserve">Департамент економічного розвитку Миколаївської міської ради </w:t>
      </w:r>
      <w:r w:rsidRPr="00957189">
        <w:rPr>
          <w:rStyle w:val="51"/>
          <w:color w:val="0D0D0D" w:themeColor="text1" w:themeTint="F2"/>
          <w:sz w:val="28"/>
          <w:szCs w:val="28"/>
        </w:rPr>
        <w:t>-</w:t>
      </w:r>
      <w:r w:rsidRPr="000A5814">
        <w:rPr>
          <w:rStyle w:val="51"/>
          <w:color w:val="0D0D0D" w:themeColor="text1" w:themeTint="F2"/>
          <w:sz w:val="28"/>
          <w:szCs w:val="28"/>
        </w:rPr>
        <w:t xml:space="preserve"> виконавчий орган Миколаївської міської ради, який:</w:t>
      </w:r>
    </w:p>
    <w:p w14:paraId="35868320"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здійснює координацію дій співвиконавців Порядку;</w:t>
      </w:r>
    </w:p>
    <w:p w14:paraId="04612CE2"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отримує від ГУ ДПС у Миколаївській області інформацію за формою, </w:t>
      </w:r>
      <w:r>
        <w:rPr>
          <w:color w:val="0D0D0D" w:themeColor="text1" w:themeTint="F2"/>
          <w:lang w:val="uk-UA"/>
        </w:rPr>
        <w:t xml:space="preserve">визначеною </w:t>
      </w:r>
      <w:r w:rsidRPr="000A5814">
        <w:rPr>
          <w:color w:val="0D0D0D" w:themeColor="text1" w:themeTint="F2"/>
          <w:lang w:val="uk-UA"/>
        </w:rPr>
        <w:t>Додатк</w:t>
      </w:r>
      <w:r>
        <w:rPr>
          <w:color w:val="0D0D0D" w:themeColor="text1" w:themeTint="F2"/>
          <w:lang w:val="uk-UA"/>
        </w:rPr>
        <w:t xml:space="preserve">ом </w:t>
      </w:r>
      <w:r w:rsidRPr="000A5814">
        <w:rPr>
          <w:color w:val="0D0D0D" w:themeColor="text1" w:themeTint="F2"/>
          <w:lang w:val="uk-UA"/>
        </w:rPr>
        <w:t>6 до Порядку</w:t>
      </w:r>
      <w:r>
        <w:rPr>
          <w:color w:val="0D0D0D" w:themeColor="text1" w:themeTint="F2"/>
          <w:lang w:val="uk-UA"/>
        </w:rPr>
        <w:t>,</w:t>
      </w:r>
      <w:r w:rsidRPr="000A5814">
        <w:rPr>
          <w:color w:val="0D0D0D" w:themeColor="text1" w:themeTint="F2"/>
          <w:lang w:val="uk-UA"/>
        </w:rPr>
        <w:t xml:space="preserve"> у електронному та паперовому вигляді;</w:t>
      </w:r>
    </w:p>
    <w:p w14:paraId="1F038DCE"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отримує від ГУ ПФУ у Миколаївській області інформацію за формою, </w:t>
      </w:r>
      <w:r>
        <w:rPr>
          <w:color w:val="0D0D0D" w:themeColor="text1" w:themeTint="F2"/>
          <w:lang w:val="uk-UA"/>
        </w:rPr>
        <w:t xml:space="preserve">визначеною </w:t>
      </w:r>
      <w:r w:rsidRPr="000A5814">
        <w:rPr>
          <w:color w:val="0D0D0D" w:themeColor="text1" w:themeTint="F2"/>
          <w:lang w:val="uk-UA"/>
        </w:rPr>
        <w:t>Додатк</w:t>
      </w:r>
      <w:r>
        <w:rPr>
          <w:color w:val="0D0D0D" w:themeColor="text1" w:themeTint="F2"/>
          <w:lang w:val="uk-UA"/>
        </w:rPr>
        <w:t xml:space="preserve">ом </w:t>
      </w:r>
      <w:r w:rsidRPr="000A5814">
        <w:rPr>
          <w:color w:val="0D0D0D" w:themeColor="text1" w:themeTint="F2"/>
          <w:lang w:val="uk-UA"/>
        </w:rPr>
        <w:t>7 до Порядку</w:t>
      </w:r>
      <w:r>
        <w:rPr>
          <w:color w:val="0D0D0D" w:themeColor="text1" w:themeTint="F2"/>
          <w:lang w:val="uk-UA"/>
        </w:rPr>
        <w:t>,</w:t>
      </w:r>
      <w:r w:rsidRPr="000A5814">
        <w:rPr>
          <w:color w:val="0D0D0D" w:themeColor="text1" w:themeTint="F2"/>
          <w:lang w:val="uk-UA"/>
        </w:rPr>
        <w:t xml:space="preserve"> у електронному та паперовому вигляді;</w:t>
      </w:r>
    </w:p>
    <w:p w14:paraId="6663D80C"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веде реєстр учасників процедури компенсації в електронному вигляді за формою, </w:t>
      </w:r>
      <w:r>
        <w:rPr>
          <w:color w:val="0D0D0D" w:themeColor="text1" w:themeTint="F2"/>
          <w:lang w:val="uk-UA"/>
        </w:rPr>
        <w:t xml:space="preserve">визначеною </w:t>
      </w:r>
      <w:r w:rsidRPr="000A5814">
        <w:rPr>
          <w:color w:val="0D0D0D" w:themeColor="text1" w:themeTint="F2"/>
          <w:lang w:val="uk-UA"/>
        </w:rPr>
        <w:t>Додатком 5 до Порядку;</w:t>
      </w:r>
    </w:p>
    <w:p w14:paraId="1F6437C0"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готує про</w:t>
      </w:r>
      <w:r>
        <w:rPr>
          <w:color w:val="0D0D0D" w:themeColor="text1" w:themeTint="F2"/>
          <w:lang w:val="uk-UA"/>
        </w:rPr>
        <w:t>єк</w:t>
      </w:r>
      <w:r w:rsidRPr="000A5814">
        <w:rPr>
          <w:color w:val="0D0D0D" w:themeColor="text1" w:themeTint="F2"/>
          <w:lang w:val="uk-UA"/>
        </w:rPr>
        <w:t xml:space="preserve">ти рішень виконавчого комітету міської ради </w:t>
      </w:r>
      <w:r>
        <w:rPr>
          <w:color w:val="0D0D0D" w:themeColor="text1" w:themeTint="F2"/>
          <w:lang w:val="uk-UA"/>
        </w:rPr>
        <w:t>п</w:t>
      </w:r>
      <w:r w:rsidRPr="000A5814">
        <w:rPr>
          <w:color w:val="0D0D0D" w:themeColor="text1" w:themeTint="F2"/>
          <w:lang w:val="uk-UA"/>
        </w:rPr>
        <w:t xml:space="preserve">ро затвердження переліку учасників процедури компенсації та нарахування роботодавцям суми часткової компенсації витрат на загальнообов'язкове державне соціальне страхування за новостворені робочі місця за рахунок коштів бюджету Миколаївської міської </w:t>
      </w:r>
      <w:r>
        <w:rPr>
          <w:color w:val="0D0D0D" w:themeColor="text1" w:themeTint="F2"/>
          <w:lang w:val="uk-UA"/>
        </w:rPr>
        <w:t>ради (додаток 8 до Порядку)</w:t>
      </w:r>
      <w:r w:rsidRPr="000A5814">
        <w:rPr>
          <w:color w:val="0D0D0D" w:themeColor="text1" w:themeTint="F2"/>
          <w:lang w:val="uk-UA"/>
        </w:rPr>
        <w:t>;</w:t>
      </w:r>
    </w:p>
    <w:p w14:paraId="62BB9019"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здійснює розрахунки потреби у коштах на видатки на часткову компенсацію витрат роботодавцям на загальнообов'язкове державне соціальне страхування за новостворені робочі місця.</w:t>
      </w:r>
    </w:p>
    <w:p w14:paraId="5093F6A2" w14:textId="77777777" w:rsidR="0046778D" w:rsidRPr="000A5814" w:rsidRDefault="0046778D" w:rsidP="0046778D">
      <w:pPr>
        <w:pStyle w:val="20"/>
        <w:shd w:val="clear" w:color="auto" w:fill="auto"/>
        <w:tabs>
          <w:tab w:val="left" w:pos="713"/>
        </w:tabs>
        <w:spacing w:before="0" w:line="240" w:lineRule="auto"/>
        <w:ind w:firstLine="709"/>
        <w:rPr>
          <w:color w:val="0D0D0D" w:themeColor="text1" w:themeTint="F2"/>
          <w:lang w:val="uk-UA"/>
        </w:rPr>
      </w:pPr>
      <w:r w:rsidRPr="00EB5221">
        <w:rPr>
          <w:rStyle w:val="24"/>
          <w:rFonts w:eastAsia="Courier New"/>
          <w:color w:val="0D0D0D" w:themeColor="text1" w:themeTint="F2"/>
        </w:rPr>
        <w:t>Виконавчий комітет міської ради</w:t>
      </w:r>
      <w:r w:rsidRPr="000A5814">
        <w:rPr>
          <w:rStyle w:val="24"/>
          <w:rFonts w:eastAsia="Courier New"/>
          <w:color w:val="0D0D0D" w:themeColor="text1" w:themeTint="F2"/>
        </w:rPr>
        <w:t xml:space="preserve"> </w:t>
      </w:r>
      <w:r w:rsidRPr="000A5814">
        <w:rPr>
          <w:color w:val="0D0D0D" w:themeColor="text1" w:themeTint="F2"/>
          <w:lang w:val="uk-UA"/>
        </w:rPr>
        <w:t>- головний розпорядник бюджетних коштів, який:</w:t>
      </w:r>
    </w:p>
    <w:p w14:paraId="57697FBD"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розглядає та приймає рішення </w:t>
      </w:r>
      <w:r>
        <w:rPr>
          <w:color w:val="0D0D0D" w:themeColor="text1" w:themeTint="F2"/>
          <w:lang w:val="uk-UA"/>
        </w:rPr>
        <w:t>п</w:t>
      </w:r>
      <w:r w:rsidRPr="000A5814">
        <w:rPr>
          <w:color w:val="0D0D0D" w:themeColor="text1" w:themeTint="F2"/>
          <w:lang w:val="uk-UA"/>
        </w:rPr>
        <w:t xml:space="preserve">ро затвердження переліку учасників процедури компенсації та нарахування роботодавцям суми часткової компенсації витрат на загальнообов'язкове державне соціальне страхування за новостворені робочі місця за рахунок коштів бюджету </w:t>
      </w:r>
      <w:r>
        <w:rPr>
          <w:color w:val="0D0D0D" w:themeColor="text1" w:themeTint="F2"/>
          <w:lang w:val="uk-UA"/>
        </w:rPr>
        <w:t>м.Миколаєва;</w:t>
      </w:r>
    </w:p>
    <w:p w14:paraId="05565C2A"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 xml:space="preserve">відповідно до </w:t>
      </w:r>
      <w:r>
        <w:rPr>
          <w:color w:val="0D0D0D" w:themeColor="text1" w:themeTint="F2"/>
          <w:lang w:val="uk-UA"/>
        </w:rPr>
        <w:t xml:space="preserve">прийнятого </w:t>
      </w:r>
      <w:r w:rsidRPr="000A5814">
        <w:rPr>
          <w:color w:val="0D0D0D" w:themeColor="text1" w:themeTint="F2"/>
          <w:lang w:val="uk-UA"/>
        </w:rPr>
        <w:t>рішення перераховує кошти на часткову компенсацію витрат роботодавцям на сплату єдиного соціального внеску на відповідні банківські рахунки учасників.</w:t>
      </w:r>
    </w:p>
    <w:p w14:paraId="5D1A7D50" w14:textId="77777777" w:rsidR="0046778D" w:rsidRPr="000A5814" w:rsidRDefault="0046778D" w:rsidP="0046778D">
      <w:pPr>
        <w:pStyle w:val="50"/>
        <w:shd w:val="clear" w:color="auto" w:fill="auto"/>
        <w:spacing w:before="0" w:after="0" w:line="240" w:lineRule="auto"/>
        <w:ind w:left="900"/>
        <w:rPr>
          <w:color w:val="0D0D0D" w:themeColor="text1" w:themeTint="F2"/>
          <w:sz w:val="28"/>
          <w:szCs w:val="28"/>
          <w:lang w:val="uk-UA"/>
        </w:rPr>
      </w:pPr>
      <w:r w:rsidRPr="00EB5221">
        <w:rPr>
          <w:b w:val="0"/>
          <w:color w:val="0D0D0D" w:themeColor="text1" w:themeTint="F2"/>
          <w:sz w:val="28"/>
          <w:szCs w:val="28"/>
          <w:lang w:val="uk-UA"/>
        </w:rPr>
        <w:t>1.4. Співвиконавцями</w:t>
      </w:r>
      <w:r w:rsidRPr="000A5814">
        <w:rPr>
          <w:color w:val="0D0D0D" w:themeColor="text1" w:themeTint="F2"/>
          <w:sz w:val="28"/>
          <w:szCs w:val="28"/>
          <w:lang w:val="uk-UA"/>
        </w:rPr>
        <w:t xml:space="preserve"> </w:t>
      </w:r>
      <w:r w:rsidRPr="000A5814">
        <w:rPr>
          <w:rStyle w:val="51"/>
          <w:color w:val="0D0D0D" w:themeColor="text1" w:themeTint="F2"/>
          <w:sz w:val="28"/>
          <w:szCs w:val="28"/>
        </w:rPr>
        <w:t>даного Порядку є:</w:t>
      </w:r>
    </w:p>
    <w:p w14:paraId="5C465FE5" w14:textId="77777777" w:rsidR="0046778D" w:rsidRPr="000A5814" w:rsidRDefault="0046778D" w:rsidP="0046778D">
      <w:pPr>
        <w:pStyle w:val="20"/>
        <w:numPr>
          <w:ilvl w:val="0"/>
          <w:numId w:val="32"/>
        </w:numPr>
        <w:shd w:val="clear" w:color="auto" w:fill="auto"/>
        <w:tabs>
          <w:tab w:val="left" w:pos="722"/>
        </w:tabs>
        <w:spacing w:before="0" w:line="240" w:lineRule="auto"/>
        <w:ind w:firstLine="460"/>
        <w:jc w:val="both"/>
        <w:rPr>
          <w:color w:val="0D0D0D" w:themeColor="text1" w:themeTint="F2"/>
          <w:lang w:val="uk-UA"/>
        </w:rPr>
      </w:pPr>
      <w:r w:rsidRPr="000A5814">
        <w:rPr>
          <w:color w:val="0D0D0D" w:themeColor="text1" w:themeTint="F2"/>
          <w:lang w:val="uk-UA"/>
        </w:rPr>
        <w:t>Головне управління Державної податкової служби у Миколаївській області</w:t>
      </w:r>
      <w:r>
        <w:rPr>
          <w:color w:val="0D0D0D" w:themeColor="text1" w:themeTint="F2"/>
          <w:lang w:val="uk-UA"/>
        </w:rPr>
        <w:t xml:space="preserve"> (за узгодженням)</w:t>
      </w:r>
      <w:r w:rsidRPr="000A5814">
        <w:rPr>
          <w:color w:val="0D0D0D" w:themeColor="text1" w:themeTint="F2"/>
          <w:lang w:val="uk-UA"/>
        </w:rPr>
        <w:t>;</w:t>
      </w:r>
    </w:p>
    <w:p w14:paraId="12D9BB5F" w14:textId="77777777" w:rsidR="0046778D" w:rsidRDefault="0046778D" w:rsidP="0046778D">
      <w:pPr>
        <w:pStyle w:val="20"/>
        <w:numPr>
          <w:ilvl w:val="0"/>
          <w:numId w:val="32"/>
        </w:numPr>
        <w:shd w:val="clear" w:color="auto" w:fill="auto"/>
        <w:tabs>
          <w:tab w:val="left" w:pos="722"/>
        </w:tabs>
        <w:spacing w:before="0" w:line="240" w:lineRule="auto"/>
        <w:ind w:firstLine="460"/>
        <w:jc w:val="both"/>
        <w:rPr>
          <w:color w:val="0D0D0D" w:themeColor="text1" w:themeTint="F2"/>
          <w:lang w:val="uk-UA"/>
        </w:rPr>
      </w:pPr>
      <w:r w:rsidRPr="000A5814">
        <w:rPr>
          <w:color w:val="0D0D0D" w:themeColor="text1" w:themeTint="F2"/>
          <w:lang w:val="uk-UA"/>
        </w:rPr>
        <w:t>Головне управління Пенсійного фонду України у Миколаївській області області</w:t>
      </w:r>
      <w:r>
        <w:rPr>
          <w:color w:val="0D0D0D" w:themeColor="text1" w:themeTint="F2"/>
          <w:lang w:val="uk-UA"/>
        </w:rPr>
        <w:t xml:space="preserve"> (за узгодженням)</w:t>
      </w:r>
      <w:r w:rsidRPr="000A5814">
        <w:rPr>
          <w:color w:val="0D0D0D" w:themeColor="text1" w:themeTint="F2"/>
          <w:lang w:val="uk-UA"/>
        </w:rPr>
        <w:t>.</w:t>
      </w:r>
    </w:p>
    <w:p w14:paraId="45F5E38F" w14:textId="77777777" w:rsidR="0046778D" w:rsidRPr="000A5814" w:rsidRDefault="0046778D" w:rsidP="0046778D">
      <w:pPr>
        <w:pStyle w:val="20"/>
        <w:shd w:val="clear" w:color="auto" w:fill="auto"/>
        <w:tabs>
          <w:tab w:val="left" w:pos="722"/>
        </w:tabs>
        <w:spacing w:before="0" w:line="240" w:lineRule="auto"/>
        <w:ind w:left="460"/>
        <w:rPr>
          <w:color w:val="0D0D0D" w:themeColor="text1" w:themeTint="F2"/>
          <w:lang w:val="uk-UA"/>
        </w:rPr>
      </w:pPr>
    </w:p>
    <w:p w14:paraId="0527B9B2" w14:textId="77777777" w:rsidR="0046778D" w:rsidRDefault="0046778D" w:rsidP="0046778D">
      <w:pPr>
        <w:pStyle w:val="23"/>
        <w:keepNext/>
        <w:keepLines/>
        <w:shd w:val="clear" w:color="auto" w:fill="auto"/>
        <w:spacing w:before="0" w:after="0" w:line="240" w:lineRule="auto"/>
        <w:ind w:left="220" w:firstLine="631"/>
        <w:rPr>
          <w:b w:val="0"/>
          <w:color w:val="0D0D0D" w:themeColor="text1" w:themeTint="F2"/>
          <w:sz w:val="28"/>
          <w:szCs w:val="28"/>
          <w:lang w:val="uk-UA"/>
        </w:rPr>
      </w:pPr>
      <w:bookmarkStart w:id="2" w:name="bookmark5"/>
      <w:r>
        <w:rPr>
          <w:b w:val="0"/>
          <w:color w:val="0D0D0D" w:themeColor="text1" w:themeTint="F2"/>
          <w:sz w:val="28"/>
          <w:szCs w:val="28"/>
          <w:lang w:val="uk-UA"/>
        </w:rPr>
        <w:lastRenderedPageBreak/>
        <w:t xml:space="preserve">2. Критерії </w:t>
      </w:r>
      <w:r w:rsidRPr="000A5814">
        <w:rPr>
          <w:b w:val="0"/>
          <w:color w:val="0D0D0D" w:themeColor="text1" w:themeTint="F2"/>
          <w:sz w:val="28"/>
          <w:szCs w:val="28"/>
          <w:lang w:val="uk-UA"/>
        </w:rPr>
        <w:t>визначення учасників процедури часткової</w:t>
      </w:r>
      <w:bookmarkEnd w:id="2"/>
      <w:r w:rsidRPr="000A5814">
        <w:rPr>
          <w:b w:val="0"/>
          <w:color w:val="0D0D0D" w:themeColor="text1" w:themeTint="F2"/>
          <w:sz w:val="28"/>
          <w:szCs w:val="28"/>
          <w:lang w:val="uk-UA"/>
        </w:rPr>
        <w:t xml:space="preserve"> компенсації.</w:t>
      </w:r>
    </w:p>
    <w:p w14:paraId="600BA5D9" w14:textId="77777777" w:rsidR="0046778D" w:rsidRPr="000A5814" w:rsidRDefault="0046778D" w:rsidP="0046778D">
      <w:pPr>
        <w:pStyle w:val="23"/>
        <w:keepNext/>
        <w:keepLines/>
        <w:shd w:val="clear" w:color="auto" w:fill="auto"/>
        <w:spacing w:before="0" w:after="0" w:line="240" w:lineRule="auto"/>
        <w:ind w:left="220" w:firstLine="631"/>
        <w:rPr>
          <w:b w:val="0"/>
          <w:color w:val="0D0D0D" w:themeColor="text1" w:themeTint="F2"/>
          <w:sz w:val="28"/>
          <w:szCs w:val="28"/>
          <w:lang w:val="uk-UA"/>
        </w:rPr>
      </w:pPr>
    </w:p>
    <w:p w14:paraId="39E65AE9" w14:textId="77777777" w:rsidR="0046778D" w:rsidRPr="000A5814" w:rsidRDefault="0046778D" w:rsidP="0046778D">
      <w:pPr>
        <w:pStyle w:val="20"/>
        <w:numPr>
          <w:ilvl w:val="0"/>
          <w:numId w:val="33"/>
        </w:numPr>
        <w:shd w:val="clear" w:color="auto" w:fill="auto"/>
        <w:tabs>
          <w:tab w:val="left" w:pos="1328"/>
        </w:tabs>
        <w:spacing w:before="0" w:line="240" w:lineRule="auto"/>
        <w:ind w:firstLine="851"/>
        <w:jc w:val="both"/>
        <w:rPr>
          <w:color w:val="0D0D0D" w:themeColor="text1" w:themeTint="F2"/>
          <w:lang w:val="uk-UA"/>
        </w:rPr>
      </w:pPr>
      <w:r w:rsidRPr="000A5814">
        <w:rPr>
          <w:color w:val="0D0D0D" w:themeColor="text1" w:themeTint="F2"/>
          <w:lang w:val="uk-UA"/>
        </w:rPr>
        <w:t>Учасниками процедури компенсації можуть бути суб’єкти підприємницької діяльності, які відповідають наступним критеріям:</w:t>
      </w:r>
    </w:p>
    <w:p w14:paraId="553A77C2"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є резидентами України, що зареєстровані в м. Миколаєві;</w:t>
      </w:r>
    </w:p>
    <w:p w14:paraId="3F112285"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 xml:space="preserve">ведуть господарську діяльність на території м. Миколаєва, перебувають на податковому обліку за основним місцем реєстрації у ГУ ДПС у Миколаївській області та сплачують податки до бюджету </w:t>
      </w:r>
      <w:r>
        <w:rPr>
          <w:color w:val="0D0D0D" w:themeColor="text1" w:themeTint="F2"/>
          <w:lang w:val="uk-UA"/>
        </w:rPr>
        <w:t>міста Миколаєва;</w:t>
      </w:r>
    </w:p>
    <w:p w14:paraId="0F662861" w14:textId="77777777" w:rsidR="0046778D" w:rsidRPr="000A5814" w:rsidRDefault="0046778D" w:rsidP="0046778D">
      <w:pPr>
        <w:pStyle w:val="20"/>
        <w:numPr>
          <w:ilvl w:val="0"/>
          <w:numId w:val="32"/>
        </w:numPr>
        <w:shd w:val="clear" w:color="auto" w:fill="auto"/>
        <w:tabs>
          <w:tab w:val="left" w:pos="722"/>
        </w:tabs>
        <w:spacing w:before="0" w:line="240" w:lineRule="auto"/>
        <w:ind w:firstLine="460"/>
        <w:jc w:val="both"/>
        <w:rPr>
          <w:color w:val="0D0D0D" w:themeColor="text1" w:themeTint="F2"/>
          <w:lang w:val="uk-UA"/>
        </w:rPr>
      </w:pPr>
      <w:r w:rsidRPr="000A5814">
        <w:rPr>
          <w:color w:val="0D0D0D" w:themeColor="text1" w:themeTint="F2"/>
          <w:lang w:val="uk-UA"/>
        </w:rPr>
        <w:t>не перебувають у стані ліквідації, реорганізації;</w:t>
      </w:r>
    </w:p>
    <w:p w14:paraId="5D27BF78"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у яких відсутня заборгованість щодо сплати податків і зборів перед бюджетами всіх рівнів, а також відсутня заборгованість із сплати єдиного внеску та/або страхових внесків на загальнообов'язкове державне пенсійне страхування;</w:t>
      </w:r>
    </w:p>
    <w:p w14:paraId="58E93B34"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 xml:space="preserve">створили нові робочі місця </w:t>
      </w:r>
      <w:r>
        <w:rPr>
          <w:color w:val="0D0D0D" w:themeColor="text1" w:themeTint="F2"/>
          <w:lang w:val="uk-UA"/>
        </w:rPr>
        <w:t xml:space="preserve">та офіційно працевлаштовують працівників </w:t>
      </w:r>
      <w:r w:rsidRPr="000A5814">
        <w:rPr>
          <w:color w:val="0D0D0D" w:themeColor="text1" w:themeTint="F2"/>
          <w:lang w:val="uk-UA"/>
        </w:rPr>
        <w:t>з урахуванням забезпечення оплати праці не нижче розміру мінімальної заробітної плати, визначеної в Законі України «Про Державний бюджет України</w:t>
      </w:r>
      <w:r>
        <w:rPr>
          <w:color w:val="0D0D0D" w:themeColor="text1" w:themeTint="F2"/>
          <w:lang w:val="uk-UA"/>
        </w:rPr>
        <w:t>»,</w:t>
      </w:r>
      <w:r w:rsidRPr="000A5814">
        <w:rPr>
          <w:color w:val="0D0D0D" w:themeColor="text1" w:themeTint="F2"/>
          <w:lang w:val="uk-UA"/>
        </w:rPr>
        <w:t xml:space="preserve"> на </w:t>
      </w:r>
      <w:bookmarkStart w:id="3" w:name="bookmark6"/>
      <w:r w:rsidRPr="000A5814">
        <w:rPr>
          <w:color w:val="0D0D0D" w:themeColor="text1" w:themeTint="F2"/>
          <w:lang w:val="uk-UA"/>
        </w:rPr>
        <w:t>відповідний рік.</w:t>
      </w:r>
    </w:p>
    <w:p w14:paraId="06912737" w14:textId="77777777" w:rsidR="0046778D" w:rsidRPr="000A5814" w:rsidRDefault="0046778D" w:rsidP="0046778D">
      <w:pPr>
        <w:pStyle w:val="20"/>
        <w:shd w:val="clear" w:color="auto" w:fill="auto"/>
        <w:tabs>
          <w:tab w:val="left" w:pos="721"/>
        </w:tabs>
        <w:spacing w:before="0" w:line="240" w:lineRule="auto"/>
        <w:ind w:left="460"/>
        <w:jc w:val="center"/>
        <w:rPr>
          <w:color w:val="0D0D0D" w:themeColor="text1" w:themeTint="F2"/>
          <w:lang w:val="uk-UA"/>
        </w:rPr>
      </w:pPr>
    </w:p>
    <w:p w14:paraId="099A1CFC" w14:textId="77777777" w:rsidR="0046778D" w:rsidRPr="000A5814" w:rsidRDefault="0046778D" w:rsidP="0046778D">
      <w:pPr>
        <w:pStyle w:val="20"/>
        <w:shd w:val="clear" w:color="auto" w:fill="auto"/>
        <w:tabs>
          <w:tab w:val="left" w:pos="721"/>
        </w:tabs>
        <w:spacing w:before="0" w:line="240" w:lineRule="auto"/>
        <w:ind w:left="460"/>
        <w:jc w:val="center"/>
        <w:rPr>
          <w:color w:val="0D0D0D" w:themeColor="text1" w:themeTint="F2"/>
          <w:lang w:val="uk-UA"/>
        </w:rPr>
      </w:pPr>
      <w:r>
        <w:rPr>
          <w:color w:val="0D0D0D" w:themeColor="text1" w:themeTint="F2"/>
          <w:lang w:val="uk-UA"/>
        </w:rPr>
        <w:t xml:space="preserve">3. </w:t>
      </w:r>
      <w:r w:rsidRPr="000A5814">
        <w:rPr>
          <w:color w:val="0D0D0D" w:themeColor="text1" w:themeTint="F2"/>
          <w:lang w:val="uk-UA"/>
        </w:rPr>
        <w:t>Механізм визначення учасників процедури компенсації витрат роботодавця на загальнообов’язкове державне соціальне страхування</w:t>
      </w:r>
      <w:bookmarkEnd w:id="3"/>
    </w:p>
    <w:p w14:paraId="7856A544" w14:textId="77777777" w:rsidR="0046778D" w:rsidRDefault="0046778D" w:rsidP="0046778D">
      <w:pPr>
        <w:pStyle w:val="50"/>
        <w:shd w:val="clear" w:color="auto" w:fill="auto"/>
        <w:spacing w:before="0" w:after="0" w:line="240" w:lineRule="auto"/>
        <w:ind w:left="3400"/>
        <w:rPr>
          <w:b w:val="0"/>
          <w:color w:val="0D0D0D" w:themeColor="text1" w:themeTint="F2"/>
          <w:sz w:val="28"/>
          <w:szCs w:val="28"/>
          <w:lang w:val="uk-UA"/>
        </w:rPr>
      </w:pPr>
      <w:r w:rsidRPr="000A5814">
        <w:rPr>
          <w:b w:val="0"/>
          <w:color w:val="0D0D0D" w:themeColor="text1" w:themeTint="F2"/>
          <w:sz w:val="28"/>
          <w:szCs w:val="28"/>
          <w:lang w:val="uk-UA"/>
        </w:rPr>
        <w:t>за новостворені робочі місця</w:t>
      </w:r>
    </w:p>
    <w:p w14:paraId="2F0F2AF9" w14:textId="77777777" w:rsidR="0046778D" w:rsidRPr="000A5814" w:rsidRDefault="0046778D" w:rsidP="0046778D">
      <w:pPr>
        <w:pStyle w:val="50"/>
        <w:shd w:val="clear" w:color="auto" w:fill="auto"/>
        <w:spacing w:before="0" w:after="0" w:line="240" w:lineRule="auto"/>
        <w:ind w:left="3400"/>
        <w:rPr>
          <w:b w:val="0"/>
          <w:color w:val="0D0D0D" w:themeColor="text1" w:themeTint="F2"/>
          <w:sz w:val="28"/>
          <w:szCs w:val="28"/>
          <w:lang w:val="uk-UA"/>
        </w:rPr>
      </w:pPr>
    </w:p>
    <w:p w14:paraId="73F0634D" w14:textId="77777777" w:rsidR="0046778D" w:rsidRPr="000A5814" w:rsidRDefault="0046778D" w:rsidP="0046778D">
      <w:pPr>
        <w:pStyle w:val="20"/>
        <w:numPr>
          <w:ilvl w:val="1"/>
          <w:numId w:val="35"/>
        </w:numPr>
        <w:shd w:val="clear" w:color="auto" w:fill="auto"/>
        <w:tabs>
          <w:tab w:val="left" w:pos="0"/>
        </w:tabs>
        <w:spacing w:before="0" w:line="240" w:lineRule="auto"/>
        <w:ind w:left="0" w:firstLine="567"/>
        <w:jc w:val="both"/>
        <w:rPr>
          <w:color w:val="0D0D0D" w:themeColor="text1" w:themeTint="F2"/>
          <w:lang w:val="uk-UA"/>
        </w:rPr>
      </w:pPr>
      <w:r w:rsidRPr="000A5814">
        <w:rPr>
          <w:color w:val="0D0D0D" w:themeColor="text1" w:themeTint="F2"/>
          <w:lang w:val="uk-UA"/>
        </w:rPr>
        <w:t>Підставою для включення суб’єкта господарювання до переліку учасників процедури компенсації є офіційно подані суб’єктом господарювання в паперовому або в електронному вигляді (на адресу офіційної електронної пошти Миколаївської міської ради</w:t>
      </w:r>
      <w:r w:rsidRPr="000A5814">
        <w:rPr>
          <w:color w:val="0D0D0D" w:themeColor="text1" w:themeTint="F2"/>
          <w:lang w:val="uk-UA" w:bidi="en-US"/>
        </w:rPr>
        <w:t xml:space="preserve">) </w:t>
      </w:r>
      <w:r w:rsidRPr="000A5814">
        <w:rPr>
          <w:color w:val="0D0D0D" w:themeColor="text1" w:themeTint="F2"/>
          <w:lang w:val="uk-UA"/>
        </w:rPr>
        <w:t>оригінали наступних документів:</w:t>
      </w:r>
    </w:p>
    <w:p w14:paraId="681E80CC"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заява на ім’я Миколаївського міського голови щодо його участі в процедурі</w:t>
      </w:r>
      <w:r>
        <w:rPr>
          <w:color w:val="0D0D0D" w:themeColor="text1" w:themeTint="F2"/>
          <w:lang w:val="uk-UA"/>
        </w:rPr>
        <w:t xml:space="preserve"> часткової</w:t>
      </w:r>
      <w:r w:rsidRPr="000A5814">
        <w:rPr>
          <w:color w:val="0D0D0D" w:themeColor="text1" w:themeTint="F2"/>
          <w:lang w:val="uk-UA"/>
        </w:rPr>
        <w:t xml:space="preserve"> комп</w:t>
      </w:r>
      <w:r>
        <w:rPr>
          <w:color w:val="0D0D0D" w:themeColor="text1" w:themeTint="F2"/>
          <w:lang w:val="uk-UA"/>
        </w:rPr>
        <w:t xml:space="preserve">енсації із зазначенням згоди на </w:t>
      </w:r>
      <w:r w:rsidRPr="000A5814">
        <w:rPr>
          <w:color w:val="0D0D0D" w:themeColor="text1" w:themeTint="F2"/>
          <w:lang w:val="uk-UA"/>
        </w:rPr>
        <w:t xml:space="preserve">обробку персональних даних (за формою, затвердженою Додатком 1 до Порядку) та відповідності </w:t>
      </w:r>
      <w:r>
        <w:rPr>
          <w:color w:val="0D0D0D" w:themeColor="text1" w:themeTint="F2"/>
          <w:lang w:val="uk-UA"/>
        </w:rPr>
        <w:t xml:space="preserve">критеріям визначення учасника </w:t>
      </w:r>
      <w:r w:rsidRPr="000A5814">
        <w:rPr>
          <w:color w:val="0D0D0D" w:themeColor="text1" w:themeTint="F2"/>
          <w:lang w:val="uk-UA"/>
        </w:rPr>
        <w:t xml:space="preserve">процедури компенсації, </w:t>
      </w:r>
      <w:r>
        <w:rPr>
          <w:color w:val="0D0D0D" w:themeColor="text1" w:themeTint="F2"/>
          <w:lang w:val="uk-UA"/>
        </w:rPr>
        <w:t xml:space="preserve">зазначеним </w:t>
      </w:r>
      <w:r w:rsidRPr="000A5814">
        <w:rPr>
          <w:color w:val="0D0D0D" w:themeColor="text1" w:themeTint="F2"/>
          <w:lang w:val="uk-UA"/>
        </w:rPr>
        <w:t>у розділі 2 Порядку</w:t>
      </w:r>
      <w:r>
        <w:rPr>
          <w:color w:val="0D0D0D" w:themeColor="text1" w:themeTint="F2"/>
          <w:lang w:val="uk-UA"/>
        </w:rPr>
        <w:t>;</w:t>
      </w:r>
    </w:p>
    <w:p w14:paraId="75400DD0"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заява на ім’я керівника ГУ ДПС України у Миколаївській області щодо згоди на обробку персональних даних (за формою, за</w:t>
      </w:r>
      <w:r>
        <w:rPr>
          <w:color w:val="0D0D0D" w:themeColor="text1" w:themeTint="F2"/>
          <w:lang w:val="uk-UA"/>
        </w:rPr>
        <w:t xml:space="preserve">значеною у </w:t>
      </w:r>
      <w:r w:rsidRPr="000A5814">
        <w:rPr>
          <w:color w:val="0D0D0D" w:themeColor="text1" w:themeTint="F2"/>
          <w:lang w:val="uk-UA"/>
        </w:rPr>
        <w:t>Додатк</w:t>
      </w:r>
      <w:r>
        <w:rPr>
          <w:color w:val="0D0D0D" w:themeColor="text1" w:themeTint="F2"/>
          <w:lang w:val="uk-UA"/>
        </w:rPr>
        <w:t>у</w:t>
      </w:r>
      <w:r w:rsidRPr="000A5814">
        <w:rPr>
          <w:color w:val="0D0D0D" w:themeColor="text1" w:themeTint="F2"/>
          <w:lang w:val="uk-UA"/>
        </w:rPr>
        <w:t xml:space="preserve"> 2 до Порядку);</w:t>
      </w:r>
    </w:p>
    <w:p w14:paraId="355EE07F" w14:textId="77777777" w:rsidR="0046778D" w:rsidRPr="000A78D2"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 xml:space="preserve">заява на ім’я керівника ГУ ПФУ України у Миколаївській області щодо згоди на обробку персональних даних (за формою, </w:t>
      </w:r>
      <w:r>
        <w:rPr>
          <w:color w:val="0D0D0D" w:themeColor="text1" w:themeTint="F2"/>
          <w:lang w:val="uk-UA"/>
        </w:rPr>
        <w:t xml:space="preserve">зазначеною у </w:t>
      </w:r>
      <w:r w:rsidRPr="000A5814">
        <w:rPr>
          <w:color w:val="0D0D0D" w:themeColor="text1" w:themeTint="F2"/>
          <w:lang w:val="uk-UA"/>
        </w:rPr>
        <w:t xml:space="preserve"> Додатк</w:t>
      </w:r>
      <w:r>
        <w:rPr>
          <w:color w:val="0D0D0D" w:themeColor="text1" w:themeTint="F2"/>
          <w:lang w:val="uk-UA"/>
        </w:rPr>
        <w:t>у</w:t>
      </w:r>
      <w:r w:rsidRPr="000A5814">
        <w:rPr>
          <w:color w:val="0D0D0D" w:themeColor="text1" w:themeTint="F2"/>
          <w:lang w:val="uk-UA"/>
        </w:rPr>
        <w:t xml:space="preserve"> 3 до Порядку);</w:t>
      </w:r>
      <w:r w:rsidRPr="000A78D2">
        <w:t xml:space="preserve"> </w:t>
      </w:r>
    </w:p>
    <w:p w14:paraId="13D72C66"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повідомлення про наявність або відсутність факту отримання державної допомоги (за формою, наведеною у Додатку 4 до Порядку).</w:t>
      </w:r>
      <w:r w:rsidRPr="000A78D2">
        <w:t xml:space="preserve"> </w:t>
      </w:r>
    </w:p>
    <w:p w14:paraId="40CF0ABD"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426"/>
        <w:jc w:val="both"/>
        <w:rPr>
          <w:color w:val="0D0D0D" w:themeColor="text1" w:themeTint="F2"/>
          <w:lang w:val="uk-UA"/>
        </w:rPr>
      </w:pPr>
      <w:r w:rsidRPr="000A5814">
        <w:rPr>
          <w:color w:val="0D0D0D" w:themeColor="text1" w:themeTint="F2"/>
          <w:lang w:val="uk-UA"/>
        </w:rPr>
        <w:t>Щоквартально, через 40 календарних днів з дати завершення звітного кварталу, департамент економічного розвитку Миколаївської міської ради у електронному та паперовому вигляді подає:</w:t>
      </w:r>
    </w:p>
    <w:p w14:paraId="61DBCBA6"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 xml:space="preserve">до Головного управління Державної податкової служби у Миколаївській </w:t>
      </w:r>
      <w:r w:rsidRPr="000A5814">
        <w:rPr>
          <w:color w:val="0D0D0D" w:themeColor="text1" w:themeTint="F2"/>
          <w:lang w:val="uk-UA"/>
        </w:rPr>
        <w:lastRenderedPageBreak/>
        <w:t xml:space="preserve">області запит щодо суб’єктів господарювання, які подали у звітному кварталі відповідні заяви на ім’я Миколаївського міського голови, з оригіналами </w:t>
      </w:r>
      <w:r>
        <w:rPr>
          <w:color w:val="0D0D0D" w:themeColor="text1" w:themeTint="F2"/>
          <w:lang w:val="uk-UA"/>
        </w:rPr>
        <w:t xml:space="preserve">заяв про </w:t>
      </w:r>
      <w:r w:rsidRPr="000A5814">
        <w:rPr>
          <w:color w:val="0D0D0D" w:themeColor="text1" w:themeTint="F2"/>
          <w:lang w:val="uk-UA"/>
        </w:rPr>
        <w:t>згод</w:t>
      </w:r>
      <w:r>
        <w:rPr>
          <w:color w:val="0D0D0D" w:themeColor="text1" w:themeTint="F2"/>
          <w:lang w:val="uk-UA"/>
        </w:rPr>
        <w:t>у</w:t>
      </w:r>
      <w:r w:rsidRPr="000A5814">
        <w:rPr>
          <w:color w:val="0D0D0D" w:themeColor="text1" w:themeTint="F2"/>
          <w:lang w:val="uk-UA"/>
        </w:rPr>
        <w:t xml:space="preserve"> на обробку персональних даних</w:t>
      </w:r>
      <w:r>
        <w:rPr>
          <w:color w:val="0D0D0D" w:themeColor="text1" w:themeTint="F2"/>
          <w:lang w:val="uk-UA"/>
        </w:rPr>
        <w:t xml:space="preserve"> (</w:t>
      </w:r>
      <w:r w:rsidRPr="000A5814">
        <w:rPr>
          <w:color w:val="0D0D0D" w:themeColor="text1" w:themeTint="F2"/>
          <w:lang w:val="uk-UA"/>
        </w:rPr>
        <w:t>за формою</w:t>
      </w:r>
      <w:r>
        <w:rPr>
          <w:color w:val="0D0D0D" w:themeColor="text1" w:themeTint="F2"/>
          <w:lang w:val="uk-UA"/>
        </w:rPr>
        <w:t>, визначеною</w:t>
      </w:r>
      <w:r w:rsidRPr="000A5814">
        <w:rPr>
          <w:color w:val="0D0D0D" w:themeColor="text1" w:themeTint="F2"/>
          <w:lang w:val="uk-UA"/>
        </w:rPr>
        <w:t xml:space="preserve"> Додатком 6 до Порядку</w:t>
      </w:r>
      <w:r>
        <w:rPr>
          <w:color w:val="0D0D0D" w:themeColor="text1" w:themeTint="F2"/>
          <w:lang w:val="uk-UA"/>
        </w:rPr>
        <w:t>);</w:t>
      </w:r>
    </w:p>
    <w:p w14:paraId="48209B16"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 xml:space="preserve">до Головного управління Пенсійного фонду України у Миколаївській області запит щодо новостворених робочих місць суб’єктами господарювання, які подали у звітному кварталі відповідні заяви на ім’я Миколаївського міського голови, з оригіналами </w:t>
      </w:r>
      <w:r>
        <w:rPr>
          <w:color w:val="0D0D0D" w:themeColor="text1" w:themeTint="F2"/>
          <w:lang w:val="uk-UA"/>
        </w:rPr>
        <w:t xml:space="preserve">заяв про </w:t>
      </w:r>
      <w:r w:rsidRPr="000A5814">
        <w:rPr>
          <w:color w:val="0D0D0D" w:themeColor="text1" w:themeTint="F2"/>
          <w:lang w:val="uk-UA"/>
        </w:rPr>
        <w:t>згод</w:t>
      </w:r>
      <w:r>
        <w:rPr>
          <w:color w:val="0D0D0D" w:themeColor="text1" w:themeTint="F2"/>
          <w:lang w:val="uk-UA"/>
        </w:rPr>
        <w:t>у</w:t>
      </w:r>
      <w:r w:rsidRPr="000A5814">
        <w:rPr>
          <w:color w:val="0D0D0D" w:themeColor="text1" w:themeTint="F2"/>
          <w:lang w:val="uk-UA"/>
        </w:rPr>
        <w:t xml:space="preserve"> на обробку персональних даних</w:t>
      </w:r>
      <w:r>
        <w:rPr>
          <w:color w:val="0D0D0D" w:themeColor="text1" w:themeTint="F2"/>
          <w:lang w:val="uk-UA"/>
        </w:rPr>
        <w:t xml:space="preserve"> (</w:t>
      </w:r>
      <w:r w:rsidRPr="000A5814">
        <w:rPr>
          <w:color w:val="0D0D0D" w:themeColor="text1" w:themeTint="F2"/>
          <w:lang w:val="uk-UA"/>
        </w:rPr>
        <w:t>за формою</w:t>
      </w:r>
      <w:r>
        <w:rPr>
          <w:color w:val="0D0D0D" w:themeColor="text1" w:themeTint="F2"/>
          <w:lang w:val="uk-UA"/>
        </w:rPr>
        <w:t>,</w:t>
      </w:r>
      <w:r w:rsidRPr="000A5814">
        <w:rPr>
          <w:color w:val="0D0D0D" w:themeColor="text1" w:themeTint="F2"/>
          <w:lang w:val="uk-UA"/>
        </w:rPr>
        <w:t xml:space="preserve"> </w:t>
      </w:r>
      <w:r>
        <w:rPr>
          <w:color w:val="0D0D0D" w:themeColor="text1" w:themeTint="F2"/>
          <w:lang w:val="uk-UA"/>
        </w:rPr>
        <w:t xml:space="preserve">визначеною </w:t>
      </w:r>
      <w:r w:rsidRPr="000A5814">
        <w:rPr>
          <w:color w:val="0D0D0D" w:themeColor="text1" w:themeTint="F2"/>
          <w:lang w:val="uk-UA"/>
        </w:rPr>
        <w:t>Додатком 7 до Порядку</w:t>
      </w:r>
      <w:r>
        <w:rPr>
          <w:color w:val="0D0D0D" w:themeColor="text1" w:themeTint="F2"/>
          <w:lang w:val="uk-UA"/>
        </w:rPr>
        <w:t>)</w:t>
      </w:r>
      <w:r w:rsidRPr="000A5814">
        <w:rPr>
          <w:color w:val="0D0D0D" w:themeColor="text1" w:themeTint="F2"/>
          <w:lang w:val="uk-UA"/>
        </w:rPr>
        <w:t>.</w:t>
      </w:r>
    </w:p>
    <w:p w14:paraId="25EA7788"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Г</w:t>
      </w:r>
      <w:r>
        <w:rPr>
          <w:color w:val="0D0D0D" w:themeColor="text1" w:themeTint="F2"/>
          <w:lang w:val="uk-UA"/>
        </w:rPr>
        <w:t xml:space="preserve">оловне управління </w:t>
      </w:r>
      <w:r w:rsidRPr="000A5814">
        <w:rPr>
          <w:color w:val="0D0D0D" w:themeColor="text1" w:themeTint="F2"/>
          <w:lang w:val="uk-UA"/>
        </w:rPr>
        <w:t>Д</w:t>
      </w:r>
      <w:r>
        <w:rPr>
          <w:color w:val="0D0D0D" w:themeColor="text1" w:themeTint="F2"/>
          <w:lang w:val="uk-UA"/>
        </w:rPr>
        <w:t xml:space="preserve">ержавної податкової служби </w:t>
      </w:r>
      <w:r w:rsidRPr="000A5814">
        <w:rPr>
          <w:color w:val="0D0D0D" w:themeColor="text1" w:themeTint="F2"/>
          <w:lang w:val="uk-UA"/>
        </w:rPr>
        <w:t>у Миколаївській області протягом 10 робочих днів з дати отримання запиту надає у електронному та паперовому вигляді департаменту економічного розвитку Миколаївської міської ради інформацію за формою, вказаною у Додатку 6 до Порядку.</w:t>
      </w:r>
    </w:p>
    <w:p w14:paraId="2EF85C65"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Г</w:t>
      </w:r>
      <w:r>
        <w:rPr>
          <w:color w:val="0D0D0D" w:themeColor="text1" w:themeTint="F2"/>
          <w:lang w:val="uk-UA"/>
        </w:rPr>
        <w:t xml:space="preserve">оловне управління </w:t>
      </w:r>
      <w:r w:rsidRPr="000A5814">
        <w:rPr>
          <w:color w:val="0D0D0D" w:themeColor="text1" w:themeTint="F2"/>
          <w:lang w:val="uk-UA"/>
        </w:rPr>
        <w:t>П</w:t>
      </w:r>
      <w:r>
        <w:rPr>
          <w:color w:val="0D0D0D" w:themeColor="text1" w:themeTint="F2"/>
          <w:lang w:val="uk-UA"/>
        </w:rPr>
        <w:t xml:space="preserve">енсійного фонду </w:t>
      </w:r>
      <w:r w:rsidRPr="000A5814">
        <w:rPr>
          <w:color w:val="0D0D0D" w:themeColor="text1" w:themeTint="F2"/>
          <w:lang w:val="uk-UA"/>
        </w:rPr>
        <w:t>У</w:t>
      </w:r>
      <w:r>
        <w:rPr>
          <w:color w:val="0D0D0D" w:themeColor="text1" w:themeTint="F2"/>
          <w:lang w:val="uk-UA"/>
        </w:rPr>
        <w:t>країни</w:t>
      </w:r>
      <w:r w:rsidRPr="000A5814">
        <w:rPr>
          <w:color w:val="0D0D0D" w:themeColor="text1" w:themeTint="F2"/>
          <w:lang w:val="uk-UA"/>
        </w:rPr>
        <w:t xml:space="preserve"> у Миколаївській о</w:t>
      </w:r>
      <w:r>
        <w:rPr>
          <w:color w:val="0D0D0D" w:themeColor="text1" w:themeTint="F2"/>
          <w:lang w:val="uk-UA"/>
        </w:rPr>
        <w:t>бласті протягом 10 робочих днів</w:t>
      </w:r>
      <w:r w:rsidRPr="000A5814">
        <w:rPr>
          <w:color w:val="0D0D0D" w:themeColor="text1" w:themeTint="F2"/>
          <w:lang w:val="uk-UA"/>
        </w:rPr>
        <w:t xml:space="preserve"> з дати отримання запиту надає у електронному та паперовому вигляді департаменту </w:t>
      </w:r>
      <w:r>
        <w:rPr>
          <w:color w:val="0D0D0D" w:themeColor="text1" w:themeTint="F2"/>
          <w:lang w:val="uk-UA"/>
        </w:rPr>
        <w:t>економічного розвитку</w:t>
      </w:r>
      <w:r w:rsidRPr="000A5814">
        <w:rPr>
          <w:color w:val="0D0D0D" w:themeColor="text1" w:themeTint="F2"/>
          <w:lang w:val="uk-UA"/>
        </w:rPr>
        <w:t xml:space="preserve"> Миколаївської міської ради інформацію за формою, вказаною у Додатку 6 до Порядку.</w:t>
      </w:r>
    </w:p>
    <w:p w14:paraId="08FD6D2E"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 xml:space="preserve">Департамент економічного розвитку Миколаївської міської ради щоквартально протягом 10 робочих днів з дня отримання інформації від </w:t>
      </w:r>
      <w:r>
        <w:rPr>
          <w:color w:val="0D0D0D" w:themeColor="text1" w:themeTint="F2"/>
          <w:lang w:val="uk-UA" w:bidi="uk-UA"/>
        </w:rPr>
        <w:t>Головного у</w:t>
      </w:r>
      <w:r w:rsidRPr="00EC1DA6">
        <w:rPr>
          <w:color w:val="0D0D0D" w:themeColor="text1" w:themeTint="F2"/>
          <w:lang w:val="uk-UA" w:bidi="uk-UA"/>
        </w:rPr>
        <w:t xml:space="preserve">правління Державної податкової служби у Миколаївській області </w:t>
      </w:r>
      <w:r w:rsidRPr="000A5814">
        <w:rPr>
          <w:color w:val="0D0D0D" w:themeColor="text1" w:themeTint="F2"/>
          <w:lang w:val="uk-UA"/>
        </w:rPr>
        <w:t xml:space="preserve">та </w:t>
      </w:r>
      <w:r w:rsidRPr="00EC1DA6">
        <w:rPr>
          <w:color w:val="0D0D0D" w:themeColor="text1" w:themeTint="F2"/>
          <w:lang w:val="uk-UA" w:bidi="uk-UA"/>
        </w:rPr>
        <w:t>Головного управління Пенсійного фонду України у Миколаївській област</w:t>
      </w:r>
      <w:r>
        <w:rPr>
          <w:color w:val="0D0D0D" w:themeColor="text1" w:themeTint="F2"/>
          <w:lang w:val="uk-UA" w:bidi="uk-UA"/>
        </w:rPr>
        <w:t xml:space="preserve">і готує перелік (згідно з додатком 8 до Порядку) та </w:t>
      </w:r>
      <w:r w:rsidRPr="000A5814">
        <w:rPr>
          <w:color w:val="0D0D0D" w:themeColor="text1" w:themeTint="F2"/>
          <w:lang w:val="uk-UA"/>
        </w:rPr>
        <w:t>про</w:t>
      </w:r>
      <w:r>
        <w:rPr>
          <w:color w:val="0D0D0D" w:themeColor="text1" w:themeTint="F2"/>
          <w:lang w:val="uk-UA"/>
        </w:rPr>
        <w:t>є</w:t>
      </w:r>
      <w:r w:rsidRPr="000A5814">
        <w:rPr>
          <w:color w:val="0D0D0D" w:themeColor="text1" w:themeTint="F2"/>
          <w:lang w:val="uk-UA"/>
        </w:rPr>
        <w:t xml:space="preserve">кт рішення виконавчого комітету міської ради </w:t>
      </w:r>
      <w:r>
        <w:rPr>
          <w:color w:val="0D0D0D" w:themeColor="text1" w:themeTint="F2"/>
          <w:lang w:val="uk-UA"/>
        </w:rPr>
        <w:t>п</w:t>
      </w:r>
      <w:r w:rsidRPr="000A5814">
        <w:rPr>
          <w:color w:val="0D0D0D" w:themeColor="text1" w:themeTint="F2"/>
          <w:lang w:val="uk-UA"/>
        </w:rPr>
        <w:t>ро затвердження переліку учасників процедури компенсації та нарахування суми часткової компенсації роботодавцям витрат на загальнообов'язкове державне соціальне страхування за новостворені робочі місця.</w:t>
      </w:r>
    </w:p>
    <w:p w14:paraId="7D52330E"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 xml:space="preserve">Виконавчий комітет Миколаївської міської ради </w:t>
      </w:r>
      <w:r>
        <w:rPr>
          <w:color w:val="0D0D0D" w:themeColor="text1" w:themeTint="F2"/>
          <w:lang w:val="uk-UA"/>
        </w:rPr>
        <w:t>(</w:t>
      </w:r>
      <w:r w:rsidRPr="000A5814">
        <w:rPr>
          <w:color w:val="0D0D0D" w:themeColor="text1" w:themeTint="F2"/>
          <w:lang w:val="uk-UA"/>
        </w:rPr>
        <w:t>головний розпорядник бюджетних коштів</w:t>
      </w:r>
      <w:r>
        <w:rPr>
          <w:color w:val="0D0D0D" w:themeColor="text1" w:themeTint="F2"/>
          <w:lang w:val="uk-UA"/>
        </w:rPr>
        <w:t>)</w:t>
      </w:r>
      <w:r w:rsidRPr="000A5814">
        <w:rPr>
          <w:color w:val="0D0D0D" w:themeColor="text1" w:themeTint="F2"/>
          <w:lang w:val="uk-UA"/>
        </w:rPr>
        <w:t xml:space="preserve"> на підставі прийнятого рішення здійснює перерахування часткової</w:t>
      </w:r>
      <w:r w:rsidRPr="000A5814">
        <w:rPr>
          <w:color w:val="0D0D0D" w:themeColor="text1" w:themeTint="F2"/>
          <w:lang w:val="uk-UA"/>
        </w:rPr>
        <w:tab/>
        <w:t>компенсації роботодавцям</w:t>
      </w:r>
      <w:r>
        <w:rPr>
          <w:color w:val="0D0D0D" w:themeColor="text1" w:themeTint="F2"/>
          <w:lang w:val="uk-UA"/>
        </w:rPr>
        <w:t xml:space="preserve"> </w:t>
      </w:r>
      <w:r w:rsidRPr="000A5814">
        <w:rPr>
          <w:color w:val="0D0D0D" w:themeColor="text1" w:themeTint="F2"/>
          <w:lang w:val="uk-UA"/>
        </w:rPr>
        <w:t>витрат роботодавцям на загальнообов'язкове державне соціальне страхування за новостворені робочі місця на відповідні банківські рахунки учасників.</w:t>
      </w:r>
    </w:p>
    <w:p w14:paraId="557DACE0" w14:textId="77777777" w:rsidR="0046778D" w:rsidRDefault="0046778D" w:rsidP="0046778D">
      <w:pPr>
        <w:pStyle w:val="20"/>
        <w:numPr>
          <w:ilvl w:val="1"/>
          <w:numId w:val="35"/>
        </w:numPr>
        <w:shd w:val="clear" w:color="auto" w:fill="auto"/>
        <w:tabs>
          <w:tab w:val="left" w:pos="0"/>
        </w:tabs>
        <w:spacing w:before="0" w:line="240" w:lineRule="auto"/>
        <w:ind w:left="0" w:firstLine="709"/>
        <w:jc w:val="both"/>
        <w:rPr>
          <w:color w:val="0D0D0D" w:themeColor="text1" w:themeTint="F2"/>
          <w:lang w:val="uk-UA"/>
        </w:rPr>
      </w:pPr>
      <w:r w:rsidRPr="00B533BC">
        <w:rPr>
          <w:color w:val="0D0D0D" w:themeColor="text1" w:themeTint="F2"/>
          <w:lang w:val="uk-UA"/>
        </w:rPr>
        <w:t xml:space="preserve">Перерахування часткової компенсації витрат роботодавця на загальнообов'язкове державне соціальне страхування за новостворені робочі місця проводиться в межах видатків, передбачених у міському бюджеті на відповідний рік. </w:t>
      </w:r>
    </w:p>
    <w:p w14:paraId="515DF2E7" w14:textId="77777777" w:rsidR="0046778D" w:rsidRPr="000A5814" w:rsidRDefault="0046778D" w:rsidP="0046778D">
      <w:pPr>
        <w:pStyle w:val="20"/>
        <w:shd w:val="clear" w:color="auto" w:fill="auto"/>
        <w:tabs>
          <w:tab w:val="left" w:pos="0"/>
        </w:tabs>
        <w:spacing w:before="0" w:line="240" w:lineRule="auto"/>
        <w:ind w:left="709"/>
        <w:rPr>
          <w:color w:val="0D0D0D" w:themeColor="text1" w:themeTint="F2"/>
          <w:lang w:val="uk-UA"/>
        </w:rPr>
      </w:pPr>
    </w:p>
    <w:p w14:paraId="1C3C667B" w14:textId="77777777" w:rsidR="0046778D" w:rsidRDefault="0046778D" w:rsidP="0046778D">
      <w:pPr>
        <w:pStyle w:val="50"/>
        <w:numPr>
          <w:ilvl w:val="0"/>
          <w:numId w:val="35"/>
        </w:numPr>
        <w:shd w:val="clear" w:color="auto" w:fill="auto"/>
        <w:tabs>
          <w:tab w:val="left" w:pos="1100"/>
        </w:tabs>
        <w:spacing w:before="0" w:after="0" w:line="240" w:lineRule="auto"/>
        <w:jc w:val="center"/>
        <w:rPr>
          <w:b w:val="0"/>
          <w:color w:val="0D0D0D" w:themeColor="text1" w:themeTint="F2"/>
          <w:sz w:val="28"/>
          <w:szCs w:val="28"/>
          <w:lang w:val="uk-UA"/>
        </w:rPr>
      </w:pPr>
      <w:r w:rsidRPr="000A5814">
        <w:rPr>
          <w:b w:val="0"/>
          <w:color w:val="0D0D0D" w:themeColor="text1" w:themeTint="F2"/>
          <w:sz w:val="28"/>
          <w:szCs w:val="28"/>
          <w:lang w:val="uk-UA"/>
        </w:rPr>
        <w:t>Визначення обсягу часткової компенсації витрат роботодавця на загальнообов’язкове державне соціальне страхування за новостворені робочі місця.</w:t>
      </w:r>
    </w:p>
    <w:p w14:paraId="54343900" w14:textId="77777777" w:rsidR="0046778D" w:rsidRPr="000A5814" w:rsidRDefault="0046778D" w:rsidP="0046778D">
      <w:pPr>
        <w:pStyle w:val="50"/>
        <w:shd w:val="clear" w:color="auto" w:fill="auto"/>
        <w:tabs>
          <w:tab w:val="left" w:pos="1100"/>
        </w:tabs>
        <w:spacing w:before="0" w:after="0" w:line="240" w:lineRule="auto"/>
        <w:jc w:val="center"/>
        <w:rPr>
          <w:b w:val="0"/>
          <w:color w:val="0D0D0D" w:themeColor="text1" w:themeTint="F2"/>
          <w:sz w:val="28"/>
          <w:szCs w:val="28"/>
          <w:lang w:val="uk-UA"/>
        </w:rPr>
      </w:pPr>
    </w:p>
    <w:p w14:paraId="727B974E" w14:textId="77777777" w:rsidR="0046778D" w:rsidRPr="005C27A0" w:rsidRDefault="0046778D" w:rsidP="0046778D">
      <w:pPr>
        <w:pStyle w:val="20"/>
        <w:numPr>
          <w:ilvl w:val="1"/>
          <w:numId w:val="35"/>
        </w:numPr>
        <w:shd w:val="clear" w:color="auto" w:fill="auto"/>
        <w:tabs>
          <w:tab w:val="left" w:pos="1398"/>
        </w:tabs>
        <w:spacing w:before="0" w:line="240" w:lineRule="auto"/>
        <w:ind w:left="0" w:firstLine="567"/>
        <w:jc w:val="both"/>
        <w:rPr>
          <w:color w:val="0D0D0D" w:themeColor="text1" w:themeTint="F2"/>
          <w:lang w:val="uk-UA"/>
        </w:rPr>
      </w:pPr>
      <w:r w:rsidRPr="000A5814">
        <w:rPr>
          <w:color w:val="0D0D0D" w:themeColor="text1" w:themeTint="F2"/>
          <w:lang w:val="uk-UA"/>
        </w:rPr>
        <w:t xml:space="preserve">Обсяг часткової компенсації витрат роботодавця на загальнообов'язкове державне соціальне страхування за новостворені робочі </w:t>
      </w:r>
      <w:r w:rsidRPr="000A5814">
        <w:rPr>
          <w:color w:val="0D0D0D" w:themeColor="text1" w:themeTint="F2"/>
          <w:lang w:val="uk-UA"/>
        </w:rPr>
        <w:lastRenderedPageBreak/>
        <w:t>місця визначається як 22% (ставка єдиного соціального внеску) від мінімальної заробітної плати, встановленої на 01.01. поточного року</w:t>
      </w:r>
      <w:r w:rsidRPr="005C27A0">
        <w:rPr>
          <w:color w:val="0D0D0D" w:themeColor="text1" w:themeTint="F2"/>
          <w:lang w:val="uk-UA"/>
        </w:rPr>
        <w:t xml:space="preserve">, помноженої на різницю кількості штатних працівників на кінець кожного з 3 місяців звітного кварталу та кількості штатних працівників </w:t>
      </w:r>
      <w:r w:rsidRPr="00957189">
        <w:rPr>
          <w:color w:val="0D0D0D" w:themeColor="text1" w:themeTint="F2"/>
          <w:lang w:val="uk-UA"/>
        </w:rPr>
        <w:t xml:space="preserve">станом на </w:t>
      </w:r>
      <w:r w:rsidRPr="00B533BC">
        <w:rPr>
          <w:color w:val="0D0D0D" w:themeColor="text1" w:themeTint="F2"/>
          <w:lang w:val="uk-UA"/>
        </w:rPr>
        <w:t>31.12.2020 та на 31 грудня кожного наступного року в подальшому</w:t>
      </w:r>
      <w:r>
        <w:rPr>
          <w:color w:val="0D0D0D" w:themeColor="text1" w:themeTint="F2"/>
          <w:lang w:val="uk-UA"/>
        </w:rPr>
        <w:t>.</w:t>
      </w:r>
    </w:p>
    <w:p w14:paraId="0A68712B" w14:textId="77777777" w:rsidR="0046778D" w:rsidRPr="000A5814" w:rsidRDefault="0046778D" w:rsidP="0046778D">
      <w:pPr>
        <w:pStyle w:val="20"/>
        <w:numPr>
          <w:ilvl w:val="1"/>
          <w:numId w:val="35"/>
        </w:numPr>
        <w:shd w:val="clear" w:color="auto" w:fill="auto"/>
        <w:tabs>
          <w:tab w:val="left" w:pos="1398"/>
        </w:tabs>
        <w:spacing w:before="0" w:line="240" w:lineRule="auto"/>
        <w:ind w:left="0" w:firstLine="567"/>
        <w:jc w:val="both"/>
        <w:rPr>
          <w:color w:val="0D0D0D" w:themeColor="text1" w:themeTint="F2"/>
          <w:lang w:val="uk-UA"/>
        </w:rPr>
      </w:pPr>
      <w:r w:rsidRPr="000A5814">
        <w:rPr>
          <w:color w:val="0D0D0D" w:themeColor="text1" w:themeTint="F2"/>
          <w:lang w:val="uk-UA"/>
        </w:rPr>
        <w:t>Кількість створених нових робочих місць у кожному місяці визначається як різниц</w:t>
      </w:r>
      <w:r>
        <w:rPr>
          <w:color w:val="0D0D0D" w:themeColor="text1" w:themeTint="F2"/>
          <w:lang w:val="uk-UA"/>
        </w:rPr>
        <w:t xml:space="preserve">я кількості штатних працівників </w:t>
      </w:r>
      <w:r w:rsidRPr="00957189">
        <w:rPr>
          <w:color w:val="0D0D0D" w:themeColor="text1" w:themeTint="F2"/>
          <w:lang w:val="uk-UA"/>
        </w:rPr>
        <w:t xml:space="preserve">станом на </w:t>
      </w:r>
      <w:r w:rsidRPr="00B533BC">
        <w:rPr>
          <w:color w:val="0D0D0D" w:themeColor="text1" w:themeTint="F2"/>
          <w:lang w:val="uk-UA"/>
        </w:rPr>
        <w:t>31.12.2020 та на 31 грудня кожного наступного року в подальшому</w:t>
      </w:r>
    </w:p>
    <w:p w14:paraId="63CA2C67" w14:textId="77777777" w:rsidR="0046778D" w:rsidRPr="000A5814" w:rsidRDefault="0046778D" w:rsidP="0046778D">
      <w:pPr>
        <w:pStyle w:val="20"/>
        <w:numPr>
          <w:ilvl w:val="1"/>
          <w:numId w:val="35"/>
        </w:numPr>
        <w:shd w:val="clear" w:color="auto" w:fill="auto"/>
        <w:tabs>
          <w:tab w:val="left" w:pos="0"/>
        </w:tabs>
        <w:spacing w:before="0" w:line="240" w:lineRule="auto"/>
        <w:ind w:left="0" w:firstLine="567"/>
        <w:jc w:val="both"/>
        <w:rPr>
          <w:color w:val="0D0D0D" w:themeColor="text1" w:themeTint="F2"/>
          <w:lang w:val="uk-UA"/>
        </w:rPr>
      </w:pPr>
      <w:r w:rsidRPr="000A5814">
        <w:rPr>
          <w:color w:val="0D0D0D" w:themeColor="text1" w:themeTint="F2"/>
          <w:lang w:val="uk-UA"/>
        </w:rPr>
        <w:t>Обсяг часткової компенсації витрат роботодавця на загальнообов'язкове державне соціальне страхування за новостворені робочі місця визначається за формулою:</w:t>
      </w:r>
    </w:p>
    <w:p w14:paraId="5E164495" w14:textId="77777777" w:rsidR="0046778D" w:rsidRPr="000A5814" w:rsidRDefault="0046778D" w:rsidP="0046778D">
      <w:pPr>
        <w:pStyle w:val="20"/>
        <w:shd w:val="clear" w:color="auto" w:fill="auto"/>
        <w:spacing w:before="0" w:line="240" w:lineRule="auto"/>
        <w:rPr>
          <w:color w:val="0D0D0D" w:themeColor="text1" w:themeTint="F2"/>
          <w:lang w:val="uk-UA"/>
        </w:rPr>
      </w:pPr>
      <w:r w:rsidRPr="000A5814">
        <w:rPr>
          <w:color w:val="0D0D0D" w:themeColor="text1" w:themeTint="F2"/>
          <w:lang w:val="uk-UA"/>
        </w:rPr>
        <w:t>S</w:t>
      </w:r>
      <w:r>
        <w:rPr>
          <w:color w:val="0D0D0D" w:themeColor="text1" w:themeTint="F2"/>
          <w:lang w:val="uk-UA"/>
        </w:rPr>
        <w:t xml:space="preserve"> компенсації = </w:t>
      </w:r>
      <w:r w:rsidRPr="00B533BC">
        <w:rPr>
          <w:color w:val="0D0D0D" w:themeColor="text1" w:themeTint="F2"/>
          <w:lang w:val="en-US"/>
        </w:rPr>
        <w:t>M</w:t>
      </w:r>
      <w:r>
        <w:rPr>
          <w:color w:val="0D0D0D" w:themeColor="text1" w:themeTint="F2"/>
          <w:lang w:val="uk-UA"/>
        </w:rPr>
        <w:t xml:space="preserve"> * 0,22 * ((</w:t>
      </w:r>
      <w:r>
        <w:rPr>
          <w:color w:val="0D0D0D" w:themeColor="text1" w:themeTint="F2"/>
          <w:lang w:val="en-US"/>
        </w:rPr>
        <w:t>m</w:t>
      </w:r>
      <w:r>
        <w:rPr>
          <w:color w:val="0D0D0D" w:themeColor="text1" w:themeTint="F2"/>
          <w:lang w:val="uk-UA"/>
        </w:rPr>
        <w:t>1-n)+(m2-n)+(m3-n</w:t>
      </w:r>
      <w:r w:rsidRPr="000A5814">
        <w:rPr>
          <w:color w:val="0D0D0D" w:themeColor="text1" w:themeTint="F2"/>
          <w:lang w:val="uk-UA"/>
        </w:rPr>
        <w:t>))</w:t>
      </w:r>
    </w:p>
    <w:p w14:paraId="1751E7D1" w14:textId="77777777" w:rsidR="0046778D" w:rsidRPr="000A5814" w:rsidRDefault="0046778D" w:rsidP="0046778D">
      <w:pPr>
        <w:pStyle w:val="20"/>
        <w:shd w:val="clear" w:color="auto" w:fill="auto"/>
        <w:spacing w:before="0" w:line="240" w:lineRule="auto"/>
        <w:rPr>
          <w:color w:val="0D0D0D" w:themeColor="text1" w:themeTint="F2"/>
          <w:lang w:val="uk-UA"/>
        </w:rPr>
      </w:pPr>
      <w:r w:rsidRPr="000A5814">
        <w:rPr>
          <w:color w:val="0D0D0D" w:themeColor="text1" w:themeTint="F2"/>
          <w:lang w:val="uk-UA"/>
        </w:rPr>
        <w:t xml:space="preserve">де: </w:t>
      </w:r>
      <w:r w:rsidRPr="00B533BC">
        <w:rPr>
          <w:color w:val="0D0D0D" w:themeColor="text1" w:themeTint="F2"/>
          <w:lang w:val="en-US"/>
        </w:rPr>
        <w:t>M</w:t>
      </w:r>
      <w:r w:rsidRPr="000A5814">
        <w:rPr>
          <w:color w:val="0D0D0D" w:themeColor="text1" w:themeTint="F2"/>
          <w:lang w:val="uk-UA"/>
        </w:rPr>
        <w:t xml:space="preserve"> * 0,22 - це 22% (ЄСВ) від мінімальної заробітної плати, встановленої на</w:t>
      </w:r>
      <w:r w:rsidRPr="00A54CE3">
        <w:rPr>
          <w:color w:val="0D0D0D" w:themeColor="text1" w:themeTint="F2"/>
          <w:lang w:val="uk-UA"/>
        </w:rPr>
        <w:t xml:space="preserve"> </w:t>
      </w:r>
      <w:r w:rsidRPr="000E589D">
        <w:rPr>
          <w:color w:val="0D0D0D" w:themeColor="text1" w:themeTint="F2"/>
          <w:lang w:val="uk-UA"/>
        </w:rPr>
        <w:t xml:space="preserve">01. 01. </w:t>
      </w:r>
      <w:r>
        <w:rPr>
          <w:color w:val="0D0D0D" w:themeColor="text1" w:themeTint="F2"/>
          <w:lang w:val="uk-UA"/>
        </w:rPr>
        <w:t xml:space="preserve">поточного </w:t>
      </w:r>
      <w:r w:rsidRPr="000A5814">
        <w:rPr>
          <w:color w:val="0D0D0D" w:themeColor="text1" w:themeTint="F2"/>
          <w:lang w:val="uk-UA"/>
        </w:rPr>
        <w:t>року (</w:t>
      </w:r>
      <w:r w:rsidRPr="00B533BC">
        <w:rPr>
          <w:color w:val="0D0D0D" w:themeColor="text1" w:themeTint="F2"/>
          <w:lang w:val="en-US"/>
        </w:rPr>
        <w:t>M</w:t>
      </w:r>
      <w:r w:rsidRPr="000A5814">
        <w:rPr>
          <w:color w:val="0D0D0D" w:themeColor="text1" w:themeTint="F2"/>
          <w:lang w:val="uk-UA"/>
        </w:rPr>
        <w:t>),</w:t>
      </w:r>
    </w:p>
    <w:p w14:paraId="3C36EEAE"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m</w:t>
      </w:r>
      <w:r w:rsidRPr="000A5814">
        <w:rPr>
          <w:color w:val="0D0D0D" w:themeColor="text1" w:themeTint="F2"/>
          <w:lang w:val="uk-UA"/>
        </w:rPr>
        <w:t xml:space="preserve">1 - кількість штатних працівників на кінець першого місяця звітного кварталу </w:t>
      </w:r>
    </w:p>
    <w:p w14:paraId="226F5411"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m</w:t>
      </w:r>
      <w:r w:rsidRPr="000A5814">
        <w:rPr>
          <w:color w:val="0D0D0D" w:themeColor="text1" w:themeTint="F2"/>
          <w:lang w:val="uk-UA"/>
        </w:rPr>
        <w:t xml:space="preserve">2 - кількість штатних працівників на кінець другого місяця звітного кварталу </w:t>
      </w:r>
    </w:p>
    <w:p w14:paraId="23F8D543"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m</w:t>
      </w:r>
      <w:r w:rsidRPr="000A5814">
        <w:rPr>
          <w:color w:val="0D0D0D" w:themeColor="text1" w:themeTint="F2"/>
          <w:lang w:val="uk-UA"/>
        </w:rPr>
        <w:t>3 - кількість штатних працівників на кінець третього місяця звітного кварталу</w:t>
      </w:r>
    </w:p>
    <w:p w14:paraId="1C1A30F3"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n</w:t>
      </w:r>
      <w:r w:rsidRPr="000A5814">
        <w:rPr>
          <w:color w:val="0D0D0D" w:themeColor="text1" w:themeTint="F2"/>
          <w:lang w:val="uk-UA"/>
        </w:rPr>
        <w:t xml:space="preserve"> - кількість штатних працівників </w:t>
      </w:r>
      <w:r w:rsidRPr="00B533BC">
        <w:rPr>
          <w:color w:val="0D0D0D" w:themeColor="text1" w:themeTint="F2"/>
          <w:lang w:val="uk-UA"/>
        </w:rPr>
        <w:t>станом на 31.12.2020 та на 31 грудня кожного наступного року в подальшому</w:t>
      </w:r>
      <w:r>
        <w:rPr>
          <w:color w:val="0D0D0D" w:themeColor="text1" w:themeTint="F2"/>
          <w:lang w:val="uk-UA"/>
        </w:rPr>
        <w:t>.</w:t>
      </w:r>
    </w:p>
    <w:p w14:paraId="33D4AA4D" w14:textId="77777777" w:rsidR="0046778D" w:rsidRPr="000A5814" w:rsidRDefault="0046778D" w:rsidP="0046778D">
      <w:pPr>
        <w:pStyle w:val="20"/>
        <w:shd w:val="clear" w:color="auto" w:fill="auto"/>
        <w:spacing w:before="0" w:line="240" w:lineRule="auto"/>
        <w:rPr>
          <w:color w:val="0D0D0D" w:themeColor="text1" w:themeTint="F2"/>
          <w:lang w:val="uk-UA"/>
        </w:rPr>
      </w:pPr>
      <w:r>
        <w:rPr>
          <w:color w:val="0D0D0D" w:themeColor="text1" w:themeTint="F2"/>
          <w:lang w:val="uk-UA"/>
        </w:rPr>
        <w:t>Якщо mi</w:t>
      </w:r>
      <w:r w:rsidRPr="000A5814">
        <w:rPr>
          <w:color w:val="0D0D0D" w:themeColor="text1" w:themeTint="F2"/>
          <w:lang w:val="uk-UA"/>
        </w:rPr>
        <w:t>-</w:t>
      </w:r>
      <w:r>
        <w:rPr>
          <w:color w:val="0D0D0D" w:themeColor="text1" w:themeTint="F2"/>
          <w:lang w:val="en-US"/>
        </w:rPr>
        <w:t>n</w:t>
      </w:r>
      <w:r w:rsidRPr="000A5814">
        <w:rPr>
          <w:color w:val="0D0D0D" w:themeColor="text1" w:themeTint="F2"/>
          <w:lang w:val="uk-UA"/>
        </w:rPr>
        <w:t xml:space="preserve"> </w:t>
      </w:r>
      <m:oMath>
        <m:r>
          <w:rPr>
            <w:rFonts w:ascii="Cambria Math" w:hAnsi="Cambria Math"/>
            <w:color w:val="0D0D0D" w:themeColor="text1" w:themeTint="F2"/>
          </w:rPr>
          <m:t>≤</m:t>
        </m:r>
      </m:oMath>
      <w:r w:rsidRPr="000A5814">
        <w:rPr>
          <w:color w:val="0D0D0D" w:themeColor="text1" w:themeTint="F2"/>
          <w:lang w:val="uk-UA"/>
        </w:rPr>
        <w:t xml:space="preserve"> 0, то даний місяць не враховується у розрахунок та компенсація за відповідний місяць не нараховується.</w:t>
      </w:r>
    </w:p>
    <w:p w14:paraId="00962584"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uk-UA"/>
        </w:rPr>
        <w:t>m</w:t>
      </w:r>
      <w:r w:rsidRPr="000A5814">
        <w:rPr>
          <w:color w:val="0D0D0D" w:themeColor="text1" w:themeTint="F2"/>
          <w:lang w:val="uk-UA"/>
        </w:rPr>
        <w:t>і - де і = перший, другий або третій місяць зві</w:t>
      </w:r>
      <w:r>
        <w:rPr>
          <w:color w:val="0D0D0D" w:themeColor="text1" w:themeTint="F2"/>
          <w:lang w:val="uk-UA"/>
        </w:rPr>
        <w:t>тного кварталу.</w:t>
      </w:r>
    </w:p>
    <w:p w14:paraId="1B29EEC1" w14:textId="77777777" w:rsidR="0046778D" w:rsidRPr="008E42A1" w:rsidRDefault="0046778D" w:rsidP="0046778D">
      <w:pPr>
        <w:pStyle w:val="20"/>
        <w:shd w:val="clear" w:color="auto" w:fill="auto"/>
        <w:spacing w:before="0" w:line="240" w:lineRule="auto"/>
        <w:rPr>
          <w:color w:val="0D0D0D" w:themeColor="text1" w:themeTint="F2"/>
          <w:lang w:val="uk-UA"/>
        </w:rPr>
      </w:pPr>
      <w:r w:rsidRPr="008E42A1">
        <w:rPr>
          <w:color w:val="0D0D0D" w:themeColor="text1" w:themeTint="F2"/>
          <w:lang w:val="en-US"/>
        </w:rPr>
        <w:t>M</w:t>
      </w:r>
      <w:r w:rsidRPr="008E42A1">
        <w:rPr>
          <w:color w:val="0D0D0D" w:themeColor="text1" w:themeTint="F2"/>
        </w:rPr>
        <w:t xml:space="preserve"> – </w:t>
      </w:r>
      <w:r w:rsidRPr="008E42A1">
        <w:rPr>
          <w:color w:val="0D0D0D" w:themeColor="text1" w:themeTint="F2"/>
          <w:lang w:val="uk-UA"/>
        </w:rPr>
        <w:t>мінімальна заробітна плата на 01.01. поточного року</w:t>
      </w:r>
    </w:p>
    <w:p w14:paraId="32B925A0" w14:textId="77777777" w:rsidR="0046778D" w:rsidRDefault="0046778D" w:rsidP="0046778D">
      <w:pPr>
        <w:pStyle w:val="20"/>
        <w:shd w:val="clear" w:color="auto" w:fill="auto"/>
        <w:spacing w:before="0" w:line="240" w:lineRule="auto"/>
        <w:jc w:val="center"/>
        <w:rPr>
          <w:color w:val="0D0D0D" w:themeColor="text1" w:themeTint="F2"/>
          <w:lang w:val="uk-UA"/>
        </w:rPr>
      </w:pPr>
      <w:r>
        <w:rPr>
          <w:color w:val="0D0D0D" w:themeColor="text1" w:themeTint="F2"/>
          <w:lang w:val="uk-UA"/>
        </w:rPr>
        <w:t>______________________________________________________________</w:t>
      </w:r>
    </w:p>
    <w:p w14:paraId="03E5435B" w14:textId="77777777" w:rsidR="0046778D" w:rsidRDefault="0046778D" w:rsidP="0046778D">
      <w:pPr>
        <w:pStyle w:val="20"/>
        <w:shd w:val="clear" w:color="auto" w:fill="auto"/>
        <w:spacing w:before="0" w:line="240" w:lineRule="auto"/>
        <w:rPr>
          <w:color w:val="0D0D0D" w:themeColor="text1" w:themeTint="F2"/>
          <w:lang w:val="uk-UA"/>
        </w:rPr>
      </w:pPr>
    </w:p>
    <w:p w14:paraId="0D55BC30" w14:textId="77777777" w:rsidR="0046778D" w:rsidRDefault="0046778D" w:rsidP="0046778D">
      <w:pPr>
        <w:pStyle w:val="20"/>
        <w:shd w:val="clear" w:color="auto" w:fill="auto"/>
        <w:spacing w:before="0" w:line="240" w:lineRule="auto"/>
        <w:rPr>
          <w:color w:val="0D0D0D" w:themeColor="text1" w:themeTint="F2"/>
          <w:lang w:val="uk-UA"/>
        </w:rPr>
      </w:pPr>
    </w:p>
    <w:p w14:paraId="2D212929" w14:textId="77777777" w:rsidR="0046778D" w:rsidRDefault="0046778D" w:rsidP="0046778D">
      <w:pPr>
        <w:pStyle w:val="20"/>
        <w:shd w:val="clear" w:color="auto" w:fill="auto"/>
        <w:spacing w:before="0" w:line="240" w:lineRule="auto"/>
        <w:rPr>
          <w:color w:val="0D0D0D" w:themeColor="text1" w:themeTint="F2"/>
          <w:lang w:val="uk-UA"/>
        </w:rPr>
      </w:pPr>
    </w:p>
    <w:p w14:paraId="6C34D010" w14:textId="77777777" w:rsidR="0046778D" w:rsidRDefault="0046778D" w:rsidP="0046778D">
      <w:pPr>
        <w:pStyle w:val="20"/>
        <w:shd w:val="clear" w:color="auto" w:fill="auto"/>
        <w:spacing w:before="0" w:line="240" w:lineRule="auto"/>
        <w:rPr>
          <w:color w:val="0D0D0D" w:themeColor="text1" w:themeTint="F2"/>
          <w:lang w:val="uk-UA"/>
        </w:rPr>
      </w:pPr>
    </w:p>
    <w:p w14:paraId="411EE6EB" w14:textId="77777777" w:rsidR="0046778D" w:rsidRDefault="0046778D" w:rsidP="0046778D">
      <w:pPr>
        <w:pStyle w:val="20"/>
        <w:shd w:val="clear" w:color="auto" w:fill="auto"/>
        <w:spacing w:before="0" w:line="240" w:lineRule="auto"/>
        <w:rPr>
          <w:color w:val="0D0D0D" w:themeColor="text1" w:themeTint="F2"/>
          <w:lang w:val="uk-UA"/>
        </w:rPr>
      </w:pPr>
    </w:p>
    <w:p w14:paraId="598D9338" w14:textId="77777777" w:rsidR="0046778D" w:rsidRDefault="0046778D" w:rsidP="0046778D">
      <w:pPr>
        <w:pStyle w:val="20"/>
        <w:shd w:val="clear" w:color="auto" w:fill="auto"/>
        <w:spacing w:before="0" w:line="240" w:lineRule="auto"/>
        <w:rPr>
          <w:color w:val="0D0D0D" w:themeColor="text1" w:themeTint="F2"/>
          <w:lang w:val="uk-UA"/>
        </w:rPr>
      </w:pPr>
    </w:p>
    <w:p w14:paraId="2755C0FC" w14:textId="77777777" w:rsidR="0046778D" w:rsidRDefault="0046778D" w:rsidP="0046778D">
      <w:pPr>
        <w:pStyle w:val="20"/>
        <w:shd w:val="clear" w:color="auto" w:fill="auto"/>
        <w:spacing w:before="0" w:line="240" w:lineRule="auto"/>
        <w:rPr>
          <w:color w:val="0D0D0D" w:themeColor="text1" w:themeTint="F2"/>
          <w:lang w:val="uk-UA"/>
        </w:rPr>
      </w:pPr>
    </w:p>
    <w:p w14:paraId="1FD93DC5" w14:textId="77777777" w:rsidR="0046778D" w:rsidRDefault="0046778D" w:rsidP="0046778D">
      <w:pPr>
        <w:pStyle w:val="20"/>
        <w:shd w:val="clear" w:color="auto" w:fill="auto"/>
        <w:spacing w:before="0" w:line="240" w:lineRule="auto"/>
        <w:rPr>
          <w:color w:val="0D0D0D" w:themeColor="text1" w:themeTint="F2"/>
          <w:lang w:val="uk-UA"/>
        </w:rPr>
      </w:pPr>
    </w:p>
    <w:p w14:paraId="6C236736" w14:textId="77777777" w:rsidR="0046778D" w:rsidRDefault="0046778D" w:rsidP="0046778D">
      <w:pPr>
        <w:pStyle w:val="20"/>
        <w:shd w:val="clear" w:color="auto" w:fill="auto"/>
        <w:spacing w:before="0" w:line="240" w:lineRule="auto"/>
        <w:rPr>
          <w:color w:val="0D0D0D" w:themeColor="text1" w:themeTint="F2"/>
          <w:lang w:val="uk-UA"/>
        </w:rPr>
      </w:pPr>
    </w:p>
    <w:p w14:paraId="253B68BF" w14:textId="77777777" w:rsidR="0046778D" w:rsidRDefault="0046778D" w:rsidP="0046778D">
      <w:pPr>
        <w:pStyle w:val="20"/>
        <w:shd w:val="clear" w:color="auto" w:fill="auto"/>
        <w:spacing w:before="0" w:line="240" w:lineRule="auto"/>
        <w:rPr>
          <w:color w:val="0D0D0D" w:themeColor="text1" w:themeTint="F2"/>
          <w:lang w:val="uk-UA"/>
        </w:rPr>
      </w:pPr>
    </w:p>
    <w:p w14:paraId="732E310A" w14:textId="77777777" w:rsidR="0046778D" w:rsidRDefault="0046778D" w:rsidP="0046778D">
      <w:pPr>
        <w:pStyle w:val="20"/>
        <w:shd w:val="clear" w:color="auto" w:fill="auto"/>
        <w:spacing w:before="0" w:line="240" w:lineRule="auto"/>
        <w:rPr>
          <w:color w:val="0D0D0D" w:themeColor="text1" w:themeTint="F2"/>
          <w:lang w:val="uk-UA"/>
        </w:rPr>
      </w:pPr>
    </w:p>
    <w:p w14:paraId="4E1C3BAD" w14:textId="77777777" w:rsidR="0046778D" w:rsidRDefault="0046778D" w:rsidP="0046778D">
      <w:pPr>
        <w:pStyle w:val="20"/>
        <w:shd w:val="clear" w:color="auto" w:fill="auto"/>
        <w:spacing w:before="0" w:line="240" w:lineRule="auto"/>
        <w:rPr>
          <w:color w:val="0D0D0D" w:themeColor="text1" w:themeTint="F2"/>
          <w:lang w:val="uk-UA"/>
        </w:rPr>
      </w:pPr>
    </w:p>
    <w:p w14:paraId="2C2A3D2E" w14:textId="77777777" w:rsidR="0046778D" w:rsidRDefault="0046778D" w:rsidP="0046778D">
      <w:pPr>
        <w:pStyle w:val="20"/>
        <w:shd w:val="clear" w:color="auto" w:fill="auto"/>
        <w:spacing w:before="0" w:line="240" w:lineRule="auto"/>
        <w:rPr>
          <w:color w:val="0D0D0D" w:themeColor="text1" w:themeTint="F2"/>
          <w:lang w:val="uk-UA"/>
        </w:rPr>
      </w:pPr>
    </w:p>
    <w:p w14:paraId="6B79E5AD" w14:textId="77777777" w:rsidR="0046778D" w:rsidRDefault="0046778D" w:rsidP="0046778D">
      <w:pPr>
        <w:pStyle w:val="20"/>
        <w:shd w:val="clear" w:color="auto" w:fill="auto"/>
        <w:spacing w:before="0" w:line="240" w:lineRule="auto"/>
        <w:rPr>
          <w:color w:val="0D0D0D" w:themeColor="text1" w:themeTint="F2"/>
          <w:lang w:val="uk-UA"/>
        </w:rPr>
      </w:pPr>
    </w:p>
    <w:p w14:paraId="3E6D0121" w14:textId="77777777" w:rsidR="0046778D" w:rsidRDefault="0046778D" w:rsidP="0046778D">
      <w:pPr>
        <w:pStyle w:val="20"/>
        <w:shd w:val="clear" w:color="auto" w:fill="auto"/>
        <w:spacing w:before="0" w:line="240" w:lineRule="auto"/>
        <w:rPr>
          <w:color w:val="0D0D0D" w:themeColor="text1" w:themeTint="F2"/>
          <w:lang w:val="uk-UA"/>
        </w:rPr>
      </w:pPr>
    </w:p>
    <w:p w14:paraId="76D11C63" w14:textId="77777777" w:rsidR="0046778D" w:rsidRDefault="0046778D" w:rsidP="0046778D">
      <w:pPr>
        <w:pStyle w:val="20"/>
        <w:shd w:val="clear" w:color="auto" w:fill="auto"/>
        <w:spacing w:before="0" w:line="240" w:lineRule="auto"/>
        <w:rPr>
          <w:color w:val="0D0D0D" w:themeColor="text1" w:themeTint="F2"/>
          <w:lang w:val="uk-UA"/>
        </w:rPr>
      </w:pPr>
    </w:p>
    <w:p w14:paraId="4F3AF428" w14:textId="77777777" w:rsidR="0046778D" w:rsidRDefault="0046778D" w:rsidP="0046778D">
      <w:pPr>
        <w:pStyle w:val="20"/>
        <w:shd w:val="clear" w:color="auto" w:fill="auto"/>
        <w:spacing w:before="0" w:line="240" w:lineRule="auto"/>
        <w:rPr>
          <w:color w:val="0D0D0D" w:themeColor="text1" w:themeTint="F2"/>
          <w:lang w:val="uk-UA"/>
        </w:rPr>
      </w:pPr>
    </w:p>
    <w:p w14:paraId="23B5757B" w14:textId="77777777" w:rsidR="0046778D" w:rsidRDefault="0046778D" w:rsidP="0046778D">
      <w:pPr>
        <w:pStyle w:val="20"/>
        <w:shd w:val="clear" w:color="auto" w:fill="auto"/>
        <w:spacing w:before="0" w:line="240" w:lineRule="auto"/>
        <w:rPr>
          <w:color w:val="0D0D0D" w:themeColor="text1" w:themeTint="F2"/>
          <w:lang w:val="uk-UA"/>
        </w:rPr>
      </w:pPr>
    </w:p>
    <w:p w14:paraId="0368A616" w14:textId="77777777" w:rsidR="0046778D" w:rsidRDefault="0046778D" w:rsidP="0046778D">
      <w:pPr>
        <w:pStyle w:val="20"/>
        <w:shd w:val="clear" w:color="auto" w:fill="auto"/>
        <w:spacing w:before="0" w:line="240" w:lineRule="auto"/>
        <w:rPr>
          <w:color w:val="0D0D0D" w:themeColor="text1" w:themeTint="F2"/>
          <w:lang w:val="uk-UA"/>
        </w:rPr>
      </w:pPr>
    </w:p>
    <w:p w14:paraId="60B84885" w14:textId="77777777" w:rsidR="0046778D" w:rsidRDefault="0046778D" w:rsidP="0046778D">
      <w:pPr>
        <w:pStyle w:val="20"/>
        <w:shd w:val="clear" w:color="auto" w:fill="auto"/>
        <w:spacing w:before="0" w:line="240" w:lineRule="auto"/>
        <w:rPr>
          <w:color w:val="0D0D0D" w:themeColor="text1" w:themeTint="F2"/>
          <w:lang w:val="uk-UA"/>
        </w:rPr>
      </w:pPr>
    </w:p>
    <w:p w14:paraId="5687D18F" w14:textId="77777777" w:rsidR="0046778D" w:rsidRDefault="0046778D" w:rsidP="0046778D">
      <w:pPr>
        <w:pStyle w:val="20"/>
        <w:shd w:val="clear" w:color="auto" w:fill="auto"/>
        <w:spacing w:before="0" w:line="240" w:lineRule="auto"/>
        <w:ind w:firstLine="0"/>
        <w:rPr>
          <w:color w:val="0D0D0D" w:themeColor="text1" w:themeTint="F2"/>
          <w:lang w:val="uk-UA"/>
        </w:rPr>
      </w:pPr>
    </w:p>
    <w:p w14:paraId="36128D46" w14:textId="002FDAB4" w:rsidR="0046778D" w:rsidRDefault="0046778D" w:rsidP="0046778D">
      <w:pPr>
        <w:pStyle w:val="20"/>
        <w:shd w:val="clear" w:color="auto" w:fill="auto"/>
        <w:spacing w:before="0" w:line="240" w:lineRule="auto"/>
        <w:ind w:left="6663"/>
        <w:rPr>
          <w:lang w:val="uk-UA"/>
        </w:rPr>
      </w:pPr>
      <w:r>
        <w:rPr>
          <w:color w:val="0D0D0D" w:themeColor="text1" w:themeTint="F2"/>
          <w:lang w:val="uk-UA"/>
        </w:rPr>
        <w:t>Додаток 1 до Порядку</w:t>
      </w:r>
      <w:r>
        <w:rPr>
          <w:lang w:val="uk-UA"/>
        </w:rPr>
        <w:t xml:space="preserve">                                                                                                    </w:t>
      </w:r>
    </w:p>
    <w:p w14:paraId="00C28EC6" w14:textId="77777777" w:rsidR="0046778D" w:rsidRPr="000A5814" w:rsidRDefault="0046778D" w:rsidP="0046778D">
      <w:pPr>
        <w:pStyle w:val="20"/>
        <w:shd w:val="clear" w:color="auto" w:fill="auto"/>
        <w:spacing w:before="0" w:line="240" w:lineRule="auto"/>
        <w:ind w:left="6663"/>
        <w:rPr>
          <w:lang w:val="uk-UA"/>
        </w:rPr>
      </w:pPr>
      <w:r w:rsidRPr="000A5814">
        <w:rPr>
          <w:lang w:val="uk-UA"/>
        </w:rPr>
        <w:t xml:space="preserve">Міському голові </w:t>
      </w:r>
    </w:p>
    <w:p w14:paraId="42EBFB53" w14:textId="77777777" w:rsidR="0046778D" w:rsidRDefault="0046778D" w:rsidP="0046778D">
      <w:pPr>
        <w:pStyle w:val="20"/>
        <w:jc w:val="center"/>
        <w:rPr>
          <w:lang w:val="uk-UA"/>
        </w:rPr>
      </w:pPr>
      <w:r w:rsidRPr="007D35F2">
        <w:rPr>
          <w:lang w:val="uk-UA"/>
        </w:rPr>
        <w:t>Заява щодо участі у процедурі часткової компенсації</w:t>
      </w:r>
    </w:p>
    <w:p w14:paraId="72157E3C" w14:textId="77777777" w:rsidR="0046778D" w:rsidRPr="007D35F2" w:rsidRDefault="0046778D" w:rsidP="0046778D">
      <w:pPr>
        <w:pStyle w:val="20"/>
        <w:jc w:val="center"/>
        <w:rPr>
          <w:lang w:val="uk-UA"/>
        </w:rPr>
      </w:pPr>
    </w:p>
    <w:p w14:paraId="3D98BC5B" w14:textId="77777777" w:rsidR="0046778D" w:rsidRDefault="0046778D" w:rsidP="0046778D">
      <w:pPr>
        <w:pStyle w:val="20"/>
        <w:shd w:val="clear" w:color="auto" w:fill="auto"/>
        <w:spacing w:before="0" w:line="240" w:lineRule="auto"/>
        <w:ind w:firstLine="851"/>
        <w:rPr>
          <w:u w:val="single"/>
          <w:lang w:val="uk-UA"/>
        </w:rPr>
      </w:pPr>
      <w:r w:rsidRPr="000A5814">
        <w:rPr>
          <w:lang w:val="uk-UA"/>
        </w:rPr>
        <w:t xml:space="preserve">Прошу включити (повна назва суб’єкта господарювання) до переліку учасників процедури компенсації, відповідно до Порядку використання коштів, передбачених Програмою розвитку малого і середнього підприємництва у </w:t>
      </w:r>
      <w:r>
        <w:rPr>
          <w:lang w:val="uk-UA"/>
        </w:rPr>
        <w:t xml:space="preserve">                </w:t>
      </w:r>
      <w:r w:rsidRPr="000A5814">
        <w:rPr>
          <w:lang w:val="uk-UA"/>
        </w:rPr>
        <w:t>м. Миколаєві до 2023 року</w:t>
      </w:r>
      <w:r>
        <w:rPr>
          <w:lang w:val="uk-UA"/>
        </w:rPr>
        <w:t>,</w:t>
      </w:r>
      <w:r w:rsidRPr="000A5814">
        <w:rPr>
          <w:lang w:val="uk-UA"/>
        </w:rPr>
        <w:t xml:space="preserve"> для надання часткової компенсації роботодавцям витрат на загальнообов’язкове державне соціальне страхування за новостворені робочі місця  (надалі - Порядок), затвердж</w:t>
      </w:r>
      <w:r>
        <w:rPr>
          <w:lang w:val="uk-UA"/>
        </w:rPr>
        <w:t xml:space="preserve">еного рішенням міської ради від                                                             </w:t>
      </w:r>
      <w:r w:rsidRPr="000A5814">
        <w:rPr>
          <w:lang w:val="uk-UA"/>
        </w:rPr>
        <w:t xml:space="preserve">«   </w:t>
      </w:r>
      <w:r w:rsidRPr="000A5814">
        <w:rPr>
          <w:lang w:val="uk-UA"/>
        </w:rPr>
        <w:tab/>
        <w:t>»</w:t>
      </w:r>
      <w:r>
        <w:rPr>
          <w:lang w:val="uk-UA"/>
        </w:rPr>
        <w:t xml:space="preserve">  </w:t>
      </w:r>
      <w:r w:rsidRPr="000A5814">
        <w:rPr>
          <w:u w:val="single"/>
          <w:lang w:val="uk-UA"/>
        </w:rPr>
        <w:t>__________</w:t>
      </w:r>
      <w:r>
        <w:rPr>
          <w:lang w:val="uk-UA"/>
        </w:rPr>
        <w:t>20</w:t>
      </w:r>
      <w:r w:rsidRPr="000A5814">
        <w:rPr>
          <w:u w:val="single"/>
          <w:lang w:val="uk-UA"/>
        </w:rPr>
        <w:t xml:space="preserve">_____ </w:t>
      </w:r>
      <w:r>
        <w:rPr>
          <w:lang w:val="uk-UA"/>
        </w:rPr>
        <w:t>р. №</w:t>
      </w:r>
      <w:r>
        <w:rPr>
          <w:u w:val="single"/>
          <w:lang w:val="uk-UA"/>
        </w:rPr>
        <w:tab/>
        <w:t>_______</w:t>
      </w:r>
    </w:p>
    <w:p w14:paraId="277ED2F1" w14:textId="77777777" w:rsidR="0046778D" w:rsidRDefault="0046778D" w:rsidP="0046778D">
      <w:pPr>
        <w:pStyle w:val="20"/>
        <w:shd w:val="clear" w:color="auto" w:fill="auto"/>
        <w:spacing w:before="0" w:line="240" w:lineRule="auto"/>
        <w:ind w:firstLine="851"/>
        <w:rPr>
          <w:u w:val="single"/>
          <w:lang w:val="uk-UA"/>
        </w:rPr>
      </w:pPr>
    </w:p>
    <w:p w14:paraId="476F1FE6" w14:textId="77777777" w:rsidR="0046778D" w:rsidRDefault="0046778D" w:rsidP="0046778D">
      <w:pPr>
        <w:pStyle w:val="20"/>
        <w:shd w:val="clear" w:color="auto" w:fill="auto"/>
        <w:spacing w:before="0" w:line="240" w:lineRule="auto"/>
        <w:ind w:firstLine="851"/>
        <w:rPr>
          <w:lang w:val="uk-UA"/>
        </w:rPr>
      </w:pPr>
      <w:r>
        <w:rPr>
          <w:lang w:val="uk-UA"/>
        </w:rPr>
        <w:t xml:space="preserve">З </w:t>
      </w:r>
      <w:r w:rsidRPr="000A5814">
        <w:rPr>
          <w:lang w:val="uk-UA"/>
        </w:rPr>
        <w:t>Порядком ознайомлений.</w:t>
      </w:r>
    </w:p>
    <w:p w14:paraId="0D2784D0" w14:textId="77777777" w:rsidR="0046778D" w:rsidRDefault="0046778D" w:rsidP="0046778D">
      <w:pPr>
        <w:pStyle w:val="20"/>
        <w:shd w:val="clear" w:color="auto" w:fill="auto"/>
        <w:spacing w:before="0" w:line="240" w:lineRule="auto"/>
        <w:ind w:firstLine="851"/>
        <w:rPr>
          <w:lang w:val="uk-UA"/>
        </w:rPr>
      </w:pPr>
    </w:p>
    <w:p w14:paraId="401ED343" w14:textId="77777777" w:rsidR="0046778D" w:rsidRDefault="0046778D" w:rsidP="0046778D">
      <w:pPr>
        <w:pStyle w:val="20"/>
        <w:shd w:val="clear" w:color="auto" w:fill="auto"/>
        <w:spacing w:before="0" w:line="240" w:lineRule="auto"/>
        <w:rPr>
          <w:lang w:val="uk-UA"/>
        </w:rPr>
      </w:pPr>
      <w:r w:rsidRPr="000A5814">
        <w:rPr>
          <w:lang w:val="uk-UA"/>
        </w:rPr>
        <w:t>Відомості щодо товариства або ФОП:</w:t>
      </w:r>
    </w:p>
    <w:tbl>
      <w:tblPr>
        <w:tblOverlap w:val="never"/>
        <w:tblW w:w="9653" w:type="dxa"/>
        <w:jc w:val="center"/>
        <w:tblLayout w:type="fixed"/>
        <w:tblCellMar>
          <w:left w:w="10" w:type="dxa"/>
          <w:right w:w="10" w:type="dxa"/>
        </w:tblCellMar>
        <w:tblLook w:val="0000" w:firstRow="0" w:lastRow="0" w:firstColumn="0" w:lastColumn="0" w:noHBand="0" w:noVBand="0"/>
      </w:tblPr>
      <w:tblGrid>
        <w:gridCol w:w="5952"/>
        <w:gridCol w:w="3701"/>
      </w:tblGrid>
      <w:tr w:rsidR="0046778D" w14:paraId="1ECA1B68" w14:textId="77777777" w:rsidTr="00500DDF">
        <w:trPr>
          <w:trHeight w:hRule="exact" w:val="504"/>
          <w:jc w:val="center"/>
        </w:trPr>
        <w:tc>
          <w:tcPr>
            <w:tcW w:w="5952" w:type="dxa"/>
            <w:tcBorders>
              <w:top w:val="single" w:sz="4" w:space="0" w:color="auto"/>
              <w:left w:val="single" w:sz="4" w:space="0" w:color="auto"/>
            </w:tcBorders>
            <w:shd w:val="clear" w:color="auto" w:fill="FFFFFF"/>
            <w:vAlign w:val="center"/>
          </w:tcPr>
          <w:p w14:paraId="799B97EA" w14:textId="77777777" w:rsidR="0046778D" w:rsidRDefault="0046778D" w:rsidP="00500DDF">
            <w:pPr>
              <w:pStyle w:val="20"/>
              <w:shd w:val="clear" w:color="auto" w:fill="auto"/>
              <w:spacing w:before="0" w:line="244" w:lineRule="exact"/>
            </w:pPr>
            <w:r>
              <w:rPr>
                <w:rStyle w:val="211pt"/>
              </w:rPr>
              <w:t>Назва</w:t>
            </w:r>
          </w:p>
        </w:tc>
        <w:tc>
          <w:tcPr>
            <w:tcW w:w="3701" w:type="dxa"/>
            <w:tcBorders>
              <w:top w:val="single" w:sz="4" w:space="0" w:color="auto"/>
              <w:left w:val="single" w:sz="4" w:space="0" w:color="auto"/>
              <w:right w:val="single" w:sz="4" w:space="0" w:color="auto"/>
            </w:tcBorders>
            <w:shd w:val="clear" w:color="auto" w:fill="FFFFFF"/>
          </w:tcPr>
          <w:p w14:paraId="611FDF65" w14:textId="77777777" w:rsidR="0046778D" w:rsidRDefault="0046778D" w:rsidP="00500DDF">
            <w:pPr>
              <w:rPr>
                <w:sz w:val="10"/>
                <w:szCs w:val="10"/>
              </w:rPr>
            </w:pPr>
          </w:p>
        </w:tc>
      </w:tr>
      <w:tr w:rsidR="0046778D" w14:paraId="07BE04B0" w14:textId="77777777" w:rsidTr="00500DDF">
        <w:trPr>
          <w:trHeight w:hRule="exact" w:val="499"/>
          <w:jc w:val="center"/>
        </w:trPr>
        <w:tc>
          <w:tcPr>
            <w:tcW w:w="5952" w:type="dxa"/>
            <w:tcBorders>
              <w:top w:val="single" w:sz="4" w:space="0" w:color="auto"/>
              <w:left w:val="single" w:sz="4" w:space="0" w:color="auto"/>
            </w:tcBorders>
            <w:shd w:val="clear" w:color="auto" w:fill="FFFFFF"/>
            <w:vAlign w:val="center"/>
          </w:tcPr>
          <w:p w14:paraId="4A8A25F8" w14:textId="77777777" w:rsidR="0046778D" w:rsidRDefault="0046778D" w:rsidP="00500DDF">
            <w:pPr>
              <w:pStyle w:val="20"/>
              <w:shd w:val="clear" w:color="auto" w:fill="auto"/>
              <w:spacing w:before="0" w:line="244" w:lineRule="exact"/>
            </w:pPr>
            <w:r>
              <w:rPr>
                <w:rStyle w:val="211pt"/>
              </w:rPr>
              <w:t>ЄДРПОУ/РНОКПП</w:t>
            </w:r>
          </w:p>
        </w:tc>
        <w:tc>
          <w:tcPr>
            <w:tcW w:w="3701" w:type="dxa"/>
            <w:tcBorders>
              <w:top w:val="single" w:sz="4" w:space="0" w:color="auto"/>
              <w:left w:val="single" w:sz="4" w:space="0" w:color="auto"/>
              <w:right w:val="single" w:sz="4" w:space="0" w:color="auto"/>
            </w:tcBorders>
            <w:shd w:val="clear" w:color="auto" w:fill="FFFFFF"/>
          </w:tcPr>
          <w:p w14:paraId="30DF75FC" w14:textId="77777777" w:rsidR="0046778D" w:rsidRDefault="0046778D" w:rsidP="00500DDF">
            <w:pPr>
              <w:rPr>
                <w:sz w:val="10"/>
                <w:szCs w:val="10"/>
              </w:rPr>
            </w:pPr>
          </w:p>
        </w:tc>
      </w:tr>
      <w:tr w:rsidR="0046778D" w14:paraId="48FAB5FC"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1FC699FF" w14:textId="77777777" w:rsidR="0046778D" w:rsidRDefault="0046778D" w:rsidP="00500DDF">
            <w:pPr>
              <w:pStyle w:val="20"/>
              <w:shd w:val="clear" w:color="auto" w:fill="auto"/>
              <w:spacing w:before="0" w:line="244" w:lineRule="exact"/>
            </w:pPr>
            <w:r>
              <w:rPr>
                <w:rStyle w:val="211pt"/>
              </w:rPr>
              <w:t>Місце державної реєстрації (юридична адреса)</w:t>
            </w:r>
          </w:p>
        </w:tc>
        <w:tc>
          <w:tcPr>
            <w:tcW w:w="3701" w:type="dxa"/>
            <w:tcBorders>
              <w:top w:val="single" w:sz="4" w:space="0" w:color="auto"/>
              <w:left w:val="single" w:sz="4" w:space="0" w:color="auto"/>
              <w:right w:val="single" w:sz="4" w:space="0" w:color="auto"/>
            </w:tcBorders>
            <w:shd w:val="clear" w:color="auto" w:fill="FFFFFF"/>
          </w:tcPr>
          <w:p w14:paraId="210E9F1C" w14:textId="77777777" w:rsidR="0046778D" w:rsidRDefault="0046778D" w:rsidP="00500DDF">
            <w:pPr>
              <w:rPr>
                <w:sz w:val="10"/>
                <w:szCs w:val="10"/>
              </w:rPr>
            </w:pPr>
          </w:p>
        </w:tc>
      </w:tr>
      <w:tr w:rsidR="0046778D" w14:paraId="2AB5FAF0"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552462F5" w14:textId="77777777" w:rsidR="0046778D" w:rsidRDefault="0046778D" w:rsidP="00500DDF">
            <w:pPr>
              <w:pStyle w:val="20"/>
              <w:shd w:val="clear" w:color="auto" w:fill="auto"/>
              <w:spacing w:before="0" w:line="244" w:lineRule="exact"/>
            </w:pPr>
            <w:r>
              <w:rPr>
                <w:rStyle w:val="211pt"/>
              </w:rPr>
              <w:t>Основний КВЕД</w:t>
            </w:r>
          </w:p>
        </w:tc>
        <w:tc>
          <w:tcPr>
            <w:tcW w:w="3701" w:type="dxa"/>
            <w:tcBorders>
              <w:top w:val="single" w:sz="4" w:space="0" w:color="auto"/>
              <w:left w:val="single" w:sz="4" w:space="0" w:color="auto"/>
              <w:right w:val="single" w:sz="4" w:space="0" w:color="auto"/>
            </w:tcBorders>
            <w:shd w:val="clear" w:color="auto" w:fill="FFFFFF"/>
          </w:tcPr>
          <w:p w14:paraId="6FF525BF" w14:textId="77777777" w:rsidR="0046778D" w:rsidRDefault="0046778D" w:rsidP="00500DDF">
            <w:pPr>
              <w:rPr>
                <w:sz w:val="10"/>
                <w:szCs w:val="10"/>
              </w:rPr>
            </w:pPr>
          </w:p>
        </w:tc>
      </w:tr>
      <w:tr w:rsidR="0046778D" w14:paraId="4C8CCFBB" w14:textId="77777777" w:rsidTr="00500DDF">
        <w:trPr>
          <w:trHeight w:hRule="exact" w:val="499"/>
          <w:jc w:val="center"/>
        </w:trPr>
        <w:tc>
          <w:tcPr>
            <w:tcW w:w="5952" w:type="dxa"/>
            <w:tcBorders>
              <w:top w:val="single" w:sz="4" w:space="0" w:color="auto"/>
              <w:left w:val="single" w:sz="4" w:space="0" w:color="auto"/>
            </w:tcBorders>
            <w:shd w:val="clear" w:color="auto" w:fill="FFFFFF"/>
            <w:vAlign w:val="center"/>
          </w:tcPr>
          <w:p w14:paraId="2268880E" w14:textId="77777777" w:rsidR="0046778D" w:rsidRDefault="0046778D" w:rsidP="00500DDF">
            <w:pPr>
              <w:pStyle w:val="20"/>
              <w:shd w:val="clear" w:color="auto" w:fill="auto"/>
              <w:spacing w:before="0" w:line="244" w:lineRule="exact"/>
            </w:pPr>
            <w:r>
              <w:rPr>
                <w:rStyle w:val="211pt"/>
              </w:rPr>
              <w:t>Перебуває/не перебуває у стані ліквідації</w:t>
            </w:r>
          </w:p>
        </w:tc>
        <w:tc>
          <w:tcPr>
            <w:tcW w:w="3701" w:type="dxa"/>
            <w:tcBorders>
              <w:top w:val="single" w:sz="4" w:space="0" w:color="auto"/>
              <w:left w:val="single" w:sz="4" w:space="0" w:color="auto"/>
              <w:right w:val="single" w:sz="4" w:space="0" w:color="auto"/>
            </w:tcBorders>
            <w:shd w:val="clear" w:color="auto" w:fill="FFFFFF"/>
          </w:tcPr>
          <w:p w14:paraId="1F3843C6" w14:textId="77777777" w:rsidR="0046778D" w:rsidRDefault="0046778D" w:rsidP="00500DDF">
            <w:pPr>
              <w:rPr>
                <w:sz w:val="10"/>
                <w:szCs w:val="10"/>
              </w:rPr>
            </w:pPr>
          </w:p>
        </w:tc>
      </w:tr>
      <w:tr w:rsidR="0046778D" w14:paraId="55E7F02A" w14:textId="77777777" w:rsidTr="00500DDF">
        <w:trPr>
          <w:trHeight w:hRule="exact" w:val="768"/>
          <w:jc w:val="center"/>
        </w:trPr>
        <w:tc>
          <w:tcPr>
            <w:tcW w:w="5952" w:type="dxa"/>
            <w:tcBorders>
              <w:top w:val="single" w:sz="4" w:space="0" w:color="auto"/>
              <w:left w:val="single" w:sz="4" w:space="0" w:color="auto"/>
            </w:tcBorders>
            <w:shd w:val="clear" w:color="auto" w:fill="FFFFFF"/>
            <w:vAlign w:val="center"/>
          </w:tcPr>
          <w:p w14:paraId="510A19BD" w14:textId="77777777" w:rsidR="0046778D" w:rsidRDefault="0046778D" w:rsidP="00500DDF">
            <w:pPr>
              <w:pStyle w:val="20"/>
              <w:shd w:val="clear" w:color="auto" w:fill="auto"/>
              <w:spacing w:before="0" w:line="278" w:lineRule="exact"/>
            </w:pPr>
            <w:r>
              <w:rPr>
                <w:rStyle w:val="211pt"/>
              </w:rPr>
              <w:t>Кількість найманих працівників станом на дату подання заяви</w:t>
            </w:r>
          </w:p>
        </w:tc>
        <w:tc>
          <w:tcPr>
            <w:tcW w:w="3701" w:type="dxa"/>
            <w:tcBorders>
              <w:top w:val="single" w:sz="4" w:space="0" w:color="auto"/>
              <w:left w:val="single" w:sz="4" w:space="0" w:color="auto"/>
              <w:right w:val="single" w:sz="4" w:space="0" w:color="auto"/>
            </w:tcBorders>
            <w:shd w:val="clear" w:color="auto" w:fill="FFFFFF"/>
          </w:tcPr>
          <w:p w14:paraId="0B8A5B94" w14:textId="77777777" w:rsidR="0046778D" w:rsidRDefault="0046778D" w:rsidP="00500DDF">
            <w:pPr>
              <w:rPr>
                <w:sz w:val="10"/>
                <w:szCs w:val="10"/>
              </w:rPr>
            </w:pPr>
          </w:p>
        </w:tc>
      </w:tr>
      <w:tr w:rsidR="0046778D" w14:paraId="1F330C9C" w14:textId="77777777" w:rsidTr="00500DDF">
        <w:trPr>
          <w:trHeight w:hRule="exact" w:val="773"/>
          <w:jc w:val="center"/>
        </w:trPr>
        <w:tc>
          <w:tcPr>
            <w:tcW w:w="5952" w:type="dxa"/>
            <w:tcBorders>
              <w:top w:val="single" w:sz="4" w:space="0" w:color="auto"/>
              <w:left w:val="single" w:sz="4" w:space="0" w:color="auto"/>
            </w:tcBorders>
            <w:shd w:val="clear" w:color="auto" w:fill="FFFFFF"/>
            <w:vAlign w:val="center"/>
          </w:tcPr>
          <w:p w14:paraId="3DF56C53" w14:textId="77777777" w:rsidR="0046778D" w:rsidRDefault="0046778D" w:rsidP="00500DDF">
            <w:pPr>
              <w:pStyle w:val="20"/>
              <w:shd w:val="clear" w:color="auto" w:fill="auto"/>
              <w:spacing w:before="0" w:line="274" w:lineRule="exact"/>
            </w:pPr>
            <w:r>
              <w:rPr>
                <w:rStyle w:val="211pt"/>
              </w:rPr>
              <w:t>Запланована кількість новостворених робочих місць у 20___ році</w:t>
            </w:r>
          </w:p>
        </w:tc>
        <w:tc>
          <w:tcPr>
            <w:tcW w:w="3701" w:type="dxa"/>
            <w:tcBorders>
              <w:top w:val="single" w:sz="4" w:space="0" w:color="auto"/>
              <w:left w:val="single" w:sz="4" w:space="0" w:color="auto"/>
              <w:right w:val="single" w:sz="4" w:space="0" w:color="auto"/>
            </w:tcBorders>
            <w:shd w:val="clear" w:color="auto" w:fill="FFFFFF"/>
          </w:tcPr>
          <w:p w14:paraId="0B4989AB" w14:textId="77777777" w:rsidR="0046778D" w:rsidRDefault="0046778D" w:rsidP="00500DDF">
            <w:pPr>
              <w:rPr>
                <w:sz w:val="10"/>
                <w:szCs w:val="10"/>
              </w:rPr>
            </w:pPr>
          </w:p>
        </w:tc>
      </w:tr>
      <w:tr w:rsidR="0046778D" w14:paraId="3FCD1E25" w14:textId="77777777" w:rsidTr="00500DDF">
        <w:trPr>
          <w:trHeight w:hRule="exact" w:val="523"/>
          <w:jc w:val="center"/>
        </w:trPr>
        <w:tc>
          <w:tcPr>
            <w:tcW w:w="5952" w:type="dxa"/>
            <w:tcBorders>
              <w:top w:val="single" w:sz="4" w:space="0" w:color="auto"/>
              <w:left w:val="single" w:sz="4" w:space="0" w:color="auto"/>
            </w:tcBorders>
            <w:shd w:val="clear" w:color="auto" w:fill="FFFFFF"/>
            <w:vAlign w:val="center"/>
          </w:tcPr>
          <w:p w14:paraId="04778BF3" w14:textId="77777777" w:rsidR="0046778D" w:rsidRDefault="0046778D" w:rsidP="00500DDF">
            <w:pPr>
              <w:pStyle w:val="20"/>
              <w:shd w:val="clear" w:color="auto" w:fill="auto"/>
              <w:spacing w:before="0" w:line="244" w:lineRule="exact"/>
              <w:ind w:left="680"/>
            </w:pPr>
            <w:r>
              <w:rPr>
                <w:rStyle w:val="211pt"/>
              </w:rPr>
              <w:t>Протягом ІІ кварталу 20___ року</w:t>
            </w:r>
          </w:p>
        </w:tc>
        <w:tc>
          <w:tcPr>
            <w:tcW w:w="3701" w:type="dxa"/>
            <w:tcBorders>
              <w:top w:val="single" w:sz="4" w:space="0" w:color="auto"/>
              <w:left w:val="single" w:sz="4" w:space="0" w:color="auto"/>
              <w:right w:val="single" w:sz="4" w:space="0" w:color="auto"/>
            </w:tcBorders>
            <w:shd w:val="clear" w:color="auto" w:fill="FFFFFF"/>
          </w:tcPr>
          <w:p w14:paraId="7940A37E" w14:textId="77777777" w:rsidR="0046778D" w:rsidRDefault="0046778D" w:rsidP="00500DDF">
            <w:pPr>
              <w:rPr>
                <w:sz w:val="10"/>
                <w:szCs w:val="10"/>
              </w:rPr>
            </w:pPr>
          </w:p>
        </w:tc>
      </w:tr>
      <w:tr w:rsidR="0046778D" w14:paraId="0251A67A"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3B0A5792" w14:textId="77777777" w:rsidR="0046778D" w:rsidRDefault="0046778D" w:rsidP="00500DDF">
            <w:pPr>
              <w:pStyle w:val="20"/>
              <w:shd w:val="clear" w:color="auto" w:fill="auto"/>
              <w:spacing w:before="0" w:line="244" w:lineRule="exact"/>
              <w:ind w:left="680"/>
            </w:pPr>
            <w:r>
              <w:rPr>
                <w:rStyle w:val="211pt"/>
              </w:rPr>
              <w:t>Протягом ІІІ кварталу 20___ року</w:t>
            </w:r>
          </w:p>
        </w:tc>
        <w:tc>
          <w:tcPr>
            <w:tcW w:w="3701" w:type="dxa"/>
            <w:tcBorders>
              <w:top w:val="single" w:sz="4" w:space="0" w:color="auto"/>
              <w:left w:val="single" w:sz="4" w:space="0" w:color="auto"/>
              <w:right w:val="single" w:sz="4" w:space="0" w:color="auto"/>
            </w:tcBorders>
            <w:shd w:val="clear" w:color="auto" w:fill="FFFFFF"/>
          </w:tcPr>
          <w:p w14:paraId="16CE459F" w14:textId="77777777" w:rsidR="0046778D" w:rsidRDefault="0046778D" w:rsidP="00500DDF">
            <w:pPr>
              <w:rPr>
                <w:sz w:val="10"/>
                <w:szCs w:val="10"/>
              </w:rPr>
            </w:pPr>
          </w:p>
        </w:tc>
      </w:tr>
      <w:tr w:rsidR="0046778D" w14:paraId="699F7A51"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116C5543" w14:textId="77777777" w:rsidR="0046778D" w:rsidRDefault="0046778D" w:rsidP="00500DDF">
            <w:pPr>
              <w:pStyle w:val="20"/>
              <w:shd w:val="clear" w:color="auto" w:fill="auto"/>
              <w:spacing w:before="0" w:line="244" w:lineRule="exact"/>
              <w:ind w:left="680"/>
            </w:pPr>
            <w:r>
              <w:rPr>
                <w:rStyle w:val="211pt"/>
              </w:rPr>
              <w:t>Протягом IV кварталу 20___ року</w:t>
            </w:r>
          </w:p>
        </w:tc>
        <w:tc>
          <w:tcPr>
            <w:tcW w:w="3701" w:type="dxa"/>
            <w:tcBorders>
              <w:top w:val="single" w:sz="4" w:space="0" w:color="auto"/>
              <w:left w:val="single" w:sz="4" w:space="0" w:color="auto"/>
              <w:right w:val="single" w:sz="4" w:space="0" w:color="auto"/>
            </w:tcBorders>
            <w:shd w:val="clear" w:color="auto" w:fill="FFFFFF"/>
          </w:tcPr>
          <w:p w14:paraId="040FB500" w14:textId="77777777" w:rsidR="0046778D" w:rsidRDefault="0046778D" w:rsidP="00500DDF">
            <w:pPr>
              <w:rPr>
                <w:sz w:val="10"/>
                <w:szCs w:val="10"/>
              </w:rPr>
            </w:pPr>
          </w:p>
        </w:tc>
      </w:tr>
      <w:tr w:rsidR="0046778D" w14:paraId="331841CD" w14:textId="77777777" w:rsidTr="00500DDF">
        <w:trPr>
          <w:trHeight w:hRule="exact" w:val="773"/>
          <w:jc w:val="center"/>
        </w:trPr>
        <w:tc>
          <w:tcPr>
            <w:tcW w:w="5952" w:type="dxa"/>
            <w:tcBorders>
              <w:top w:val="single" w:sz="4" w:space="0" w:color="auto"/>
              <w:left w:val="single" w:sz="4" w:space="0" w:color="auto"/>
            </w:tcBorders>
            <w:shd w:val="clear" w:color="auto" w:fill="FFFFFF"/>
            <w:vAlign w:val="center"/>
          </w:tcPr>
          <w:p w14:paraId="262473E8" w14:textId="77777777" w:rsidR="0046778D" w:rsidRDefault="0046778D" w:rsidP="00500DDF">
            <w:pPr>
              <w:pStyle w:val="20"/>
              <w:shd w:val="clear" w:color="auto" w:fill="auto"/>
              <w:spacing w:before="0" w:line="274" w:lineRule="exact"/>
            </w:pPr>
            <w:r>
              <w:rPr>
                <w:rStyle w:val="211pt"/>
              </w:rPr>
              <w:t>Банківські реквізити для отримання можливої компенсації (ІВАМ):</w:t>
            </w:r>
          </w:p>
        </w:tc>
        <w:tc>
          <w:tcPr>
            <w:tcW w:w="3701" w:type="dxa"/>
            <w:tcBorders>
              <w:top w:val="single" w:sz="4" w:space="0" w:color="auto"/>
              <w:left w:val="single" w:sz="4" w:space="0" w:color="auto"/>
              <w:right w:val="single" w:sz="4" w:space="0" w:color="auto"/>
            </w:tcBorders>
            <w:shd w:val="clear" w:color="auto" w:fill="FFFFFF"/>
          </w:tcPr>
          <w:p w14:paraId="5F7F5622" w14:textId="77777777" w:rsidR="0046778D" w:rsidRDefault="0046778D" w:rsidP="00500DDF">
            <w:pPr>
              <w:rPr>
                <w:sz w:val="10"/>
                <w:szCs w:val="10"/>
              </w:rPr>
            </w:pPr>
          </w:p>
        </w:tc>
      </w:tr>
      <w:tr w:rsidR="0046778D" w14:paraId="46BD1435" w14:textId="77777777" w:rsidTr="00500DDF">
        <w:trPr>
          <w:trHeight w:hRule="exact" w:val="787"/>
          <w:jc w:val="center"/>
        </w:trPr>
        <w:tc>
          <w:tcPr>
            <w:tcW w:w="5952" w:type="dxa"/>
            <w:tcBorders>
              <w:top w:val="single" w:sz="4" w:space="0" w:color="auto"/>
              <w:left w:val="single" w:sz="4" w:space="0" w:color="auto"/>
              <w:bottom w:val="single" w:sz="4" w:space="0" w:color="auto"/>
            </w:tcBorders>
            <w:shd w:val="clear" w:color="auto" w:fill="FFFFFF"/>
            <w:vAlign w:val="center"/>
          </w:tcPr>
          <w:p w14:paraId="44A11B15" w14:textId="77777777" w:rsidR="0046778D" w:rsidRDefault="0046778D" w:rsidP="00500DDF">
            <w:pPr>
              <w:pStyle w:val="20"/>
              <w:shd w:val="clear" w:color="auto" w:fill="auto"/>
              <w:spacing w:before="0" w:line="274" w:lineRule="exact"/>
            </w:pPr>
            <w:r>
              <w:rPr>
                <w:rStyle w:val="211pt"/>
              </w:rPr>
              <w:t>Контакти (ПІБ керівника, телефон, адреса офіційної електронної пошти)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14:paraId="7398C4A6" w14:textId="77777777" w:rsidR="0046778D" w:rsidRDefault="0046778D" w:rsidP="00500DDF">
            <w:pPr>
              <w:rPr>
                <w:sz w:val="10"/>
                <w:szCs w:val="10"/>
              </w:rPr>
            </w:pPr>
          </w:p>
        </w:tc>
      </w:tr>
    </w:tbl>
    <w:p w14:paraId="5EBD117D" w14:textId="77777777" w:rsidR="0046778D" w:rsidRDefault="0046778D" w:rsidP="0046778D">
      <w:pPr>
        <w:pStyle w:val="20"/>
        <w:shd w:val="clear" w:color="auto" w:fill="auto"/>
        <w:spacing w:before="0" w:line="240" w:lineRule="auto"/>
        <w:jc w:val="center"/>
        <w:rPr>
          <w:lang w:val="uk-UA"/>
        </w:rPr>
      </w:pPr>
      <w:r w:rsidRPr="000A5814">
        <w:rPr>
          <w:lang w:val="uk-UA"/>
        </w:rPr>
        <w:t>Даю згоду на обробку моїх персональних даних на термін дії Порядку</w:t>
      </w:r>
    </w:p>
    <w:p w14:paraId="5DFB4D8E" w14:textId="27FE5823" w:rsidR="0046778D" w:rsidRDefault="0046778D" w:rsidP="0046778D">
      <w:pPr>
        <w:pStyle w:val="20"/>
        <w:shd w:val="clear" w:color="auto" w:fill="auto"/>
        <w:spacing w:before="0" w:line="240" w:lineRule="auto"/>
        <w:rPr>
          <w:lang w:val="uk-UA"/>
        </w:rPr>
      </w:pPr>
      <w:r>
        <w:rPr>
          <w:lang w:val="uk-UA"/>
        </w:rPr>
        <w:t xml:space="preserve">     </w:t>
      </w:r>
      <w:r w:rsidRPr="000A5814">
        <w:rPr>
          <w:lang w:val="uk-UA"/>
        </w:rPr>
        <w:t>Дата_______________                                                           Підпис_________________</w:t>
      </w:r>
    </w:p>
    <w:p w14:paraId="0CDB351A" w14:textId="77777777" w:rsidR="0046778D" w:rsidRDefault="0046778D" w:rsidP="0046778D">
      <w:pPr>
        <w:pStyle w:val="20"/>
        <w:shd w:val="clear" w:color="auto" w:fill="auto"/>
        <w:spacing w:before="0" w:line="240" w:lineRule="auto"/>
        <w:rPr>
          <w:lang w:val="uk-UA"/>
        </w:rPr>
      </w:pPr>
    </w:p>
    <w:p w14:paraId="5090EB3B" w14:textId="77777777" w:rsidR="0046778D" w:rsidRDefault="0046778D" w:rsidP="0046778D">
      <w:pPr>
        <w:pStyle w:val="20"/>
        <w:shd w:val="clear" w:color="auto" w:fill="auto"/>
        <w:spacing w:before="0" w:line="240" w:lineRule="auto"/>
        <w:rPr>
          <w:lang w:val="uk-UA"/>
        </w:rPr>
      </w:pPr>
      <w:r>
        <w:rPr>
          <w:lang w:val="uk-UA"/>
        </w:rPr>
        <w:t xml:space="preserve">                                                                                                        </w:t>
      </w:r>
    </w:p>
    <w:p w14:paraId="629D0688" w14:textId="6F107B26" w:rsidR="0046778D" w:rsidRDefault="0046778D" w:rsidP="0046778D">
      <w:pPr>
        <w:pStyle w:val="20"/>
        <w:shd w:val="clear" w:color="auto" w:fill="auto"/>
        <w:spacing w:before="0" w:line="240" w:lineRule="auto"/>
        <w:jc w:val="center"/>
        <w:rPr>
          <w:lang w:val="uk-UA"/>
        </w:rPr>
      </w:pPr>
      <w:r>
        <w:rPr>
          <w:lang w:val="uk-UA"/>
        </w:rPr>
        <w:t xml:space="preserve">                                                             Додаток 2 до Порядку</w:t>
      </w:r>
    </w:p>
    <w:p w14:paraId="3D106FEA" w14:textId="77777777" w:rsidR="0046778D" w:rsidRDefault="0046778D" w:rsidP="0046778D">
      <w:pPr>
        <w:pStyle w:val="20"/>
        <w:shd w:val="clear" w:color="auto" w:fill="auto"/>
        <w:spacing w:before="0" w:line="240" w:lineRule="auto"/>
        <w:rPr>
          <w:lang w:val="uk-UA"/>
        </w:rPr>
      </w:pPr>
    </w:p>
    <w:p w14:paraId="3AA23C0D" w14:textId="0349FD84" w:rsidR="0046778D" w:rsidRPr="000A5814" w:rsidRDefault="0046778D" w:rsidP="0046778D">
      <w:pPr>
        <w:pStyle w:val="20"/>
        <w:shd w:val="clear" w:color="auto" w:fill="auto"/>
        <w:spacing w:before="0" w:line="240" w:lineRule="auto"/>
        <w:rPr>
          <w:lang w:val="uk-UA"/>
        </w:rPr>
      </w:pPr>
      <w:r>
        <w:rPr>
          <w:lang w:val="uk-UA"/>
        </w:rPr>
        <w:t xml:space="preserve">                                                                                 </w:t>
      </w:r>
      <w:r w:rsidRPr="000A5814">
        <w:rPr>
          <w:lang w:val="uk-UA"/>
        </w:rPr>
        <w:t>ГУ ДПС у Миколаївській області</w:t>
      </w:r>
    </w:p>
    <w:p w14:paraId="7CE6829B" w14:textId="77777777" w:rsidR="0046778D" w:rsidRPr="000A5814" w:rsidRDefault="0046778D" w:rsidP="0046778D">
      <w:pPr>
        <w:pStyle w:val="20"/>
        <w:rPr>
          <w:lang w:val="uk-UA"/>
        </w:rPr>
      </w:pPr>
    </w:p>
    <w:p w14:paraId="322D63E1" w14:textId="77777777" w:rsidR="0046778D" w:rsidRPr="000A5814" w:rsidRDefault="0046778D" w:rsidP="0046778D">
      <w:pPr>
        <w:pStyle w:val="20"/>
        <w:spacing w:before="0" w:line="240" w:lineRule="auto"/>
        <w:jc w:val="center"/>
        <w:rPr>
          <w:lang w:val="uk-UA"/>
        </w:rPr>
      </w:pPr>
      <w:r w:rsidRPr="000A5814">
        <w:rPr>
          <w:lang w:val="uk-UA"/>
        </w:rPr>
        <w:t>Заява на обробку персональних даних, засвідчення,</w:t>
      </w:r>
    </w:p>
    <w:p w14:paraId="125D740D" w14:textId="77777777" w:rsidR="0046778D" w:rsidRPr="000A5814" w:rsidRDefault="0046778D" w:rsidP="0046778D">
      <w:pPr>
        <w:pStyle w:val="20"/>
        <w:spacing w:before="0" w:line="240" w:lineRule="auto"/>
        <w:jc w:val="center"/>
        <w:rPr>
          <w:lang w:val="uk-UA"/>
        </w:rPr>
      </w:pPr>
      <w:r w:rsidRPr="000A5814">
        <w:rPr>
          <w:lang w:val="uk-UA"/>
        </w:rPr>
        <w:t>гарантії та зобов’язання, пов’язані зі згодою на обробку персональних даних</w:t>
      </w:r>
    </w:p>
    <w:p w14:paraId="2639CAE0" w14:textId="77777777" w:rsidR="0046778D" w:rsidRDefault="0046778D" w:rsidP="0046778D">
      <w:pPr>
        <w:pStyle w:val="20"/>
        <w:spacing w:before="0" w:line="240" w:lineRule="auto"/>
        <w:jc w:val="center"/>
        <w:rPr>
          <w:lang w:val="uk-UA"/>
        </w:rPr>
      </w:pPr>
    </w:p>
    <w:p w14:paraId="1228B70A" w14:textId="77777777" w:rsidR="0046778D" w:rsidRPr="000A5814" w:rsidRDefault="0046778D" w:rsidP="0046778D">
      <w:pPr>
        <w:pStyle w:val="20"/>
        <w:spacing w:before="0" w:line="240" w:lineRule="auto"/>
        <w:ind w:firstLine="567"/>
        <w:rPr>
          <w:lang w:val="uk-UA"/>
        </w:rPr>
      </w:pPr>
      <w:r w:rsidRPr="000A5814">
        <w:rPr>
          <w:lang w:val="uk-UA"/>
        </w:rPr>
        <w:t>Підписанням цієї згоди, назва підприємства або ФОП (код ЄДРПОУ або</w:t>
      </w:r>
      <w:r>
        <w:rPr>
          <w:lang w:val="uk-UA"/>
        </w:rPr>
        <w:t xml:space="preserve"> ідентифікаційний код____________</w:t>
      </w:r>
      <w:r w:rsidRPr="000A5814">
        <w:rPr>
          <w:lang w:val="uk-UA"/>
        </w:rPr>
        <w:t>)</w:t>
      </w:r>
      <w:r>
        <w:rPr>
          <w:lang w:val="uk-UA"/>
        </w:rPr>
        <w:t xml:space="preserve"> </w:t>
      </w:r>
      <w:r w:rsidRPr="000A5814">
        <w:rPr>
          <w:lang w:val="uk-UA"/>
        </w:rPr>
        <w:t xml:space="preserve">в особі  </w:t>
      </w:r>
      <w:r>
        <w:rPr>
          <w:lang w:val="uk-UA"/>
        </w:rPr>
        <w:t xml:space="preserve">_________________________________ (якщо юридична </w:t>
      </w:r>
      <w:r w:rsidRPr="000A5814">
        <w:rPr>
          <w:lang w:val="uk-UA"/>
        </w:rPr>
        <w:t>особа)(надалі - товариство або ФОП</w:t>
      </w:r>
      <w:r>
        <w:rPr>
          <w:lang w:val="uk-UA"/>
        </w:rPr>
        <w:t>,</w:t>
      </w:r>
      <w:r w:rsidRPr="000A5814">
        <w:rPr>
          <w:lang w:val="uk-UA"/>
        </w:rPr>
        <w:t xml:space="preserve"> враховуючи вимоги Закону України «Про захист персональних даних» (надалі - Закон):</w:t>
      </w:r>
    </w:p>
    <w:p w14:paraId="3F02AEEF" w14:textId="77777777" w:rsidR="0046778D" w:rsidRPr="000A5814" w:rsidRDefault="0046778D" w:rsidP="0046778D">
      <w:pPr>
        <w:pStyle w:val="20"/>
        <w:ind w:firstLine="851"/>
        <w:rPr>
          <w:lang w:val="uk-UA"/>
        </w:rPr>
      </w:pPr>
      <w:r w:rsidRPr="000A5814">
        <w:rPr>
          <w:lang w:val="uk-UA"/>
        </w:rPr>
        <w:t>1) Надає ГУ ДПС у Миколаївській області письмову згоду на термін дії Порядку використання коштів, передбачених Програмою розвитку малого і середнього підприємництва у м. Миколаєві до 2023 року</w:t>
      </w:r>
      <w:r>
        <w:rPr>
          <w:lang w:val="uk-UA"/>
        </w:rPr>
        <w:t>,</w:t>
      </w:r>
      <w:r w:rsidRPr="000A5814">
        <w:rPr>
          <w:lang w:val="uk-UA"/>
        </w:rPr>
        <w:t xml:space="preserve"> для надання часткової компенсації роботодавцям витрат на загальнообов’язкове державне соціальне страхування за новостворені робочі місця</w:t>
      </w:r>
      <w:r>
        <w:rPr>
          <w:lang w:val="uk-UA"/>
        </w:rPr>
        <w:t>,</w:t>
      </w:r>
      <w:r w:rsidRPr="000A5814">
        <w:rPr>
          <w:lang w:val="uk-UA"/>
        </w:rPr>
        <w:t xml:space="preserve"> на обробку (збирання, реєстрацію, накопичення, зберігання, адаптування, зміну, поновлення, використання, поширення (розповсюдження, реалізацію, передачу) на користь будь-яких третіх осіб, знеособлення, знищення, в т.ч. з використанням інформаційних (автоматизованих систем) персональних даних щодо Товариства або ФОП, які були або будуть передані йому, у тому числі третіми особами, у зв’язку з участю Товариства або ФОП як учасника процедури компенсаці</w:t>
      </w:r>
      <w:r>
        <w:rPr>
          <w:lang w:val="uk-UA"/>
        </w:rPr>
        <w:t>ї,</w:t>
      </w:r>
      <w:r w:rsidRPr="000A5814">
        <w:rPr>
          <w:lang w:val="uk-UA"/>
        </w:rPr>
        <w:t xml:space="preserve"> відповідно до Порядку.</w:t>
      </w:r>
    </w:p>
    <w:p w14:paraId="64FDD86B" w14:textId="77777777" w:rsidR="0046778D" w:rsidRPr="000A5814" w:rsidRDefault="0046778D" w:rsidP="0046778D">
      <w:pPr>
        <w:pStyle w:val="20"/>
        <w:ind w:firstLine="851"/>
        <w:rPr>
          <w:lang w:val="uk-UA"/>
        </w:rPr>
      </w:pPr>
      <w:r w:rsidRPr="000A5814">
        <w:rPr>
          <w:lang w:val="uk-UA"/>
        </w:rPr>
        <w:t>2) Підтверджує, що він повідомлений (проінформований) ГУ ДПС у Миколаївській області в момент підписання цієї згоди про те, що ГУ ДПС у Миколаївській області є володільцем персональних даних щодо Товариства або ФОП, зібраних відповідно до умов даного документ</w:t>
      </w:r>
      <w:r>
        <w:rPr>
          <w:lang w:val="uk-UA"/>
        </w:rPr>
        <w:t>а</w:t>
      </w:r>
      <w:r w:rsidRPr="000A5814">
        <w:rPr>
          <w:lang w:val="uk-UA"/>
        </w:rPr>
        <w:t>, про склад та зміст зібраних ГУ ДПС у Миколаївській області персональних даних щодо Товариства або ФОП, мету збору персональних даних щодо Товариства або ФОП, а також про права Товариства або ФОП як суб’єкта персональних даних, визначені Законом України «Про захист персональних даних» (в т.ч. ст.8, ч.2 ст.12, ст.14, ст.16, ст.20, ст. 29 зазначеного Закону).</w:t>
      </w:r>
    </w:p>
    <w:p w14:paraId="796479A7" w14:textId="77777777" w:rsidR="0046778D" w:rsidRDefault="0046778D" w:rsidP="0046778D">
      <w:pPr>
        <w:pStyle w:val="20"/>
        <w:shd w:val="clear" w:color="auto" w:fill="auto"/>
        <w:spacing w:before="0" w:line="240" w:lineRule="auto"/>
        <w:ind w:firstLine="851"/>
        <w:rPr>
          <w:lang w:val="uk-UA"/>
        </w:rPr>
      </w:pPr>
      <w:r w:rsidRPr="000A5814">
        <w:rPr>
          <w:lang w:val="uk-UA"/>
        </w:rPr>
        <w:t xml:space="preserve">Вищенаведена </w:t>
      </w:r>
      <w:r>
        <w:rPr>
          <w:lang w:val="uk-UA"/>
        </w:rPr>
        <w:t>згода</w:t>
      </w:r>
      <w:r w:rsidRPr="000A5814">
        <w:rPr>
          <w:lang w:val="uk-UA"/>
        </w:rPr>
        <w:t xml:space="preserve"> на обробку персональних даних, права ГУ ДПС у Миколаївській області, засвідчення, гарантії та зобов’язан</w:t>
      </w:r>
      <w:r>
        <w:rPr>
          <w:lang w:val="uk-UA"/>
        </w:rPr>
        <w:t>ня</w:t>
      </w:r>
      <w:r w:rsidRPr="000A5814">
        <w:rPr>
          <w:lang w:val="uk-UA"/>
        </w:rPr>
        <w:t>, пов’язані зі згодою на обробку персональних даних</w:t>
      </w:r>
      <w:r>
        <w:rPr>
          <w:lang w:val="uk-UA"/>
        </w:rPr>
        <w:t>,</w:t>
      </w:r>
      <w:r w:rsidRPr="000A5814">
        <w:rPr>
          <w:lang w:val="uk-UA"/>
        </w:rPr>
        <w:t xml:space="preserve"> на термін дії Порядку</w:t>
      </w:r>
      <w:r>
        <w:rPr>
          <w:lang w:val="uk-UA"/>
        </w:rPr>
        <w:t>.</w:t>
      </w:r>
    </w:p>
    <w:p w14:paraId="1E9BF461" w14:textId="77777777" w:rsidR="0046778D" w:rsidRDefault="0046778D" w:rsidP="0046778D">
      <w:pPr>
        <w:pStyle w:val="20"/>
        <w:shd w:val="clear" w:color="auto" w:fill="auto"/>
        <w:tabs>
          <w:tab w:val="left" w:pos="3756"/>
          <w:tab w:val="left" w:pos="7580"/>
        </w:tabs>
        <w:spacing w:before="0" w:line="240" w:lineRule="auto"/>
        <w:rPr>
          <w:lang w:val="uk-UA"/>
        </w:rPr>
      </w:pPr>
    </w:p>
    <w:p w14:paraId="5FFAF8B0" w14:textId="77777777" w:rsidR="0046778D" w:rsidRDefault="0046778D" w:rsidP="0046778D">
      <w:pPr>
        <w:pStyle w:val="20"/>
        <w:shd w:val="clear" w:color="auto" w:fill="auto"/>
        <w:tabs>
          <w:tab w:val="left" w:pos="3756"/>
          <w:tab w:val="left" w:pos="7580"/>
        </w:tabs>
        <w:spacing w:before="0" w:line="240" w:lineRule="auto"/>
        <w:rPr>
          <w:lang w:val="uk-UA"/>
        </w:rPr>
      </w:pPr>
    </w:p>
    <w:p w14:paraId="3A2374C5" w14:textId="77777777" w:rsidR="0046778D" w:rsidRDefault="0046778D" w:rsidP="0046778D">
      <w:pPr>
        <w:pStyle w:val="20"/>
        <w:shd w:val="clear" w:color="auto" w:fill="auto"/>
        <w:tabs>
          <w:tab w:val="left" w:pos="3756"/>
          <w:tab w:val="left" w:pos="7580"/>
        </w:tabs>
        <w:spacing w:before="0" w:line="240" w:lineRule="auto"/>
        <w:rPr>
          <w:lang w:val="uk-UA"/>
        </w:rPr>
      </w:pPr>
      <w:r>
        <w:rPr>
          <w:lang w:val="uk-UA"/>
        </w:rPr>
        <w:t xml:space="preserve">Дата </w:t>
      </w:r>
      <w:r>
        <w:rPr>
          <w:lang w:val="uk-UA"/>
        </w:rPr>
        <w:tab/>
        <w:t xml:space="preserve">         м.п                                              Підпис</w:t>
      </w:r>
    </w:p>
    <w:p w14:paraId="7D437491" w14:textId="77777777" w:rsidR="0046778D" w:rsidRDefault="0046778D" w:rsidP="0046778D">
      <w:pPr>
        <w:pStyle w:val="20"/>
        <w:shd w:val="clear" w:color="auto" w:fill="auto"/>
        <w:tabs>
          <w:tab w:val="left" w:pos="3756"/>
          <w:tab w:val="left" w:pos="7580"/>
        </w:tabs>
        <w:spacing w:before="0" w:line="240" w:lineRule="auto"/>
        <w:rPr>
          <w:lang w:val="uk-UA"/>
        </w:rPr>
      </w:pPr>
    </w:p>
    <w:p w14:paraId="1BAE6CDD" w14:textId="4757A21C" w:rsidR="0046778D" w:rsidRDefault="0046778D" w:rsidP="0046778D">
      <w:pPr>
        <w:pStyle w:val="20"/>
        <w:shd w:val="clear" w:color="auto" w:fill="auto"/>
        <w:tabs>
          <w:tab w:val="left" w:pos="3756"/>
          <w:tab w:val="left" w:pos="7580"/>
        </w:tabs>
        <w:spacing w:before="0" w:line="240" w:lineRule="auto"/>
        <w:ind w:firstLine="0"/>
        <w:rPr>
          <w:lang w:val="uk-UA"/>
        </w:rPr>
      </w:pPr>
    </w:p>
    <w:p w14:paraId="0D931854" w14:textId="2D362575" w:rsidR="0046778D" w:rsidRDefault="0046778D" w:rsidP="0046778D">
      <w:pPr>
        <w:pStyle w:val="20"/>
        <w:shd w:val="clear" w:color="auto" w:fill="auto"/>
        <w:tabs>
          <w:tab w:val="left" w:pos="3756"/>
          <w:tab w:val="left" w:pos="7580"/>
        </w:tabs>
        <w:spacing w:before="0" w:line="240" w:lineRule="auto"/>
        <w:rPr>
          <w:lang w:val="uk-UA"/>
        </w:rPr>
      </w:pPr>
      <w:r>
        <w:rPr>
          <w:lang w:val="uk-UA"/>
        </w:rPr>
        <w:t xml:space="preserve">                                                                              Додаток 3 до Порядку</w:t>
      </w:r>
    </w:p>
    <w:p w14:paraId="5F191146" w14:textId="77777777" w:rsidR="0046778D" w:rsidRDefault="0046778D" w:rsidP="0046778D">
      <w:pPr>
        <w:pStyle w:val="20"/>
        <w:shd w:val="clear" w:color="auto" w:fill="auto"/>
        <w:tabs>
          <w:tab w:val="left" w:pos="3756"/>
          <w:tab w:val="left" w:pos="7580"/>
        </w:tabs>
        <w:spacing w:before="0" w:line="240" w:lineRule="auto"/>
        <w:rPr>
          <w:lang w:val="uk-UA"/>
        </w:rPr>
      </w:pPr>
    </w:p>
    <w:p w14:paraId="5FB8A490" w14:textId="7BE5B365" w:rsidR="0046778D" w:rsidRPr="009B4286" w:rsidRDefault="0046778D" w:rsidP="0046778D">
      <w:pPr>
        <w:pStyle w:val="20"/>
        <w:tabs>
          <w:tab w:val="left" w:pos="3756"/>
          <w:tab w:val="left" w:pos="7580"/>
        </w:tabs>
        <w:spacing w:before="0" w:line="240" w:lineRule="auto"/>
        <w:ind w:firstLine="0"/>
        <w:rPr>
          <w:lang w:val="uk-UA"/>
        </w:rPr>
      </w:pPr>
      <w:r>
        <w:rPr>
          <w:lang w:val="uk-UA"/>
        </w:rPr>
        <w:t xml:space="preserve">                                                                         </w:t>
      </w:r>
      <w:r w:rsidRPr="009B4286">
        <w:rPr>
          <w:lang w:val="uk-UA"/>
        </w:rPr>
        <w:t>ГУ ПФУ у Миколаївській області</w:t>
      </w:r>
    </w:p>
    <w:p w14:paraId="498E0500" w14:textId="77777777" w:rsidR="0046778D" w:rsidRDefault="0046778D" w:rsidP="0046778D">
      <w:pPr>
        <w:pStyle w:val="20"/>
        <w:tabs>
          <w:tab w:val="left" w:pos="3756"/>
          <w:tab w:val="left" w:pos="7580"/>
        </w:tabs>
        <w:spacing w:before="0" w:line="240" w:lineRule="auto"/>
        <w:rPr>
          <w:lang w:val="uk-UA"/>
        </w:rPr>
      </w:pPr>
    </w:p>
    <w:p w14:paraId="68629EEC" w14:textId="77777777" w:rsidR="0046778D" w:rsidRPr="009B4286" w:rsidRDefault="0046778D" w:rsidP="0046778D">
      <w:pPr>
        <w:pStyle w:val="20"/>
        <w:tabs>
          <w:tab w:val="left" w:pos="3756"/>
          <w:tab w:val="left" w:pos="7580"/>
        </w:tabs>
        <w:spacing w:before="0" w:line="240" w:lineRule="auto"/>
        <w:jc w:val="center"/>
        <w:rPr>
          <w:lang w:val="uk-UA"/>
        </w:rPr>
      </w:pPr>
      <w:r w:rsidRPr="009B4286">
        <w:rPr>
          <w:lang w:val="uk-UA"/>
        </w:rPr>
        <w:t>Заява на обробку персональних даних, засвідчення,</w:t>
      </w:r>
    </w:p>
    <w:p w14:paraId="2A77C057" w14:textId="77777777" w:rsidR="0046778D" w:rsidRPr="009B4286" w:rsidRDefault="0046778D" w:rsidP="0046778D">
      <w:pPr>
        <w:pStyle w:val="20"/>
        <w:tabs>
          <w:tab w:val="left" w:pos="3756"/>
          <w:tab w:val="left" w:pos="7580"/>
        </w:tabs>
        <w:spacing w:before="0" w:line="240" w:lineRule="auto"/>
        <w:jc w:val="center"/>
        <w:rPr>
          <w:lang w:val="uk-UA"/>
        </w:rPr>
      </w:pPr>
      <w:r w:rsidRPr="009B4286">
        <w:rPr>
          <w:lang w:val="uk-UA"/>
        </w:rPr>
        <w:t>гарантії та зобов’язання, пов’язані зі згодою на обробку персональних даних</w:t>
      </w:r>
    </w:p>
    <w:p w14:paraId="4F1AA611" w14:textId="77777777" w:rsidR="0046778D" w:rsidRDefault="0046778D" w:rsidP="0046778D">
      <w:pPr>
        <w:pStyle w:val="20"/>
        <w:tabs>
          <w:tab w:val="left" w:pos="3756"/>
          <w:tab w:val="left" w:pos="7580"/>
        </w:tabs>
        <w:spacing w:before="0" w:line="240" w:lineRule="auto"/>
        <w:rPr>
          <w:lang w:val="uk-UA"/>
        </w:rPr>
      </w:pPr>
    </w:p>
    <w:p w14:paraId="4C61B98F"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Підписанням цієї згоди, назва підприємства або ФОП (код ЄДРПОУ або</w:t>
      </w:r>
    </w:p>
    <w:p w14:paraId="5C18858E" w14:textId="77777777" w:rsidR="0046778D" w:rsidRPr="009B4286" w:rsidRDefault="0046778D" w:rsidP="0046778D">
      <w:pPr>
        <w:pStyle w:val="20"/>
        <w:tabs>
          <w:tab w:val="left" w:pos="3756"/>
          <w:tab w:val="left" w:pos="7580"/>
        </w:tabs>
        <w:spacing w:before="0" w:line="240" w:lineRule="auto"/>
        <w:rPr>
          <w:lang w:val="uk-UA"/>
        </w:rPr>
      </w:pPr>
      <w:r w:rsidRPr="009B4286">
        <w:rPr>
          <w:lang w:val="uk-UA"/>
        </w:rPr>
        <w:t>ідентифікаційний код</w:t>
      </w:r>
      <w:r>
        <w:rPr>
          <w:lang w:val="uk-UA"/>
        </w:rPr>
        <w:t>___________</w:t>
      </w:r>
      <w:r w:rsidRPr="009B4286">
        <w:rPr>
          <w:lang w:val="uk-UA"/>
        </w:rPr>
        <w:t xml:space="preserve">) в особі </w:t>
      </w:r>
      <w:r>
        <w:rPr>
          <w:lang w:val="uk-UA"/>
        </w:rPr>
        <w:t>__________________</w:t>
      </w:r>
      <w:r w:rsidRPr="009B4286">
        <w:rPr>
          <w:lang w:val="uk-UA"/>
        </w:rPr>
        <w:t xml:space="preserve"> (якщо юридична</w:t>
      </w:r>
    </w:p>
    <w:p w14:paraId="33C873ED" w14:textId="77777777" w:rsidR="0046778D" w:rsidRPr="009B4286" w:rsidRDefault="0046778D" w:rsidP="0046778D">
      <w:pPr>
        <w:pStyle w:val="20"/>
        <w:tabs>
          <w:tab w:val="left" w:pos="3756"/>
          <w:tab w:val="left" w:pos="7580"/>
        </w:tabs>
        <w:spacing w:before="0" w:line="240" w:lineRule="auto"/>
        <w:rPr>
          <w:lang w:val="uk-UA"/>
        </w:rPr>
      </w:pPr>
      <w:r w:rsidRPr="009B4286">
        <w:rPr>
          <w:lang w:val="uk-UA"/>
        </w:rPr>
        <w:t>особа)(надалі - товариство або ФОП)</w:t>
      </w:r>
      <w:r>
        <w:rPr>
          <w:lang w:val="uk-UA"/>
        </w:rPr>
        <w:t>,</w:t>
      </w:r>
      <w:r w:rsidRPr="009B4286">
        <w:rPr>
          <w:lang w:val="uk-UA"/>
        </w:rPr>
        <w:t xml:space="preserve"> враховуючи вимоги Закону України «Про захист персональних даних» (надалі - Закон):</w:t>
      </w:r>
    </w:p>
    <w:p w14:paraId="2C140EAF"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1) Надає ГУ ПФУ у Миколаївській області письмову згоду на термін дії Порядку на обробку (збирання, реєстрацію, накопичення, зберігання, адаптування, зміну, поновлення, використання, поширення (розповсюдження, реалізацію, передачу) на користь будь-яких третіх осіб, знеособлення, знищення, в т.ч. з використанням інформаційних (автоматизованих систем) персональних даних щодо Товариства або ФОП, які були або будуть передані йому, у тому числі третіми особами, у зв’язку з участю Товариства або ФОП як учасника процедури компенсації</w:t>
      </w:r>
      <w:r>
        <w:rPr>
          <w:lang w:val="uk-UA"/>
        </w:rPr>
        <w:t>,</w:t>
      </w:r>
      <w:r w:rsidRPr="009B4286">
        <w:rPr>
          <w:lang w:val="uk-UA"/>
        </w:rPr>
        <w:t xml:space="preserve"> відповідно до Порядку, а також на надання даних щодо сплати податків та зборів </w:t>
      </w:r>
      <w:r>
        <w:rPr>
          <w:lang w:val="uk-UA"/>
        </w:rPr>
        <w:t>і</w:t>
      </w:r>
      <w:r w:rsidRPr="009B4286">
        <w:rPr>
          <w:lang w:val="uk-UA"/>
        </w:rPr>
        <w:t xml:space="preserve"> новостворених робочих місць.</w:t>
      </w:r>
    </w:p>
    <w:p w14:paraId="18842346"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2) Підтверджує, що він повідомлений (проінформований) ГУ ПФУ у Миколаївській області в момент підписання цієї згоди про те, що ГУ ПФУ у Миколаївській області є володільцем персональних даних щодо Товариства або ФОП, зібраних відповідно до умов даного документ</w:t>
      </w:r>
      <w:r>
        <w:rPr>
          <w:lang w:val="uk-UA"/>
        </w:rPr>
        <w:t>а</w:t>
      </w:r>
      <w:r w:rsidRPr="009B4286">
        <w:rPr>
          <w:lang w:val="uk-UA"/>
        </w:rPr>
        <w:t>, про склад та зміст зібраних ГУ ПФУ у Миколаївській області персональних даних щодо Товариства або ФОП, мету збору персональних даних щодо Товариства або ФОП, а також про права Товариства або ФОП як суб’єкта персональних даних, визначені Законом України «Про захист персональних даних» (в т.ч. ст.8, ч.2 ст.12, ст.14, ст.16, ст.20, ст. 29 зазначеного Закону).</w:t>
      </w:r>
    </w:p>
    <w:p w14:paraId="2049E3C9"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Вищенаведена згода на обробку персональних даних, права ГУ ПФУ у Миколаївській області, засвідчення, гарантії та зобов’язан</w:t>
      </w:r>
      <w:r>
        <w:rPr>
          <w:lang w:val="uk-UA"/>
        </w:rPr>
        <w:t>ня</w:t>
      </w:r>
      <w:r w:rsidRPr="009B4286">
        <w:rPr>
          <w:lang w:val="uk-UA"/>
        </w:rPr>
        <w:t>, пов’язані зі згодою на обробку персональних даних</w:t>
      </w:r>
      <w:r>
        <w:rPr>
          <w:lang w:val="uk-UA"/>
        </w:rPr>
        <w:t>,</w:t>
      </w:r>
      <w:r w:rsidRPr="009B4286">
        <w:rPr>
          <w:lang w:val="uk-UA"/>
        </w:rPr>
        <w:t xml:space="preserve"> на термін дії Порядку.</w:t>
      </w:r>
    </w:p>
    <w:p w14:paraId="4DB46811" w14:textId="77777777" w:rsidR="0046778D" w:rsidRPr="009B4286" w:rsidRDefault="0046778D" w:rsidP="0046778D">
      <w:pPr>
        <w:pStyle w:val="20"/>
        <w:tabs>
          <w:tab w:val="left" w:pos="3756"/>
          <w:tab w:val="left" w:pos="7580"/>
        </w:tabs>
        <w:spacing w:before="0" w:line="240" w:lineRule="auto"/>
        <w:rPr>
          <w:lang w:val="uk-UA"/>
        </w:rPr>
      </w:pPr>
    </w:p>
    <w:p w14:paraId="1D092A0C" w14:textId="77777777" w:rsidR="0046778D" w:rsidRDefault="0046778D" w:rsidP="0046778D">
      <w:pPr>
        <w:pStyle w:val="20"/>
        <w:shd w:val="clear" w:color="auto" w:fill="auto"/>
        <w:tabs>
          <w:tab w:val="left" w:pos="3756"/>
          <w:tab w:val="left" w:pos="7580"/>
        </w:tabs>
        <w:spacing w:before="0" w:line="240" w:lineRule="auto"/>
        <w:rPr>
          <w:lang w:val="uk-UA"/>
        </w:rPr>
      </w:pPr>
    </w:p>
    <w:p w14:paraId="039EC7FC"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r>
        <w:rPr>
          <w:lang w:val="uk-UA"/>
        </w:rPr>
        <w:t>Дата</w:t>
      </w:r>
      <w:r>
        <w:rPr>
          <w:lang w:val="uk-UA"/>
        </w:rPr>
        <w:tab/>
      </w:r>
      <w:r>
        <w:rPr>
          <w:lang w:val="uk-UA"/>
        </w:rPr>
        <w:tab/>
      </w:r>
      <w:r>
        <w:rPr>
          <w:lang w:val="uk-UA"/>
        </w:rPr>
        <w:tab/>
      </w:r>
      <w:r>
        <w:rPr>
          <w:lang w:val="uk-UA"/>
        </w:rPr>
        <w:tab/>
      </w:r>
      <w:r>
        <w:rPr>
          <w:lang w:val="uk-UA"/>
        </w:rPr>
        <w:tab/>
        <w:t>м.п.</w:t>
      </w:r>
      <w:r>
        <w:rPr>
          <w:lang w:val="uk-UA"/>
        </w:rPr>
        <w:tab/>
        <w:t xml:space="preserve">         Підпис</w:t>
      </w:r>
    </w:p>
    <w:p w14:paraId="7D6AB5CE"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01CDA6F0"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4989E57B"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4A35848A"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022A7F59"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5540285D" w14:textId="4BCE9C92"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0"/>
        <w:rPr>
          <w:lang w:val="uk-UA"/>
        </w:rPr>
      </w:pPr>
    </w:p>
    <w:p w14:paraId="1959554C"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6521"/>
        <w:rPr>
          <w:lang w:val="uk-UA"/>
        </w:rPr>
      </w:pPr>
    </w:p>
    <w:p w14:paraId="132A1277"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6521"/>
        <w:rPr>
          <w:lang w:val="uk-UA"/>
        </w:rPr>
      </w:pPr>
      <w:r>
        <w:rPr>
          <w:lang w:val="uk-UA"/>
        </w:rPr>
        <w:t>Додаток 4 до Порядку</w:t>
      </w:r>
    </w:p>
    <w:p w14:paraId="50130824"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6521"/>
        <w:rPr>
          <w:lang w:val="uk-UA"/>
        </w:rPr>
      </w:pPr>
    </w:p>
    <w:p w14:paraId="052C2DAA" w14:textId="77777777" w:rsidR="0046778D" w:rsidRDefault="0046778D" w:rsidP="0046778D">
      <w:pPr>
        <w:jc w:val="center"/>
        <w:rPr>
          <w:rFonts w:ascii="Times New Roman" w:eastAsia="Times New Roman" w:hAnsi="Times New Roman" w:cs="Times New Roman"/>
          <w:b/>
          <w:bCs/>
        </w:rPr>
      </w:pPr>
    </w:p>
    <w:p w14:paraId="0AE08B68" w14:textId="77777777" w:rsidR="0046778D" w:rsidRPr="009B4286" w:rsidRDefault="0046778D" w:rsidP="0046778D">
      <w:pPr>
        <w:jc w:val="center"/>
        <w:rPr>
          <w:rFonts w:ascii="Times New Roman" w:eastAsia="Times New Roman" w:hAnsi="Times New Roman" w:cs="Times New Roman"/>
          <w:bCs/>
        </w:rPr>
      </w:pPr>
      <w:r w:rsidRPr="009B4286">
        <w:rPr>
          <w:rFonts w:ascii="Times New Roman" w:eastAsia="Times New Roman" w:hAnsi="Times New Roman" w:cs="Times New Roman"/>
          <w:bCs/>
        </w:rPr>
        <w:t xml:space="preserve">ПОВІДОМЛЕННЯ </w:t>
      </w:r>
    </w:p>
    <w:p w14:paraId="6350D48B" w14:textId="77777777" w:rsidR="0046778D" w:rsidRPr="009B4286" w:rsidRDefault="0046778D" w:rsidP="0046778D">
      <w:pPr>
        <w:jc w:val="center"/>
        <w:rPr>
          <w:rFonts w:ascii="Times New Roman" w:eastAsia="Times New Roman" w:hAnsi="Times New Roman" w:cs="Times New Roman"/>
          <w:bCs/>
        </w:rPr>
      </w:pPr>
      <w:r w:rsidRPr="009B4286">
        <w:rPr>
          <w:rFonts w:ascii="Times New Roman" w:eastAsia="Times New Roman" w:hAnsi="Times New Roman" w:cs="Times New Roman"/>
          <w:bCs/>
        </w:rPr>
        <w:t>про державну допомогу</w:t>
      </w:r>
    </w:p>
    <w:p w14:paraId="2EF6C871" w14:textId="77777777" w:rsidR="0046778D" w:rsidRPr="009B4286" w:rsidRDefault="0046778D" w:rsidP="0046778D">
      <w:pPr>
        <w:jc w:val="center"/>
        <w:rPr>
          <w:rFonts w:ascii="Times New Roman" w:eastAsia="Times New Roman" w:hAnsi="Times New Roman" w:cs="Times New Roman"/>
          <w:b/>
          <w:bCs/>
        </w:rPr>
      </w:pPr>
    </w:p>
    <w:p w14:paraId="4C7458C3" w14:textId="77777777" w:rsidR="0046778D" w:rsidRPr="009B4286" w:rsidRDefault="0046778D" w:rsidP="0046778D">
      <w:pPr>
        <w:ind w:firstLine="740"/>
        <w:jc w:val="both"/>
        <w:rPr>
          <w:rFonts w:ascii="Times New Roman" w:eastAsia="Calibri" w:hAnsi="Times New Roman" w:cs="Times New Roman"/>
        </w:rPr>
      </w:pPr>
      <w:r w:rsidRPr="009B4286">
        <w:rPr>
          <w:rFonts w:ascii="Times New Roman" w:eastAsia="Calibri" w:hAnsi="Times New Roman" w:cs="Times New Roman"/>
        </w:rPr>
        <w:t xml:space="preserve">На виконання ст.9 Закону України «Про державну допомогу суб’єктам господарювання» надаю інформацію щодо </w:t>
      </w:r>
      <w:r w:rsidRPr="009B4286">
        <w:rPr>
          <w:rFonts w:ascii="Times New Roman" w:eastAsia="Calibri" w:hAnsi="Times New Roman" w:cs="Times New Roman"/>
          <w:color w:val="1F1F1D"/>
        </w:rPr>
        <w:t xml:space="preserve">державної допомоги, отриманої </w:t>
      </w:r>
      <w:r w:rsidRPr="009B4286">
        <w:rPr>
          <w:rFonts w:ascii="Times New Roman" w:eastAsia="Calibri" w:hAnsi="Times New Roman" w:cs="Times New Roman"/>
        </w:rPr>
        <w:t>мною протягом останніх трьох років, її форму та мету.</w:t>
      </w:r>
    </w:p>
    <w:p w14:paraId="267E1625" w14:textId="77777777" w:rsidR="0046778D" w:rsidRPr="009B4286" w:rsidRDefault="0046778D" w:rsidP="0046778D">
      <w:pPr>
        <w:ind w:firstLine="740"/>
        <w:rPr>
          <w:rFonts w:ascii="Times New Roman" w:eastAsia="Calibri" w:hAnsi="Times New Roman" w:cs="Times New Roman"/>
        </w:rPr>
      </w:pPr>
      <w:r w:rsidRPr="009B4286">
        <w:rPr>
          <w:rFonts w:ascii="Times New Roman" w:eastAsia="Calibri" w:hAnsi="Times New Roman" w:cs="Times New Roman"/>
        </w:rPr>
        <w:t>Державну допомогу протягом останніх трьох років:</w:t>
      </w:r>
    </w:p>
    <w:p w14:paraId="4E245318" w14:textId="77777777" w:rsidR="0046778D" w:rsidRPr="009B4286" w:rsidRDefault="0046778D" w:rsidP="0046778D">
      <w:pPr>
        <w:tabs>
          <w:tab w:val="left" w:pos="1132"/>
        </w:tabs>
        <w:ind w:firstLine="740"/>
        <w:rPr>
          <w:rFonts w:ascii="Times New Roman" w:eastAsia="Calibri" w:hAnsi="Times New Roman" w:cs="Times New Roman"/>
        </w:rPr>
      </w:pPr>
      <w:r w:rsidRPr="009B4286">
        <w:rPr>
          <w:rFonts w:ascii="Times New Roman" w:eastAsia="Calibri" w:hAnsi="Times New Roman" w:cs="Times New Roman"/>
        </w:rPr>
        <w:t>а)</w:t>
      </w:r>
      <w:r w:rsidRPr="009B4286">
        <w:rPr>
          <w:rFonts w:ascii="Times New Roman" w:eastAsia="Calibri" w:hAnsi="Times New Roman" w:cs="Times New Roman"/>
        </w:rPr>
        <w:tab/>
        <w:t>не отримував;</w:t>
      </w:r>
    </w:p>
    <w:p w14:paraId="6294AEC3" w14:textId="77777777" w:rsidR="0046778D" w:rsidRPr="009B4286" w:rsidRDefault="0046778D" w:rsidP="0046778D">
      <w:pPr>
        <w:tabs>
          <w:tab w:val="left" w:pos="1146"/>
        </w:tabs>
        <w:ind w:firstLine="740"/>
        <w:rPr>
          <w:rFonts w:ascii="Times New Roman" w:eastAsia="Calibri" w:hAnsi="Times New Roman" w:cs="Times New Roman"/>
        </w:rPr>
      </w:pPr>
      <w:r w:rsidRPr="009B4286">
        <w:rPr>
          <w:rFonts w:ascii="Times New Roman" w:eastAsia="Calibri" w:hAnsi="Times New Roman" w:cs="Times New Roman"/>
        </w:rPr>
        <w:t>б)</w:t>
      </w:r>
      <w:r w:rsidRPr="009B4286">
        <w:rPr>
          <w:rFonts w:ascii="Times New Roman" w:eastAsia="Calibri" w:hAnsi="Times New Roman" w:cs="Times New Roman"/>
        </w:rPr>
        <w:tab/>
        <w:t>отримував;</w:t>
      </w:r>
    </w:p>
    <w:p w14:paraId="7D015005" w14:textId="77777777" w:rsidR="0046778D" w:rsidRPr="009B4286" w:rsidRDefault="0046778D" w:rsidP="0046778D">
      <w:pPr>
        <w:tabs>
          <w:tab w:val="left" w:pos="1146"/>
        </w:tabs>
        <w:ind w:firstLine="740"/>
        <w:rPr>
          <w:rFonts w:ascii="Times New Roman" w:eastAsia="Calibri" w:hAnsi="Times New Roman" w:cs="Times New Roman"/>
        </w:rPr>
      </w:pPr>
    </w:p>
    <w:tbl>
      <w:tblPr>
        <w:tblW w:w="9648" w:type="dxa"/>
        <w:tblLayout w:type="fixed"/>
        <w:tblCellMar>
          <w:left w:w="10" w:type="dxa"/>
          <w:right w:w="10" w:type="dxa"/>
        </w:tblCellMar>
        <w:tblLook w:val="0000" w:firstRow="0" w:lastRow="0" w:firstColumn="0" w:lastColumn="0" w:noHBand="0" w:noVBand="0"/>
      </w:tblPr>
      <w:tblGrid>
        <w:gridCol w:w="1413"/>
        <w:gridCol w:w="709"/>
        <w:gridCol w:w="1275"/>
        <w:gridCol w:w="1418"/>
        <w:gridCol w:w="1701"/>
        <w:gridCol w:w="1843"/>
        <w:gridCol w:w="1289"/>
      </w:tblGrid>
      <w:tr w:rsidR="0046778D" w:rsidRPr="009B4286" w14:paraId="3B552C12" w14:textId="77777777" w:rsidTr="00500DDF">
        <w:trPr>
          <w:trHeight w:hRule="exact" w:val="2000"/>
        </w:trPr>
        <w:tc>
          <w:tcPr>
            <w:tcW w:w="1413" w:type="dxa"/>
            <w:tcBorders>
              <w:top w:val="single" w:sz="4" w:space="0" w:color="auto"/>
              <w:left w:val="single" w:sz="4" w:space="0" w:color="auto"/>
            </w:tcBorders>
            <w:shd w:val="clear" w:color="auto" w:fill="FFFFFF"/>
            <w:vAlign w:val="center"/>
          </w:tcPr>
          <w:p w14:paraId="3667C036"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Роки</w:t>
            </w:r>
          </w:p>
        </w:tc>
        <w:tc>
          <w:tcPr>
            <w:tcW w:w="709" w:type="dxa"/>
            <w:tcBorders>
              <w:top w:val="single" w:sz="4" w:space="0" w:color="auto"/>
              <w:left w:val="single" w:sz="4" w:space="0" w:color="auto"/>
            </w:tcBorders>
            <w:shd w:val="clear" w:color="auto" w:fill="FFFFFF"/>
            <w:vAlign w:val="center"/>
          </w:tcPr>
          <w:p w14:paraId="45459CC7" w14:textId="77777777" w:rsidR="0046778D" w:rsidRPr="009B4286" w:rsidRDefault="0046778D" w:rsidP="00500DDF">
            <w:pPr>
              <w:ind w:left="200"/>
              <w:rPr>
                <w:rFonts w:ascii="Times New Roman" w:eastAsia="Calibri" w:hAnsi="Times New Roman" w:cs="Times New Roman"/>
              </w:rPr>
            </w:pPr>
            <w:r w:rsidRPr="009B4286">
              <w:rPr>
                <w:rFonts w:ascii="Times New Roman" w:eastAsia="Calibri" w:hAnsi="Times New Roman" w:cs="Times New Roman"/>
              </w:rPr>
              <w:t>№</w:t>
            </w:r>
          </w:p>
        </w:tc>
        <w:tc>
          <w:tcPr>
            <w:tcW w:w="1275" w:type="dxa"/>
            <w:tcBorders>
              <w:top w:val="single" w:sz="4" w:space="0" w:color="auto"/>
              <w:left w:val="single" w:sz="4" w:space="0" w:color="auto"/>
            </w:tcBorders>
            <w:shd w:val="clear" w:color="auto" w:fill="FFFFFF"/>
            <w:vAlign w:val="center"/>
          </w:tcPr>
          <w:p w14:paraId="1A9C4ADF"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Суб’єкт</w:t>
            </w:r>
          </w:p>
          <w:p w14:paraId="78F118E9" w14:textId="77777777" w:rsidR="0046778D" w:rsidRPr="009B4286" w:rsidRDefault="0046778D" w:rsidP="00500DDF">
            <w:pPr>
              <w:jc w:val="center"/>
              <w:rPr>
                <w:rFonts w:ascii="Times New Roman" w:eastAsia="Calibri" w:hAnsi="Times New Roman" w:cs="Times New Roman"/>
              </w:rPr>
            </w:pPr>
            <w:r>
              <w:rPr>
                <w:rFonts w:ascii="Times New Roman" w:eastAsia="Calibri" w:hAnsi="Times New Roman" w:cs="Times New Roman"/>
              </w:rPr>
              <w:t>н</w:t>
            </w:r>
            <w:r w:rsidRPr="009B4286">
              <w:rPr>
                <w:rFonts w:ascii="Times New Roman" w:eastAsia="Calibri" w:hAnsi="Times New Roman" w:cs="Times New Roman"/>
              </w:rPr>
              <w:t>адання</w:t>
            </w:r>
            <w:r>
              <w:rPr>
                <w:rFonts w:ascii="Times New Roman" w:eastAsia="Calibri" w:hAnsi="Times New Roman" w:cs="Times New Roman"/>
              </w:rPr>
              <w:t xml:space="preserve"> </w:t>
            </w:r>
            <w:r w:rsidRPr="009B4286">
              <w:rPr>
                <w:rFonts w:ascii="Times New Roman" w:eastAsia="Calibri" w:hAnsi="Times New Roman" w:cs="Times New Roman"/>
              </w:rPr>
              <w:t>державної</w:t>
            </w:r>
          </w:p>
          <w:p w14:paraId="5455A2EC"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допомоги</w:t>
            </w:r>
          </w:p>
        </w:tc>
        <w:tc>
          <w:tcPr>
            <w:tcW w:w="1418" w:type="dxa"/>
            <w:tcBorders>
              <w:top w:val="single" w:sz="4" w:space="0" w:color="auto"/>
              <w:left w:val="single" w:sz="4" w:space="0" w:color="auto"/>
            </w:tcBorders>
            <w:shd w:val="clear" w:color="auto" w:fill="FFFFFF"/>
            <w:vAlign w:val="center"/>
          </w:tcPr>
          <w:p w14:paraId="7458105F"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Рішення про призначення державної допомоги</w:t>
            </w:r>
          </w:p>
        </w:tc>
        <w:tc>
          <w:tcPr>
            <w:tcW w:w="1701" w:type="dxa"/>
            <w:tcBorders>
              <w:top w:val="single" w:sz="4" w:space="0" w:color="auto"/>
              <w:left w:val="single" w:sz="4" w:space="0" w:color="auto"/>
            </w:tcBorders>
            <w:shd w:val="clear" w:color="auto" w:fill="FFFFFF"/>
            <w:vAlign w:val="center"/>
          </w:tcPr>
          <w:p w14:paraId="71790824"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Сума отриманої допомоги, станом на</w:t>
            </w:r>
          </w:p>
          <w:p w14:paraId="4B3A4231"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1 число місяця кварталу, в якому</w:t>
            </w:r>
          </w:p>
          <w:p w14:paraId="150A280C"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заповнюється заява</w:t>
            </w:r>
          </w:p>
        </w:tc>
        <w:tc>
          <w:tcPr>
            <w:tcW w:w="1843" w:type="dxa"/>
            <w:tcBorders>
              <w:top w:val="single" w:sz="4" w:space="0" w:color="auto"/>
              <w:left w:val="single" w:sz="4" w:space="0" w:color="auto"/>
            </w:tcBorders>
            <w:shd w:val="clear" w:color="auto" w:fill="FFFFFF"/>
            <w:vAlign w:val="center"/>
          </w:tcPr>
          <w:p w14:paraId="41AF0A75"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Планова сума отримання державної допомоги протягом 20</w:t>
            </w:r>
            <w:r>
              <w:rPr>
                <w:rFonts w:ascii="Times New Roman" w:eastAsia="Calibri" w:hAnsi="Times New Roman" w:cs="Times New Roman"/>
              </w:rPr>
              <w:t>___</w:t>
            </w:r>
            <w:r w:rsidRPr="009B4286">
              <w:rPr>
                <w:rFonts w:ascii="Times New Roman" w:eastAsia="Calibri" w:hAnsi="Times New Roman" w:cs="Times New Roman"/>
              </w:rPr>
              <w:t>року</w:t>
            </w:r>
          </w:p>
        </w:tc>
        <w:tc>
          <w:tcPr>
            <w:tcW w:w="1289" w:type="dxa"/>
            <w:tcBorders>
              <w:top w:val="single" w:sz="4" w:space="0" w:color="auto"/>
              <w:left w:val="single" w:sz="4" w:space="0" w:color="auto"/>
              <w:right w:val="single" w:sz="4" w:space="0" w:color="auto"/>
            </w:tcBorders>
            <w:shd w:val="clear" w:color="auto" w:fill="FFFFFF"/>
            <w:vAlign w:val="center"/>
          </w:tcPr>
          <w:p w14:paraId="733109E3" w14:textId="77777777" w:rsidR="0046778D" w:rsidRPr="009B4286" w:rsidRDefault="0046778D" w:rsidP="00500DDF">
            <w:pPr>
              <w:ind w:left="129"/>
              <w:jc w:val="center"/>
              <w:rPr>
                <w:rFonts w:ascii="Times New Roman" w:eastAsia="Calibri" w:hAnsi="Times New Roman" w:cs="Times New Roman"/>
              </w:rPr>
            </w:pPr>
            <w:r w:rsidRPr="009B4286">
              <w:rPr>
                <w:rFonts w:ascii="Times New Roman" w:eastAsia="Calibri" w:hAnsi="Times New Roman" w:cs="Times New Roman"/>
              </w:rPr>
              <w:t>Форма та джерело державної допомоги</w:t>
            </w:r>
          </w:p>
        </w:tc>
      </w:tr>
      <w:tr w:rsidR="0046778D" w:rsidRPr="009B4286" w14:paraId="6EF2CED3" w14:textId="77777777" w:rsidTr="00500DDF">
        <w:trPr>
          <w:trHeight w:hRule="exact" w:val="302"/>
        </w:trPr>
        <w:tc>
          <w:tcPr>
            <w:tcW w:w="1413" w:type="dxa"/>
            <w:vMerge w:val="restart"/>
            <w:tcBorders>
              <w:top w:val="single" w:sz="4" w:space="0" w:color="auto"/>
              <w:left w:val="single" w:sz="4" w:space="0" w:color="auto"/>
            </w:tcBorders>
            <w:shd w:val="clear" w:color="auto" w:fill="FFFFFF"/>
          </w:tcPr>
          <w:p w14:paraId="4D8889E0" w14:textId="77777777" w:rsidR="0046778D" w:rsidRPr="009B4286" w:rsidRDefault="0046778D" w:rsidP="00500DDF">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0A1E4054" w14:textId="77777777" w:rsidR="0046778D" w:rsidRPr="009B4286" w:rsidRDefault="0046778D" w:rsidP="00500DDF">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459683D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3A4CF18D"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34DB8045"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3D4ACEF"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70FB2CCE" w14:textId="77777777" w:rsidR="0046778D" w:rsidRPr="009B4286" w:rsidRDefault="0046778D" w:rsidP="00500DDF">
            <w:pPr>
              <w:rPr>
                <w:rFonts w:ascii="Times New Roman" w:eastAsia="Calibri" w:hAnsi="Times New Roman" w:cs="Times New Roman"/>
              </w:rPr>
            </w:pPr>
          </w:p>
        </w:tc>
      </w:tr>
      <w:tr w:rsidR="0046778D" w:rsidRPr="009B4286" w14:paraId="28AC119F" w14:textId="77777777" w:rsidTr="00500DDF">
        <w:trPr>
          <w:trHeight w:hRule="exact" w:val="307"/>
        </w:trPr>
        <w:tc>
          <w:tcPr>
            <w:tcW w:w="1413" w:type="dxa"/>
            <w:vMerge/>
            <w:tcBorders>
              <w:left w:val="single" w:sz="4" w:space="0" w:color="auto"/>
            </w:tcBorders>
            <w:shd w:val="clear" w:color="auto" w:fill="FFFFFF"/>
          </w:tcPr>
          <w:p w14:paraId="73F55562"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25D97DA0"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23B521B1"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76DA5079"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304E359B"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36B5AB1"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08831AE9" w14:textId="77777777" w:rsidR="0046778D" w:rsidRPr="009B4286" w:rsidRDefault="0046778D" w:rsidP="00500DDF">
            <w:pPr>
              <w:rPr>
                <w:rFonts w:ascii="Times New Roman" w:eastAsia="Calibri" w:hAnsi="Times New Roman" w:cs="Times New Roman"/>
              </w:rPr>
            </w:pPr>
          </w:p>
        </w:tc>
      </w:tr>
      <w:tr w:rsidR="0046778D" w:rsidRPr="009B4286" w14:paraId="3B4A46C9" w14:textId="77777777" w:rsidTr="00500DDF">
        <w:trPr>
          <w:trHeight w:hRule="exact" w:val="302"/>
        </w:trPr>
        <w:tc>
          <w:tcPr>
            <w:tcW w:w="1413" w:type="dxa"/>
            <w:vMerge/>
            <w:tcBorders>
              <w:left w:val="single" w:sz="4" w:space="0" w:color="auto"/>
            </w:tcBorders>
            <w:shd w:val="clear" w:color="auto" w:fill="FFFFFF"/>
          </w:tcPr>
          <w:p w14:paraId="6C2CC458"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C755E08"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0DA50857"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0F3DA443"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AD349B9"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26C01E91"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33616AC8" w14:textId="77777777" w:rsidR="0046778D" w:rsidRPr="009B4286" w:rsidRDefault="0046778D" w:rsidP="00500DDF">
            <w:pPr>
              <w:rPr>
                <w:rFonts w:ascii="Times New Roman" w:eastAsia="Calibri" w:hAnsi="Times New Roman" w:cs="Times New Roman"/>
              </w:rPr>
            </w:pPr>
          </w:p>
        </w:tc>
      </w:tr>
      <w:tr w:rsidR="0046778D" w:rsidRPr="009B4286" w14:paraId="4C74A2A9" w14:textId="77777777" w:rsidTr="00500DDF">
        <w:trPr>
          <w:trHeight w:hRule="exact" w:val="307"/>
        </w:trPr>
        <w:tc>
          <w:tcPr>
            <w:tcW w:w="1413" w:type="dxa"/>
            <w:vMerge w:val="restart"/>
            <w:tcBorders>
              <w:top w:val="single" w:sz="4" w:space="0" w:color="auto"/>
              <w:left w:val="single" w:sz="4" w:space="0" w:color="auto"/>
            </w:tcBorders>
            <w:shd w:val="clear" w:color="auto" w:fill="FFFFFF"/>
          </w:tcPr>
          <w:p w14:paraId="2B8A557A" w14:textId="77777777" w:rsidR="0046778D" w:rsidRPr="009B4286" w:rsidRDefault="0046778D" w:rsidP="00500DDF">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74FDF598" w14:textId="77777777" w:rsidR="0046778D" w:rsidRPr="009B4286" w:rsidRDefault="0046778D" w:rsidP="00500DDF">
            <w:pPr>
              <w:ind w:left="200"/>
              <w:rPr>
                <w:rFonts w:ascii="Times New Roman" w:eastAsia="Calibri" w:hAnsi="Times New Roman" w:cs="Times New Roman"/>
              </w:rPr>
            </w:pPr>
            <w:r w:rsidRPr="009B4286">
              <w:rPr>
                <w:rFonts w:ascii="Times New Roman" w:eastAsia="Calibri" w:hAnsi="Times New Roman" w:cs="Times New Roman"/>
              </w:rPr>
              <w:t>2</w:t>
            </w:r>
          </w:p>
        </w:tc>
        <w:tc>
          <w:tcPr>
            <w:tcW w:w="1275" w:type="dxa"/>
            <w:tcBorders>
              <w:top w:val="single" w:sz="4" w:space="0" w:color="auto"/>
              <w:left w:val="single" w:sz="4" w:space="0" w:color="auto"/>
            </w:tcBorders>
            <w:shd w:val="clear" w:color="auto" w:fill="FFFFFF"/>
          </w:tcPr>
          <w:p w14:paraId="4DC3C4F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A686EEE"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3747E92"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7288645"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18B4001A" w14:textId="77777777" w:rsidR="0046778D" w:rsidRPr="009B4286" w:rsidRDefault="0046778D" w:rsidP="00500DDF">
            <w:pPr>
              <w:rPr>
                <w:rFonts w:ascii="Times New Roman" w:eastAsia="Calibri" w:hAnsi="Times New Roman" w:cs="Times New Roman"/>
              </w:rPr>
            </w:pPr>
          </w:p>
        </w:tc>
      </w:tr>
      <w:tr w:rsidR="0046778D" w:rsidRPr="009B4286" w14:paraId="019EC291" w14:textId="77777777" w:rsidTr="00500DDF">
        <w:trPr>
          <w:trHeight w:hRule="exact" w:val="470"/>
        </w:trPr>
        <w:tc>
          <w:tcPr>
            <w:tcW w:w="1413" w:type="dxa"/>
            <w:vMerge/>
            <w:tcBorders>
              <w:left w:val="single" w:sz="4" w:space="0" w:color="auto"/>
            </w:tcBorders>
            <w:shd w:val="clear" w:color="auto" w:fill="FFFFFF"/>
          </w:tcPr>
          <w:p w14:paraId="31911698"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261C9FF5"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33315292"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06397958"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5F0D153"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29B4B5F"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7AA75CC4" w14:textId="77777777" w:rsidR="0046778D" w:rsidRPr="009B4286" w:rsidRDefault="0046778D" w:rsidP="00500DDF">
            <w:pPr>
              <w:rPr>
                <w:rFonts w:ascii="Times New Roman" w:eastAsia="Calibri" w:hAnsi="Times New Roman" w:cs="Times New Roman"/>
              </w:rPr>
            </w:pPr>
          </w:p>
        </w:tc>
      </w:tr>
      <w:tr w:rsidR="0046778D" w:rsidRPr="009B4286" w14:paraId="130C2E4C" w14:textId="77777777" w:rsidTr="00500DDF">
        <w:trPr>
          <w:trHeight w:hRule="exact" w:val="302"/>
        </w:trPr>
        <w:tc>
          <w:tcPr>
            <w:tcW w:w="1413" w:type="dxa"/>
            <w:vMerge/>
            <w:tcBorders>
              <w:left w:val="single" w:sz="4" w:space="0" w:color="auto"/>
            </w:tcBorders>
            <w:shd w:val="clear" w:color="auto" w:fill="FFFFFF"/>
          </w:tcPr>
          <w:p w14:paraId="429AF5CA"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4DD41A4E"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5D01F20F"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EB00D7B"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3301EDF8"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C13051A"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30B7B79F" w14:textId="77777777" w:rsidR="0046778D" w:rsidRPr="009B4286" w:rsidRDefault="0046778D" w:rsidP="00500DDF">
            <w:pPr>
              <w:rPr>
                <w:rFonts w:ascii="Times New Roman" w:eastAsia="Calibri" w:hAnsi="Times New Roman" w:cs="Times New Roman"/>
              </w:rPr>
            </w:pPr>
          </w:p>
        </w:tc>
      </w:tr>
      <w:tr w:rsidR="0046778D" w:rsidRPr="009B4286" w14:paraId="2A1075EA" w14:textId="77777777" w:rsidTr="00500DDF">
        <w:trPr>
          <w:trHeight w:hRule="exact" w:val="307"/>
        </w:trPr>
        <w:tc>
          <w:tcPr>
            <w:tcW w:w="1413" w:type="dxa"/>
            <w:vMerge w:val="restart"/>
            <w:tcBorders>
              <w:top w:val="single" w:sz="4" w:space="0" w:color="auto"/>
              <w:left w:val="single" w:sz="4" w:space="0" w:color="auto"/>
            </w:tcBorders>
            <w:shd w:val="clear" w:color="auto" w:fill="FFFFFF"/>
          </w:tcPr>
          <w:p w14:paraId="5558E3CA" w14:textId="77777777" w:rsidR="0046778D" w:rsidRPr="009B4286" w:rsidRDefault="0046778D" w:rsidP="00500DDF">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4E278F7A" w14:textId="77777777" w:rsidR="0046778D" w:rsidRPr="009B4286" w:rsidRDefault="0046778D" w:rsidP="00500DDF">
            <w:pPr>
              <w:ind w:left="200"/>
              <w:rPr>
                <w:rFonts w:ascii="Times New Roman" w:eastAsia="Calibri" w:hAnsi="Times New Roman" w:cs="Times New Roman"/>
              </w:rPr>
            </w:pPr>
            <w:r w:rsidRPr="009B4286">
              <w:rPr>
                <w:rFonts w:ascii="Times New Roman" w:eastAsia="Calibri" w:hAnsi="Times New Roman" w:cs="Times New Roman"/>
              </w:rPr>
              <w:t>3</w:t>
            </w:r>
          </w:p>
        </w:tc>
        <w:tc>
          <w:tcPr>
            <w:tcW w:w="1275" w:type="dxa"/>
            <w:tcBorders>
              <w:top w:val="single" w:sz="4" w:space="0" w:color="auto"/>
              <w:left w:val="single" w:sz="4" w:space="0" w:color="auto"/>
            </w:tcBorders>
            <w:shd w:val="clear" w:color="auto" w:fill="FFFFFF"/>
          </w:tcPr>
          <w:p w14:paraId="5EB82604"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9975A78"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E768078"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32B2B06"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6A1E5E31" w14:textId="77777777" w:rsidR="0046778D" w:rsidRPr="009B4286" w:rsidRDefault="0046778D" w:rsidP="00500DDF">
            <w:pPr>
              <w:rPr>
                <w:rFonts w:ascii="Times New Roman" w:eastAsia="Calibri" w:hAnsi="Times New Roman" w:cs="Times New Roman"/>
              </w:rPr>
            </w:pPr>
          </w:p>
        </w:tc>
      </w:tr>
      <w:tr w:rsidR="0046778D" w:rsidRPr="009B4286" w14:paraId="72E2E8E3" w14:textId="77777777" w:rsidTr="00500DDF">
        <w:trPr>
          <w:trHeight w:hRule="exact" w:val="302"/>
        </w:trPr>
        <w:tc>
          <w:tcPr>
            <w:tcW w:w="1413" w:type="dxa"/>
            <w:vMerge/>
            <w:tcBorders>
              <w:left w:val="single" w:sz="4" w:space="0" w:color="auto"/>
            </w:tcBorders>
            <w:shd w:val="clear" w:color="auto" w:fill="FFFFFF"/>
          </w:tcPr>
          <w:p w14:paraId="54884C00"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BD88C79"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0D91A3B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742B8AA"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5B31E09"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039415AA"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630FDECA" w14:textId="77777777" w:rsidR="0046778D" w:rsidRPr="009B4286" w:rsidRDefault="0046778D" w:rsidP="00500DDF">
            <w:pPr>
              <w:rPr>
                <w:rFonts w:ascii="Times New Roman" w:eastAsia="Calibri" w:hAnsi="Times New Roman" w:cs="Times New Roman"/>
              </w:rPr>
            </w:pPr>
          </w:p>
        </w:tc>
      </w:tr>
      <w:tr w:rsidR="0046778D" w:rsidRPr="009B4286" w14:paraId="3FC98D4B" w14:textId="77777777" w:rsidTr="00500DDF">
        <w:trPr>
          <w:trHeight w:hRule="exact" w:val="307"/>
        </w:trPr>
        <w:tc>
          <w:tcPr>
            <w:tcW w:w="1413" w:type="dxa"/>
            <w:vMerge/>
            <w:tcBorders>
              <w:left w:val="single" w:sz="4" w:space="0" w:color="auto"/>
            </w:tcBorders>
            <w:shd w:val="clear" w:color="auto" w:fill="FFFFFF"/>
          </w:tcPr>
          <w:p w14:paraId="060D2FD3"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42F05FBC"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A957DF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740E88A7"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C9D6EA5"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EAA9312"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20D8FF5E" w14:textId="77777777" w:rsidR="0046778D" w:rsidRPr="009B4286" w:rsidRDefault="0046778D" w:rsidP="00500DDF">
            <w:pPr>
              <w:rPr>
                <w:rFonts w:ascii="Times New Roman" w:eastAsia="Calibri" w:hAnsi="Times New Roman" w:cs="Times New Roman"/>
              </w:rPr>
            </w:pPr>
          </w:p>
        </w:tc>
      </w:tr>
      <w:tr w:rsidR="0046778D" w:rsidRPr="009B4286" w14:paraId="7DC348AE" w14:textId="77777777" w:rsidTr="00500DDF">
        <w:trPr>
          <w:trHeight w:hRule="exact" w:val="302"/>
        </w:trPr>
        <w:tc>
          <w:tcPr>
            <w:tcW w:w="1413" w:type="dxa"/>
            <w:vMerge w:val="restart"/>
            <w:tcBorders>
              <w:top w:val="single" w:sz="4" w:space="0" w:color="auto"/>
              <w:left w:val="single" w:sz="4" w:space="0" w:color="auto"/>
            </w:tcBorders>
            <w:shd w:val="clear" w:color="auto" w:fill="FFFFFF"/>
          </w:tcPr>
          <w:p w14:paraId="323E4F69" w14:textId="77777777" w:rsidR="0046778D" w:rsidRPr="009B4286" w:rsidRDefault="0046778D" w:rsidP="00500DDF">
            <w:pPr>
              <w:ind w:right="180"/>
              <w:jc w:val="center"/>
              <w:rPr>
                <w:rFonts w:ascii="Times New Roman" w:eastAsia="Calibri" w:hAnsi="Times New Roman" w:cs="Times New Roman"/>
                <w:sz w:val="20"/>
                <w:szCs w:val="20"/>
              </w:rPr>
            </w:pPr>
            <w:r>
              <w:rPr>
                <w:rFonts w:ascii="Times New Roman" w:eastAsia="Calibri" w:hAnsi="Times New Roman" w:cs="Times New Roman"/>
                <w:sz w:val="20"/>
                <w:szCs w:val="20"/>
              </w:rPr>
              <w:t>Рік, у якому планується залучення державної допомоги</w:t>
            </w:r>
          </w:p>
        </w:tc>
        <w:tc>
          <w:tcPr>
            <w:tcW w:w="709" w:type="dxa"/>
            <w:tcBorders>
              <w:top w:val="single" w:sz="4" w:space="0" w:color="auto"/>
              <w:left w:val="single" w:sz="4" w:space="0" w:color="auto"/>
            </w:tcBorders>
            <w:shd w:val="clear" w:color="auto" w:fill="FFFFFF"/>
            <w:vAlign w:val="center"/>
          </w:tcPr>
          <w:p w14:paraId="1B794ED5" w14:textId="77777777" w:rsidR="0046778D" w:rsidRPr="009B4286" w:rsidRDefault="0046778D" w:rsidP="00500DDF">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17D1F322"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C692A34"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984F857"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D37E75E"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04B3B8C0" w14:textId="77777777" w:rsidR="0046778D" w:rsidRPr="009B4286" w:rsidRDefault="0046778D" w:rsidP="00500DDF">
            <w:pPr>
              <w:rPr>
                <w:rFonts w:ascii="Times New Roman" w:eastAsia="Calibri" w:hAnsi="Times New Roman" w:cs="Times New Roman"/>
              </w:rPr>
            </w:pPr>
          </w:p>
        </w:tc>
      </w:tr>
      <w:tr w:rsidR="0046778D" w:rsidRPr="009B4286" w14:paraId="3C3854D2" w14:textId="77777777" w:rsidTr="00500DDF">
        <w:trPr>
          <w:trHeight w:hRule="exact" w:val="307"/>
        </w:trPr>
        <w:tc>
          <w:tcPr>
            <w:tcW w:w="1413" w:type="dxa"/>
            <w:vMerge/>
            <w:tcBorders>
              <w:left w:val="single" w:sz="4" w:space="0" w:color="auto"/>
            </w:tcBorders>
            <w:shd w:val="clear" w:color="auto" w:fill="FFFFFF"/>
          </w:tcPr>
          <w:p w14:paraId="47C83E7C"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6811FDE0"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5456A9F"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3180CFC"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CB6F45D"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1C9854D"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6B0BBC01" w14:textId="77777777" w:rsidR="0046778D" w:rsidRPr="009B4286" w:rsidRDefault="0046778D" w:rsidP="00500DDF">
            <w:pPr>
              <w:rPr>
                <w:rFonts w:ascii="Times New Roman" w:eastAsia="Calibri" w:hAnsi="Times New Roman" w:cs="Times New Roman"/>
              </w:rPr>
            </w:pPr>
          </w:p>
        </w:tc>
      </w:tr>
      <w:tr w:rsidR="0046778D" w:rsidRPr="009B4286" w14:paraId="0DF38F9E" w14:textId="77777777" w:rsidTr="00500DDF">
        <w:trPr>
          <w:trHeight w:hRule="exact" w:val="629"/>
        </w:trPr>
        <w:tc>
          <w:tcPr>
            <w:tcW w:w="1413" w:type="dxa"/>
            <w:vMerge/>
            <w:tcBorders>
              <w:left w:val="single" w:sz="4" w:space="0" w:color="auto"/>
              <w:bottom w:val="single" w:sz="4" w:space="0" w:color="auto"/>
            </w:tcBorders>
            <w:shd w:val="clear" w:color="auto" w:fill="FFFFFF"/>
          </w:tcPr>
          <w:p w14:paraId="581AC9D7"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tcBorders>
            <w:shd w:val="clear" w:color="auto" w:fill="FFFFFF"/>
            <w:vAlign w:val="center"/>
          </w:tcPr>
          <w:p w14:paraId="16BE16DF"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bottom w:val="single" w:sz="4" w:space="0" w:color="auto"/>
            </w:tcBorders>
            <w:shd w:val="clear" w:color="auto" w:fill="FFFFFF"/>
          </w:tcPr>
          <w:p w14:paraId="158033B8"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bottom w:val="single" w:sz="4" w:space="0" w:color="auto"/>
            </w:tcBorders>
            <w:shd w:val="clear" w:color="auto" w:fill="FFFFFF"/>
          </w:tcPr>
          <w:p w14:paraId="724CD0FD"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14:paraId="07FA6E21"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tcBorders>
            <w:shd w:val="clear" w:color="auto" w:fill="FFFFFF"/>
          </w:tcPr>
          <w:p w14:paraId="2D5F90FA"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14:paraId="46498802" w14:textId="77777777" w:rsidR="0046778D" w:rsidRPr="009B4286" w:rsidRDefault="0046778D" w:rsidP="00500DDF">
            <w:pPr>
              <w:rPr>
                <w:rFonts w:ascii="Times New Roman" w:eastAsia="Calibri" w:hAnsi="Times New Roman" w:cs="Times New Roman"/>
              </w:rPr>
            </w:pPr>
          </w:p>
        </w:tc>
      </w:tr>
    </w:tbl>
    <w:p w14:paraId="53D96089"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55595431"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5EFFAF45"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tbl>
      <w:tblPr>
        <w:tblStyle w:val="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74"/>
        <w:gridCol w:w="3136"/>
        <w:gridCol w:w="3145"/>
      </w:tblGrid>
      <w:tr w:rsidR="0046778D" w:rsidRPr="00AE0619" w14:paraId="66B13821" w14:textId="77777777" w:rsidTr="00500DDF">
        <w:tc>
          <w:tcPr>
            <w:tcW w:w="3190" w:type="dxa"/>
          </w:tcPr>
          <w:p w14:paraId="11F3D13F"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«____» __________20     р.</w:t>
            </w:r>
          </w:p>
        </w:tc>
        <w:tc>
          <w:tcPr>
            <w:tcW w:w="3190" w:type="dxa"/>
          </w:tcPr>
          <w:p w14:paraId="51AF15EF"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____________________</w:t>
            </w:r>
          </w:p>
          <w:p w14:paraId="44E94691"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(прізвище та ініціали)</w:t>
            </w:r>
          </w:p>
        </w:tc>
        <w:tc>
          <w:tcPr>
            <w:tcW w:w="3191" w:type="dxa"/>
          </w:tcPr>
          <w:p w14:paraId="44451339"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_____________________</w:t>
            </w:r>
          </w:p>
          <w:p w14:paraId="28FF56C9"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(підпис)</w:t>
            </w:r>
          </w:p>
        </w:tc>
      </w:tr>
    </w:tbl>
    <w:p w14:paraId="37C34565"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04930246" w14:textId="77777777" w:rsidR="0046778D" w:rsidRDefault="0046778D" w:rsidP="0046778D">
      <w:pPr>
        <w:rPr>
          <w:lang w:val="uk-UA"/>
        </w:rPr>
        <w:sectPr w:rsidR="0046778D" w:rsidSect="008848ED">
          <w:headerReference w:type="default" r:id="rId9"/>
          <w:pgSz w:w="11906" w:h="16838"/>
          <w:pgMar w:top="1134" w:right="850" w:bottom="1134" w:left="1701" w:header="708" w:footer="708" w:gutter="0"/>
          <w:pgNumType w:start="41"/>
          <w:cols w:space="708"/>
          <w:docGrid w:linePitch="360"/>
        </w:sectPr>
      </w:pPr>
    </w:p>
    <w:p w14:paraId="7439AE8B" w14:textId="716D2E38" w:rsidR="0046778D" w:rsidRDefault="0046778D" w:rsidP="0046778D">
      <w:pPr>
        <w:rPr>
          <w:lang w:val="uk-UA"/>
        </w:rPr>
      </w:pPr>
    </w:p>
    <w:p w14:paraId="236E882D" w14:textId="77777777" w:rsidR="0046778D" w:rsidRDefault="0046778D" w:rsidP="0046778D">
      <w:pPr>
        <w:pStyle w:val="20"/>
        <w:shd w:val="clear" w:color="auto" w:fill="auto"/>
        <w:tabs>
          <w:tab w:val="left" w:pos="2124"/>
          <w:tab w:val="left" w:pos="2832"/>
          <w:tab w:val="left" w:pos="3540"/>
          <w:tab w:val="left" w:pos="6774"/>
          <w:tab w:val="left" w:pos="10092"/>
        </w:tabs>
        <w:spacing w:before="0" w:line="240" w:lineRule="auto"/>
        <w:rPr>
          <w:lang w:val="uk-UA"/>
        </w:rPr>
      </w:pPr>
      <w:r>
        <w:rPr>
          <w:lang w:val="uk-UA"/>
        </w:rPr>
        <w:tab/>
      </w:r>
      <w:r>
        <w:rPr>
          <w:lang w:val="uk-UA"/>
        </w:rPr>
        <w:tab/>
      </w:r>
      <w:r>
        <w:rPr>
          <w:lang w:val="uk-UA"/>
        </w:rPr>
        <w:tab/>
      </w:r>
      <w:r>
        <w:rPr>
          <w:lang w:val="uk-UA"/>
        </w:rPr>
        <w:tab/>
      </w:r>
      <w:r>
        <w:rPr>
          <w:lang w:val="uk-UA"/>
        </w:rPr>
        <w:tab/>
        <w:t xml:space="preserve">                              Додаток 5 до Порядку</w:t>
      </w:r>
    </w:p>
    <w:p w14:paraId="626AFB8A" w14:textId="77777777" w:rsidR="0046778D" w:rsidRDefault="0046778D" w:rsidP="0046778D">
      <w:pPr>
        <w:pStyle w:val="20"/>
        <w:shd w:val="clear" w:color="auto" w:fill="auto"/>
        <w:tabs>
          <w:tab w:val="left" w:pos="2124"/>
          <w:tab w:val="left" w:pos="2832"/>
          <w:tab w:val="left" w:pos="3540"/>
          <w:tab w:val="left" w:pos="6774"/>
          <w:tab w:val="left" w:pos="10092"/>
        </w:tabs>
        <w:spacing w:before="0" w:line="240" w:lineRule="auto"/>
        <w:rPr>
          <w:lang w:val="uk-UA"/>
        </w:rPr>
      </w:pPr>
    </w:p>
    <w:p w14:paraId="3D40CB21" w14:textId="77777777" w:rsidR="0046778D" w:rsidRPr="00AE0619" w:rsidRDefault="0046778D" w:rsidP="0046778D">
      <w:pPr>
        <w:spacing w:after="462" w:line="288" w:lineRule="exact"/>
        <w:ind w:left="1640"/>
        <w:rPr>
          <w:rFonts w:ascii="Times New Roman" w:eastAsia="Times New Roman" w:hAnsi="Times New Roman" w:cs="Times New Roman"/>
          <w:bCs/>
          <w:color w:val="0D0D0D" w:themeColor="text1" w:themeTint="F2"/>
          <w:sz w:val="28"/>
          <w:szCs w:val="28"/>
        </w:rPr>
      </w:pPr>
      <w:r w:rsidRPr="00AE0619">
        <w:rPr>
          <w:rFonts w:ascii="Times New Roman" w:eastAsia="Times New Roman" w:hAnsi="Times New Roman" w:cs="Times New Roman"/>
          <w:bCs/>
          <w:color w:val="0D0D0D" w:themeColor="text1" w:themeTint="F2"/>
          <w:sz w:val="28"/>
          <w:szCs w:val="28"/>
        </w:rPr>
        <w:t>Реєстр суб'єктів господарювання, які подали заяви щодо участі у процедурі часткової компенсації</w:t>
      </w:r>
    </w:p>
    <w:tbl>
      <w:tblPr>
        <w:tblW w:w="15446" w:type="dxa"/>
        <w:tblLayout w:type="fixed"/>
        <w:tblCellMar>
          <w:left w:w="10" w:type="dxa"/>
          <w:right w:w="10" w:type="dxa"/>
        </w:tblCellMar>
        <w:tblLook w:val="0000" w:firstRow="0" w:lastRow="0" w:firstColumn="0" w:lastColumn="0" w:noHBand="0" w:noVBand="0"/>
      </w:tblPr>
      <w:tblGrid>
        <w:gridCol w:w="422"/>
        <w:gridCol w:w="931"/>
        <w:gridCol w:w="1200"/>
        <w:gridCol w:w="1270"/>
        <w:gridCol w:w="850"/>
        <w:gridCol w:w="1418"/>
        <w:gridCol w:w="1417"/>
        <w:gridCol w:w="1418"/>
        <w:gridCol w:w="1275"/>
        <w:gridCol w:w="1560"/>
        <w:gridCol w:w="1417"/>
        <w:gridCol w:w="1276"/>
        <w:gridCol w:w="992"/>
      </w:tblGrid>
      <w:tr w:rsidR="0046778D" w:rsidRPr="00AE0619" w14:paraId="6F073A9D" w14:textId="77777777" w:rsidTr="00500DDF">
        <w:trPr>
          <w:trHeight w:hRule="exact" w:val="1143"/>
        </w:trPr>
        <w:tc>
          <w:tcPr>
            <w:tcW w:w="422" w:type="dxa"/>
            <w:vMerge w:val="restart"/>
            <w:tcBorders>
              <w:top w:val="single" w:sz="4" w:space="0" w:color="auto"/>
              <w:left w:val="single" w:sz="4" w:space="0" w:color="auto"/>
            </w:tcBorders>
            <w:shd w:val="clear" w:color="auto" w:fill="FFFFFF"/>
            <w:vAlign w:val="center"/>
          </w:tcPr>
          <w:p w14:paraId="79BD7D56"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shd w:val="clear" w:color="auto" w:fill="FFFFFF"/>
              </w:rPr>
              <w:t>№</w:t>
            </w:r>
          </w:p>
        </w:tc>
        <w:tc>
          <w:tcPr>
            <w:tcW w:w="931" w:type="dxa"/>
            <w:vMerge w:val="restart"/>
            <w:tcBorders>
              <w:top w:val="single" w:sz="4" w:space="0" w:color="auto"/>
              <w:left w:val="single" w:sz="4" w:space="0" w:color="auto"/>
            </w:tcBorders>
            <w:shd w:val="clear" w:color="auto" w:fill="FFFFFF"/>
            <w:vAlign w:val="center"/>
          </w:tcPr>
          <w:p w14:paraId="757E4FF7" w14:textId="77777777" w:rsidR="0046778D" w:rsidRPr="00AE0619" w:rsidRDefault="0046778D" w:rsidP="00500DDF">
            <w:pPr>
              <w:spacing w:line="222" w:lineRule="exact"/>
              <w:ind w:left="200"/>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Назва</w:t>
            </w:r>
          </w:p>
        </w:tc>
        <w:tc>
          <w:tcPr>
            <w:tcW w:w="1200" w:type="dxa"/>
            <w:vMerge w:val="restart"/>
            <w:tcBorders>
              <w:top w:val="single" w:sz="4" w:space="0" w:color="auto"/>
              <w:left w:val="single" w:sz="4" w:space="0" w:color="auto"/>
            </w:tcBorders>
            <w:shd w:val="clear" w:color="auto" w:fill="FFFFFF"/>
            <w:vAlign w:val="center"/>
          </w:tcPr>
          <w:p w14:paraId="09CE9D29" w14:textId="77777777" w:rsidR="0046778D" w:rsidRPr="00AE0619" w:rsidRDefault="0046778D" w:rsidP="00500DDF">
            <w:pPr>
              <w:spacing w:line="222" w:lineRule="exact"/>
              <w:ind w:left="14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ЄДРПОУ/</w:t>
            </w:r>
          </w:p>
          <w:p w14:paraId="566FED0F" w14:textId="77777777" w:rsidR="0046778D" w:rsidRPr="00AE0619" w:rsidRDefault="0046778D" w:rsidP="00500DDF">
            <w:pPr>
              <w:spacing w:line="222" w:lineRule="exact"/>
              <w:ind w:left="14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РНОКПП</w:t>
            </w:r>
          </w:p>
        </w:tc>
        <w:tc>
          <w:tcPr>
            <w:tcW w:w="1270" w:type="dxa"/>
            <w:vMerge w:val="restart"/>
            <w:tcBorders>
              <w:top w:val="single" w:sz="4" w:space="0" w:color="auto"/>
              <w:left w:val="single" w:sz="4" w:space="0" w:color="auto"/>
            </w:tcBorders>
            <w:shd w:val="clear" w:color="auto" w:fill="FFFFFF"/>
            <w:vAlign w:val="center"/>
          </w:tcPr>
          <w:p w14:paraId="1EE63703" w14:textId="77777777" w:rsidR="0046778D" w:rsidRPr="00AE0619" w:rsidRDefault="0046778D" w:rsidP="00500DDF">
            <w:pPr>
              <w:spacing w:line="269" w:lineRule="exact"/>
              <w:ind w:firstLine="16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Місце державної реєстрації (юридична адреса)</w:t>
            </w:r>
          </w:p>
        </w:tc>
        <w:tc>
          <w:tcPr>
            <w:tcW w:w="850" w:type="dxa"/>
            <w:vMerge w:val="restart"/>
            <w:tcBorders>
              <w:top w:val="single" w:sz="4" w:space="0" w:color="auto"/>
              <w:left w:val="single" w:sz="4" w:space="0" w:color="auto"/>
            </w:tcBorders>
            <w:shd w:val="clear" w:color="auto" w:fill="FFFFFF"/>
            <w:vAlign w:val="center"/>
          </w:tcPr>
          <w:p w14:paraId="00D92A69" w14:textId="77777777" w:rsidR="0046778D" w:rsidRDefault="0046778D" w:rsidP="00500DDF">
            <w:pPr>
              <w:spacing w:line="222" w:lineRule="exact"/>
              <w:jc w:val="center"/>
              <w:rPr>
                <w:rFonts w:ascii="Times New Roman" w:eastAsia="Times New Roman" w:hAnsi="Times New Roman" w:cs="Times New Roman"/>
                <w:color w:val="0D0D0D" w:themeColor="text1" w:themeTint="F2"/>
                <w:shd w:val="clear" w:color="auto" w:fill="FFFFFF"/>
              </w:rPr>
            </w:pPr>
            <w:r w:rsidRPr="00AE0619">
              <w:rPr>
                <w:rFonts w:ascii="Times New Roman" w:eastAsia="Times New Roman" w:hAnsi="Times New Roman" w:cs="Times New Roman"/>
                <w:color w:val="0D0D0D" w:themeColor="text1" w:themeTint="F2"/>
                <w:shd w:val="clear" w:color="auto" w:fill="FFFFFF"/>
              </w:rPr>
              <w:t>Основ</w:t>
            </w:r>
          </w:p>
          <w:p w14:paraId="263CBA17"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ний</w:t>
            </w:r>
          </w:p>
          <w:p w14:paraId="02BBC3D3"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КВЕД</w:t>
            </w:r>
          </w:p>
        </w:tc>
        <w:tc>
          <w:tcPr>
            <w:tcW w:w="1418" w:type="dxa"/>
            <w:vMerge w:val="restart"/>
            <w:tcBorders>
              <w:top w:val="single" w:sz="4" w:space="0" w:color="auto"/>
              <w:left w:val="single" w:sz="4" w:space="0" w:color="auto"/>
            </w:tcBorders>
            <w:shd w:val="clear" w:color="auto" w:fill="FFFFFF"/>
            <w:vAlign w:val="center"/>
          </w:tcPr>
          <w:p w14:paraId="78542EDB" w14:textId="77777777" w:rsidR="0046778D" w:rsidRPr="00AE0619" w:rsidRDefault="0046778D" w:rsidP="00500DDF">
            <w:pPr>
              <w:spacing w:line="269" w:lineRule="exact"/>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Перебуває/не</w:t>
            </w:r>
          </w:p>
          <w:p w14:paraId="50968EC5"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перебуває у стані ліквідації</w:t>
            </w:r>
          </w:p>
        </w:tc>
        <w:tc>
          <w:tcPr>
            <w:tcW w:w="1417" w:type="dxa"/>
            <w:vMerge w:val="restart"/>
            <w:tcBorders>
              <w:top w:val="single" w:sz="4" w:space="0" w:color="auto"/>
              <w:left w:val="single" w:sz="4" w:space="0" w:color="auto"/>
            </w:tcBorders>
            <w:shd w:val="clear" w:color="auto" w:fill="FFFFFF"/>
            <w:vAlign w:val="center"/>
          </w:tcPr>
          <w:p w14:paraId="3AEFF076" w14:textId="77777777" w:rsidR="0046778D" w:rsidRPr="00AE0619" w:rsidRDefault="0046778D" w:rsidP="00500DDF">
            <w:pPr>
              <w:spacing w:line="269" w:lineRule="exact"/>
              <w:ind w:right="18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Кількість</w:t>
            </w:r>
          </w:p>
          <w:p w14:paraId="21E8B0FE" w14:textId="77777777" w:rsidR="0046778D" w:rsidRPr="00AE0619" w:rsidRDefault="0046778D" w:rsidP="00500DDF">
            <w:pPr>
              <w:spacing w:line="269" w:lineRule="exact"/>
              <w:ind w:right="180"/>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shd w:val="clear" w:color="auto" w:fill="FFFFFF"/>
              </w:rPr>
              <w:t>найманих працівникі</w:t>
            </w:r>
            <w:r w:rsidRPr="00AE0619">
              <w:rPr>
                <w:rFonts w:ascii="Times New Roman" w:eastAsia="Times New Roman" w:hAnsi="Times New Roman" w:cs="Times New Roman"/>
                <w:color w:val="0D0D0D" w:themeColor="text1" w:themeTint="F2"/>
                <w:shd w:val="clear" w:color="auto" w:fill="FFFFFF"/>
              </w:rPr>
              <w:t>в станом</w:t>
            </w:r>
          </w:p>
          <w:p w14:paraId="76DAB6BE"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на дату</w:t>
            </w:r>
          </w:p>
          <w:p w14:paraId="3FA19940"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подання</w:t>
            </w:r>
          </w:p>
          <w:p w14:paraId="3580FA67"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заяви</w:t>
            </w:r>
          </w:p>
        </w:tc>
        <w:tc>
          <w:tcPr>
            <w:tcW w:w="1418" w:type="dxa"/>
            <w:vMerge w:val="restart"/>
            <w:tcBorders>
              <w:top w:val="single" w:sz="4" w:space="0" w:color="auto"/>
              <w:left w:val="single" w:sz="4" w:space="0" w:color="auto"/>
            </w:tcBorders>
            <w:shd w:val="clear" w:color="auto" w:fill="FFFFFF"/>
            <w:vAlign w:val="center"/>
          </w:tcPr>
          <w:p w14:paraId="30130634"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Банківський</w:t>
            </w:r>
          </w:p>
          <w:p w14:paraId="64E1C8FD"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рахунок для</w:t>
            </w:r>
          </w:p>
          <w:p w14:paraId="44E8726B"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отримання</w:t>
            </w:r>
          </w:p>
          <w:p w14:paraId="247A4AEA"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можливої</w:t>
            </w:r>
          </w:p>
          <w:p w14:paraId="0298B6E6"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компенсації</w:t>
            </w:r>
          </w:p>
          <w:p w14:paraId="37AD3866"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(ІВА</w:t>
            </w:r>
            <w:r>
              <w:rPr>
                <w:rFonts w:ascii="Times New Roman" w:eastAsia="Times New Roman" w:hAnsi="Times New Roman" w:cs="Times New Roman"/>
                <w:color w:val="0D0D0D" w:themeColor="text1" w:themeTint="F2"/>
                <w:shd w:val="clear" w:color="auto" w:fill="FFFFFF"/>
                <w:lang w:val="en-US"/>
              </w:rPr>
              <w:t>N</w:t>
            </w:r>
            <w:r w:rsidRPr="00AE0619">
              <w:rPr>
                <w:rFonts w:ascii="Times New Roman" w:eastAsia="Times New Roman" w:hAnsi="Times New Roman" w:cs="Times New Roman"/>
                <w:color w:val="0D0D0D" w:themeColor="text1" w:themeTint="F2"/>
                <w:shd w:val="clear" w:color="auto" w:fill="FFFFFF"/>
              </w:rPr>
              <w:t>)</w:t>
            </w:r>
          </w:p>
        </w:tc>
        <w:tc>
          <w:tcPr>
            <w:tcW w:w="1275" w:type="dxa"/>
            <w:vMerge w:val="restart"/>
            <w:tcBorders>
              <w:top w:val="single" w:sz="4" w:space="0" w:color="auto"/>
              <w:left w:val="single" w:sz="4" w:space="0" w:color="auto"/>
            </w:tcBorders>
            <w:shd w:val="clear" w:color="auto" w:fill="FFFFFF"/>
            <w:vAlign w:val="center"/>
          </w:tcPr>
          <w:p w14:paraId="0B59664B"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Контакти</w:t>
            </w:r>
          </w:p>
        </w:tc>
        <w:tc>
          <w:tcPr>
            <w:tcW w:w="4253" w:type="dxa"/>
            <w:gridSpan w:val="3"/>
            <w:tcBorders>
              <w:top w:val="single" w:sz="4" w:space="0" w:color="auto"/>
              <w:left w:val="single" w:sz="4" w:space="0" w:color="auto"/>
            </w:tcBorders>
            <w:shd w:val="clear" w:color="auto" w:fill="FFFFFF"/>
            <w:vAlign w:val="center"/>
          </w:tcPr>
          <w:p w14:paraId="7FB60F6D" w14:textId="77777777" w:rsidR="0046778D" w:rsidRPr="00AE0619" w:rsidRDefault="0046778D" w:rsidP="00500DDF">
            <w:pPr>
              <w:spacing w:line="298"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Запланована кількість но</w:t>
            </w:r>
            <w:r>
              <w:rPr>
                <w:rFonts w:ascii="Times New Roman" w:eastAsia="Times New Roman" w:hAnsi="Times New Roman" w:cs="Times New Roman"/>
                <w:color w:val="0D0D0D" w:themeColor="text1" w:themeTint="F2"/>
                <w:shd w:val="clear" w:color="auto" w:fill="FFFFFF"/>
              </w:rPr>
              <w:t>востворених робочих місць у 20__</w:t>
            </w:r>
            <w:r w:rsidRPr="00AE0619">
              <w:rPr>
                <w:rFonts w:ascii="Times New Roman" w:eastAsia="Times New Roman" w:hAnsi="Times New Roman" w:cs="Times New Roman"/>
                <w:color w:val="0D0D0D" w:themeColor="text1" w:themeTint="F2"/>
                <w:shd w:val="clear" w:color="auto" w:fill="FFFFFF"/>
              </w:rPr>
              <w:t xml:space="preserve"> році</w:t>
            </w:r>
          </w:p>
        </w:tc>
        <w:tc>
          <w:tcPr>
            <w:tcW w:w="992" w:type="dxa"/>
            <w:vMerge w:val="restart"/>
            <w:tcBorders>
              <w:top w:val="single" w:sz="4" w:space="0" w:color="auto"/>
              <w:left w:val="single" w:sz="4" w:space="0" w:color="auto"/>
              <w:right w:val="single" w:sz="4" w:space="0" w:color="auto"/>
            </w:tcBorders>
            <w:shd w:val="clear" w:color="auto" w:fill="FFFFFF"/>
            <w:vAlign w:val="center"/>
          </w:tcPr>
          <w:p w14:paraId="067AD40B"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Дата</w:t>
            </w:r>
          </w:p>
          <w:p w14:paraId="31255ED2"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lang w:eastAsia="ru-RU" w:bidi="ru-RU"/>
              </w:rPr>
              <w:t>подан</w:t>
            </w:r>
          </w:p>
          <w:p w14:paraId="01B37A4E"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ня</w:t>
            </w:r>
          </w:p>
          <w:p w14:paraId="5D67B7E8"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hd w:val="clear" w:color="auto" w:fill="FFFFFF"/>
              </w:rPr>
              <w:t>заяви</w:t>
            </w:r>
          </w:p>
        </w:tc>
      </w:tr>
      <w:tr w:rsidR="0046778D" w:rsidRPr="00AE0619" w14:paraId="4AC7FD9C" w14:textId="77777777" w:rsidTr="00500DDF">
        <w:trPr>
          <w:trHeight w:hRule="exact" w:val="1742"/>
        </w:trPr>
        <w:tc>
          <w:tcPr>
            <w:tcW w:w="422" w:type="dxa"/>
            <w:vMerge/>
            <w:tcBorders>
              <w:left w:val="single" w:sz="4" w:space="0" w:color="auto"/>
            </w:tcBorders>
            <w:shd w:val="clear" w:color="auto" w:fill="FFFFFF"/>
            <w:vAlign w:val="center"/>
          </w:tcPr>
          <w:p w14:paraId="03608922" w14:textId="77777777" w:rsidR="0046778D" w:rsidRPr="00AE0619" w:rsidRDefault="0046778D" w:rsidP="00500DDF">
            <w:pPr>
              <w:jc w:val="center"/>
              <w:rPr>
                <w:rFonts w:ascii="Times New Roman" w:hAnsi="Times New Roman" w:cs="Times New Roman"/>
                <w:color w:val="0D0D0D" w:themeColor="text1" w:themeTint="F2"/>
                <w:sz w:val="28"/>
                <w:szCs w:val="28"/>
              </w:rPr>
            </w:pPr>
          </w:p>
        </w:tc>
        <w:tc>
          <w:tcPr>
            <w:tcW w:w="931" w:type="dxa"/>
            <w:vMerge/>
            <w:tcBorders>
              <w:left w:val="single" w:sz="4" w:space="0" w:color="auto"/>
            </w:tcBorders>
            <w:shd w:val="clear" w:color="auto" w:fill="FFFFFF"/>
            <w:vAlign w:val="center"/>
          </w:tcPr>
          <w:p w14:paraId="297986A4" w14:textId="77777777" w:rsidR="0046778D" w:rsidRPr="00AE0619" w:rsidRDefault="0046778D" w:rsidP="00500DDF">
            <w:pPr>
              <w:jc w:val="center"/>
              <w:rPr>
                <w:rFonts w:ascii="Times New Roman" w:hAnsi="Times New Roman" w:cs="Times New Roman"/>
                <w:color w:val="0D0D0D" w:themeColor="text1" w:themeTint="F2"/>
              </w:rPr>
            </w:pPr>
          </w:p>
        </w:tc>
        <w:tc>
          <w:tcPr>
            <w:tcW w:w="1200" w:type="dxa"/>
            <w:vMerge/>
            <w:tcBorders>
              <w:left w:val="single" w:sz="4" w:space="0" w:color="auto"/>
            </w:tcBorders>
            <w:shd w:val="clear" w:color="auto" w:fill="FFFFFF"/>
            <w:vAlign w:val="center"/>
          </w:tcPr>
          <w:p w14:paraId="362EF847" w14:textId="77777777" w:rsidR="0046778D" w:rsidRPr="00AE0619" w:rsidRDefault="0046778D" w:rsidP="00500DDF">
            <w:pPr>
              <w:jc w:val="center"/>
              <w:rPr>
                <w:rFonts w:ascii="Times New Roman" w:hAnsi="Times New Roman" w:cs="Times New Roman"/>
                <w:color w:val="0D0D0D" w:themeColor="text1" w:themeTint="F2"/>
              </w:rPr>
            </w:pPr>
          </w:p>
        </w:tc>
        <w:tc>
          <w:tcPr>
            <w:tcW w:w="1270" w:type="dxa"/>
            <w:vMerge/>
            <w:tcBorders>
              <w:left w:val="single" w:sz="4" w:space="0" w:color="auto"/>
            </w:tcBorders>
            <w:shd w:val="clear" w:color="auto" w:fill="FFFFFF"/>
            <w:vAlign w:val="center"/>
          </w:tcPr>
          <w:p w14:paraId="42F78632" w14:textId="77777777" w:rsidR="0046778D" w:rsidRPr="00AE0619" w:rsidRDefault="0046778D" w:rsidP="00500DDF">
            <w:pPr>
              <w:jc w:val="center"/>
              <w:rPr>
                <w:rFonts w:ascii="Times New Roman" w:hAnsi="Times New Roman" w:cs="Times New Roman"/>
                <w:color w:val="0D0D0D" w:themeColor="text1" w:themeTint="F2"/>
              </w:rPr>
            </w:pPr>
          </w:p>
        </w:tc>
        <w:tc>
          <w:tcPr>
            <w:tcW w:w="850" w:type="dxa"/>
            <w:vMerge/>
            <w:tcBorders>
              <w:left w:val="single" w:sz="4" w:space="0" w:color="auto"/>
            </w:tcBorders>
            <w:shd w:val="clear" w:color="auto" w:fill="FFFFFF"/>
            <w:vAlign w:val="center"/>
          </w:tcPr>
          <w:p w14:paraId="2CE4142B" w14:textId="77777777" w:rsidR="0046778D" w:rsidRPr="00AE0619" w:rsidRDefault="0046778D" w:rsidP="00500DDF">
            <w:pPr>
              <w:jc w:val="center"/>
              <w:rPr>
                <w:rFonts w:ascii="Times New Roman" w:hAnsi="Times New Roman" w:cs="Times New Roman"/>
                <w:color w:val="0D0D0D" w:themeColor="text1" w:themeTint="F2"/>
              </w:rPr>
            </w:pPr>
          </w:p>
        </w:tc>
        <w:tc>
          <w:tcPr>
            <w:tcW w:w="1418" w:type="dxa"/>
            <w:vMerge/>
            <w:tcBorders>
              <w:left w:val="single" w:sz="4" w:space="0" w:color="auto"/>
            </w:tcBorders>
            <w:shd w:val="clear" w:color="auto" w:fill="FFFFFF"/>
            <w:vAlign w:val="center"/>
          </w:tcPr>
          <w:p w14:paraId="44E66D98" w14:textId="77777777" w:rsidR="0046778D" w:rsidRPr="00AE0619" w:rsidRDefault="0046778D" w:rsidP="00500DDF">
            <w:pPr>
              <w:jc w:val="center"/>
              <w:rPr>
                <w:rFonts w:ascii="Times New Roman" w:hAnsi="Times New Roman" w:cs="Times New Roman"/>
                <w:color w:val="0D0D0D" w:themeColor="text1" w:themeTint="F2"/>
              </w:rPr>
            </w:pPr>
          </w:p>
        </w:tc>
        <w:tc>
          <w:tcPr>
            <w:tcW w:w="1417" w:type="dxa"/>
            <w:vMerge/>
            <w:tcBorders>
              <w:left w:val="single" w:sz="4" w:space="0" w:color="auto"/>
            </w:tcBorders>
            <w:shd w:val="clear" w:color="auto" w:fill="FFFFFF"/>
            <w:vAlign w:val="center"/>
          </w:tcPr>
          <w:p w14:paraId="57072DFE" w14:textId="77777777" w:rsidR="0046778D" w:rsidRPr="00AE0619" w:rsidRDefault="0046778D" w:rsidP="00500DDF">
            <w:pPr>
              <w:jc w:val="center"/>
              <w:rPr>
                <w:rFonts w:ascii="Times New Roman" w:hAnsi="Times New Roman" w:cs="Times New Roman"/>
                <w:color w:val="0D0D0D" w:themeColor="text1" w:themeTint="F2"/>
              </w:rPr>
            </w:pPr>
          </w:p>
        </w:tc>
        <w:tc>
          <w:tcPr>
            <w:tcW w:w="1418" w:type="dxa"/>
            <w:vMerge/>
            <w:tcBorders>
              <w:left w:val="single" w:sz="4" w:space="0" w:color="auto"/>
            </w:tcBorders>
            <w:shd w:val="clear" w:color="auto" w:fill="FFFFFF"/>
            <w:vAlign w:val="center"/>
          </w:tcPr>
          <w:p w14:paraId="497C57F1" w14:textId="77777777" w:rsidR="0046778D" w:rsidRPr="00AE0619" w:rsidRDefault="0046778D" w:rsidP="00500DDF">
            <w:pPr>
              <w:jc w:val="center"/>
              <w:rPr>
                <w:rFonts w:ascii="Times New Roman" w:hAnsi="Times New Roman" w:cs="Times New Roman"/>
                <w:color w:val="0D0D0D" w:themeColor="text1" w:themeTint="F2"/>
              </w:rPr>
            </w:pPr>
          </w:p>
        </w:tc>
        <w:tc>
          <w:tcPr>
            <w:tcW w:w="1275" w:type="dxa"/>
            <w:vMerge/>
            <w:tcBorders>
              <w:left w:val="single" w:sz="4" w:space="0" w:color="auto"/>
            </w:tcBorders>
            <w:shd w:val="clear" w:color="auto" w:fill="FFFFFF"/>
            <w:vAlign w:val="center"/>
          </w:tcPr>
          <w:p w14:paraId="42469D41" w14:textId="77777777" w:rsidR="0046778D" w:rsidRPr="00AE0619" w:rsidRDefault="0046778D" w:rsidP="00500DDF">
            <w:pPr>
              <w:jc w:val="center"/>
              <w:rPr>
                <w:rFonts w:ascii="Times New Roman" w:hAnsi="Times New Roman" w:cs="Times New Roman"/>
                <w:color w:val="0D0D0D" w:themeColor="text1" w:themeTint="F2"/>
              </w:rPr>
            </w:pPr>
          </w:p>
        </w:tc>
        <w:tc>
          <w:tcPr>
            <w:tcW w:w="1560" w:type="dxa"/>
            <w:tcBorders>
              <w:top w:val="single" w:sz="4" w:space="0" w:color="auto"/>
              <w:left w:val="single" w:sz="4" w:space="0" w:color="auto"/>
            </w:tcBorders>
            <w:shd w:val="clear" w:color="auto" w:fill="FFFFFF"/>
            <w:vAlign w:val="center"/>
          </w:tcPr>
          <w:p w14:paraId="2A0BA540" w14:textId="77777777" w:rsidR="0046778D" w:rsidRPr="00AE0619" w:rsidRDefault="0046778D" w:rsidP="00500DDF">
            <w:pPr>
              <w:spacing w:line="250"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Протягом</w:t>
            </w:r>
            <w:r>
              <w:rPr>
                <w:rFonts w:ascii="Times New Roman" w:eastAsia="Times New Roman" w:hAnsi="Times New Roman" w:cs="Times New Roman"/>
                <w:color w:val="0D0D0D" w:themeColor="text1" w:themeTint="F2"/>
              </w:rPr>
              <w:t xml:space="preserve"> </w:t>
            </w:r>
            <w:r>
              <w:rPr>
                <w:rFonts w:ascii="Times New Roman" w:eastAsia="Times New Roman" w:hAnsi="Times New Roman" w:cs="Times New Roman"/>
                <w:color w:val="0D0D0D" w:themeColor="text1" w:themeTint="F2"/>
                <w:shd w:val="clear" w:color="auto" w:fill="FFFFFF"/>
              </w:rPr>
              <w:t>ІІ кварталу 20</w:t>
            </w:r>
            <w:r>
              <w:rPr>
                <w:rFonts w:ascii="Times New Roman" w:eastAsia="Times New Roman" w:hAnsi="Times New Roman" w:cs="Times New Roman"/>
                <w:color w:val="0D0D0D" w:themeColor="text1" w:themeTint="F2"/>
                <w:shd w:val="clear" w:color="auto" w:fill="FFFFFF"/>
                <w:lang w:val="en-US"/>
              </w:rPr>
              <w:t>___</w:t>
            </w:r>
            <w:r w:rsidRPr="00AE0619">
              <w:rPr>
                <w:rFonts w:ascii="Times New Roman" w:eastAsia="Times New Roman" w:hAnsi="Times New Roman" w:cs="Times New Roman"/>
                <w:color w:val="0D0D0D" w:themeColor="text1" w:themeTint="F2"/>
                <w:shd w:val="clear" w:color="auto" w:fill="FFFFFF"/>
              </w:rPr>
              <w:t>року</w:t>
            </w:r>
          </w:p>
        </w:tc>
        <w:tc>
          <w:tcPr>
            <w:tcW w:w="1417" w:type="dxa"/>
            <w:tcBorders>
              <w:top w:val="single" w:sz="4" w:space="0" w:color="auto"/>
              <w:left w:val="single" w:sz="4" w:space="0" w:color="auto"/>
            </w:tcBorders>
            <w:shd w:val="clear" w:color="auto" w:fill="FFFFFF"/>
            <w:vAlign w:val="center"/>
          </w:tcPr>
          <w:p w14:paraId="1BCF4B8A"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Протягом</w:t>
            </w:r>
            <w:r>
              <w:rPr>
                <w:rFonts w:ascii="Times New Roman" w:eastAsia="Times New Roman" w:hAnsi="Times New Roman" w:cs="Times New Roman"/>
                <w:color w:val="0D0D0D" w:themeColor="text1" w:themeTint="F2"/>
              </w:rPr>
              <w:t xml:space="preserve"> </w:t>
            </w:r>
            <w:r w:rsidRPr="008C6620">
              <w:rPr>
                <w:rFonts w:ascii="Times New Roman" w:eastAsia="Times New Roman" w:hAnsi="Times New Roman" w:cs="Times New Roman"/>
                <w:color w:val="0D0D0D" w:themeColor="text1" w:themeTint="F2"/>
              </w:rPr>
              <w:t>І</w:t>
            </w:r>
            <w:r>
              <w:rPr>
                <w:rFonts w:ascii="Times New Roman" w:eastAsia="Times New Roman" w:hAnsi="Times New Roman" w:cs="Times New Roman"/>
                <w:color w:val="0D0D0D" w:themeColor="text1" w:themeTint="F2"/>
                <w:shd w:val="clear" w:color="auto" w:fill="FFFFFF"/>
              </w:rPr>
              <w:t>ІІ</w:t>
            </w:r>
          </w:p>
          <w:p w14:paraId="7A91A4F3"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shd w:val="clear" w:color="auto" w:fill="FFFFFF"/>
              </w:rPr>
              <w:t>кварталу 20___</w:t>
            </w:r>
            <w:r w:rsidRPr="00AE0619">
              <w:rPr>
                <w:rFonts w:ascii="Times New Roman" w:eastAsia="Times New Roman" w:hAnsi="Times New Roman" w:cs="Times New Roman"/>
                <w:color w:val="0D0D0D" w:themeColor="text1" w:themeTint="F2"/>
                <w:shd w:val="clear" w:color="auto" w:fill="FFFFFF"/>
              </w:rPr>
              <w:t xml:space="preserve"> року</w:t>
            </w:r>
          </w:p>
        </w:tc>
        <w:tc>
          <w:tcPr>
            <w:tcW w:w="1276" w:type="dxa"/>
            <w:tcBorders>
              <w:top w:val="single" w:sz="4" w:space="0" w:color="auto"/>
              <w:left w:val="single" w:sz="4" w:space="0" w:color="auto"/>
            </w:tcBorders>
            <w:shd w:val="clear" w:color="auto" w:fill="FFFFFF"/>
            <w:vAlign w:val="center"/>
          </w:tcPr>
          <w:p w14:paraId="40720AD8"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Протягом</w:t>
            </w:r>
          </w:p>
          <w:p w14:paraId="7216D104"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lang w:val="en-US"/>
              </w:rPr>
              <w:t>IV</w:t>
            </w:r>
            <w:r>
              <w:rPr>
                <w:rFonts w:ascii="Times New Roman" w:eastAsia="Times New Roman" w:hAnsi="Times New Roman" w:cs="Times New Roman"/>
                <w:color w:val="0D0D0D" w:themeColor="text1" w:themeTint="F2"/>
              </w:rPr>
              <w:t xml:space="preserve"> </w:t>
            </w:r>
            <w:r>
              <w:rPr>
                <w:rFonts w:ascii="Times New Roman" w:eastAsia="Times New Roman" w:hAnsi="Times New Roman" w:cs="Times New Roman"/>
                <w:color w:val="0D0D0D" w:themeColor="text1" w:themeTint="F2"/>
                <w:shd w:val="clear" w:color="auto" w:fill="FFFFFF"/>
              </w:rPr>
              <w:t>кварталу 20</w:t>
            </w:r>
            <w:r w:rsidRPr="00E65FFB">
              <w:rPr>
                <w:rFonts w:ascii="Times New Roman" w:eastAsia="Times New Roman" w:hAnsi="Times New Roman" w:cs="Times New Roman"/>
                <w:color w:val="0D0D0D" w:themeColor="text1" w:themeTint="F2"/>
                <w:u w:val="single"/>
                <w:shd w:val="clear" w:color="auto" w:fill="FFFFFF"/>
              </w:rPr>
              <w:t>__</w:t>
            </w:r>
            <w:r w:rsidRPr="00AE0619">
              <w:rPr>
                <w:rFonts w:ascii="Times New Roman" w:eastAsia="Times New Roman" w:hAnsi="Times New Roman" w:cs="Times New Roman"/>
                <w:color w:val="0D0D0D" w:themeColor="text1" w:themeTint="F2"/>
                <w:shd w:val="clear" w:color="auto" w:fill="FFFFFF"/>
              </w:rPr>
              <w:t xml:space="preserve"> року</w:t>
            </w:r>
          </w:p>
        </w:tc>
        <w:tc>
          <w:tcPr>
            <w:tcW w:w="992" w:type="dxa"/>
            <w:vMerge/>
            <w:tcBorders>
              <w:left w:val="single" w:sz="4" w:space="0" w:color="auto"/>
              <w:right w:val="single" w:sz="4" w:space="0" w:color="auto"/>
            </w:tcBorders>
            <w:shd w:val="clear" w:color="auto" w:fill="FFFFFF"/>
            <w:vAlign w:val="center"/>
          </w:tcPr>
          <w:p w14:paraId="705D6A68"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1755E5E0" w14:textId="77777777" w:rsidTr="00500DDF">
        <w:trPr>
          <w:trHeight w:hRule="exact" w:val="394"/>
        </w:trPr>
        <w:tc>
          <w:tcPr>
            <w:tcW w:w="422" w:type="dxa"/>
            <w:tcBorders>
              <w:top w:val="single" w:sz="4" w:space="0" w:color="auto"/>
              <w:left w:val="single" w:sz="4" w:space="0" w:color="auto"/>
            </w:tcBorders>
            <w:shd w:val="clear" w:color="auto" w:fill="FFFFFF"/>
          </w:tcPr>
          <w:p w14:paraId="75591DD0"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76D9B416"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18DEB631"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33003591"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2A13C542"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538336B0"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6BD5E33D"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077B8B2F"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29972C78"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2791B962"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1C81AA83"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35772920"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377179AE"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22F94683" w14:textId="77777777" w:rsidTr="00500DDF">
        <w:trPr>
          <w:trHeight w:hRule="exact" w:val="408"/>
        </w:trPr>
        <w:tc>
          <w:tcPr>
            <w:tcW w:w="422" w:type="dxa"/>
            <w:tcBorders>
              <w:top w:val="single" w:sz="4" w:space="0" w:color="auto"/>
              <w:left w:val="single" w:sz="4" w:space="0" w:color="auto"/>
            </w:tcBorders>
            <w:shd w:val="clear" w:color="auto" w:fill="FFFFFF"/>
          </w:tcPr>
          <w:p w14:paraId="556077CC"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70E0BA81"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785FC831"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0D8FFE35"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6817FB36"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7B0D3D27"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45EFE8A5"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1FBCD5F0"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2A68236B"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7823816E"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052956B2"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1DEF965A"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0B67AA34"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4D4A7C95" w14:textId="77777777" w:rsidTr="00500DDF">
        <w:trPr>
          <w:trHeight w:hRule="exact" w:val="394"/>
        </w:trPr>
        <w:tc>
          <w:tcPr>
            <w:tcW w:w="422" w:type="dxa"/>
            <w:tcBorders>
              <w:top w:val="single" w:sz="4" w:space="0" w:color="auto"/>
              <w:left w:val="single" w:sz="4" w:space="0" w:color="auto"/>
            </w:tcBorders>
            <w:shd w:val="clear" w:color="auto" w:fill="FFFFFF"/>
          </w:tcPr>
          <w:p w14:paraId="5012DD37"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7EBD67B6"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43409E10"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20FCA9DA"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180CC21A"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3C7F11DF"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71DD7B37"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58CCD9B3"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45C89772"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3B66CE13"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71FC8AB0"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00616F56"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34F8F136"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37D3EA71" w14:textId="77777777" w:rsidTr="00500DDF">
        <w:trPr>
          <w:trHeight w:hRule="exact" w:val="394"/>
        </w:trPr>
        <w:tc>
          <w:tcPr>
            <w:tcW w:w="422" w:type="dxa"/>
            <w:tcBorders>
              <w:top w:val="single" w:sz="4" w:space="0" w:color="auto"/>
              <w:left w:val="single" w:sz="4" w:space="0" w:color="auto"/>
            </w:tcBorders>
            <w:shd w:val="clear" w:color="auto" w:fill="FFFFFF"/>
          </w:tcPr>
          <w:p w14:paraId="3D9A51CC"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6440C7A3"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2437B1D3"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07ADBDED"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2F5BF182"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754CDBD8"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209AE295"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70F3445E"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3F92CCF9"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7DCE4BFD"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6E461973"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124B4A64"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6D718A4F"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49B2ED38" w14:textId="77777777" w:rsidTr="00500DDF">
        <w:trPr>
          <w:trHeight w:hRule="exact" w:val="394"/>
        </w:trPr>
        <w:tc>
          <w:tcPr>
            <w:tcW w:w="422" w:type="dxa"/>
            <w:tcBorders>
              <w:top w:val="single" w:sz="4" w:space="0" w:color="auto"/>
              <w:left w:val="single" w:sz="4" w:space="0" w:color="auto"/>
            </w:tcBorders>
            <w:shd w:val="clear" w:color="auto" w:fill="FFFFFF"/>
          </w:tcPr>
          <w:p w14:paraId="57D5C0B3"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3E4E7017"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622EECC2"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3D3DB67A"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038E44A9"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03ECAED0"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29FB0382"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1DC25092"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4299A94F"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1C01255A"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7302A584"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47949F28"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2BAA9215"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11291547" w14:textId="77777777" w:rsidTr="00500DDF">
        <w:trPr>
          <w:trHeight w:hRule="exact" w:val="403"/>
        </w:trPr>
        <w:tc>
          <w:tcPr>
            <w:tcW w:w="422" w:type="dxa"/>
            <w:tcBorders>
              <w:top w:val="single" w:sz="4" w:space="0" w:color="auto"/>
              <w:left w:val="single" w:sz="4" w:space="0" w:color="auto"/>
              <w:bottom w:val="single" w:sz="4" w:space="0" w:color="auto"/>
            </w:tcBorders>
            <w:shd w:val="clear" w:color="auto" w:fill="FFFFFF"/>
          </w:tcPr>
          <w:p w14:paraId="70436305"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bottom w:val="single" w:sz="4" w:space="0" w:color="auto"/>
            </w:tcBorders>
            <w:shd w:val="clear" w:color="auto" w:fill="FFFFFF"/>
          </w:tcPr>
          <w:p w14:paraId="643AA350"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bottom w:val="single" w:sz="4" w:space="0" w:color="auto"/>
            </w:tcBorders>
            <w:shd w:val="clear" w:color="auto" w:fill="FFFFFF"/>
          </w:tcPr>
          <w:p w14:paraId="38980E80"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bottom w:val="single" w:sz="4" w:space="0" w:color="auto"/>
            </w:tcBorders>
            <w:shd w:val="clear" w:color="auto" w:fill="FFFFFF"/>
          </w:tcPr>
          <w:p w14:paraId="3C71278E"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bottom w:val="single" w:sz="4" w:space="0" w:color="auto"/>
            </w:tcBorders>
            <w:shd w:val="clear" w:color="auto" w:fill="FFFFFF"/>
          </w:tcPr>
          <w:p w14:paraId="5C07515E"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bottom w:val="single" w:sz="4" w:space="0" w:color="auto"/>
            </w:tcBorders>
            <w:shd w:val="clear" w:color="auto" w:fill="FFFFFF"/>
          </w:tcPr>
          <w:p w14:paraId="1FC97ABC"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bottom w:val="single" w:sz="4" w:space="0" w:color="auto"/>
            </w:tcBorders>
            <w:shd w:val="clear" w:color="auto" w:fill="FFFFFF"/>
          </w:tcPr>
          <w:p w14:paraId="0F76543E"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bottom w:val="single" w:sz="4" w:space="0" w:color="auto"/>
            </w:tcBorders>
            <w:shd w:val="clear" w:color="auto" w:fill="FFFFFF"/>
          </w:tcPr>
          <w:p w14:paraId="498A8F1D"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bottom w:val="single" w:sz="4" w:space="0" w:color="auto"/>
            </w:tcBorders>
            <w:shd w:val="clear" w:color="auto" w:fill="FFFFFF"/>
          </w:tcPr>
          <w:p w14:paraId="63A1150A"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bottom w:val="single" w:sz="4" w:space="0" w:color="auto"/>
            </w:tcBorders>
            <w:shd w:val="clear" w:color="auto" w:fill="FFFFFF"/>
          </w:tcPr>
          <w:p w14:paraId="35B101BE"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bottom w:val="single" w:sz="4" w:space="0" w:color="auto"/>
            </w:tcBorders>
            <w:shd w:val="clear" w:color="auto" w:fill="FFFFFF"/>
          </w:tcPr>
          <w:p w14:paraId="629C9915"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bottom w:val="single" w:sz="4" w:space="0" w:color="auto"/>
            </w:tcBorders>
            <w:shd w:val="clear" w:color="auto" w:fill="FFFFFF"/>
          </w:tcPr>
          <w:p w14:paraId="2CA9AA46"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F60BA3" w14:textId="77777777" w:rsidR="0046778D" w:rsidRPr="00AE0619" w:rsidRDefault="0046778D" w:rsidP="00500DDF">
            <w:pPr>
              <w:rPr>
                <w:rFonts w:ascii="Times New Roman" w:hAnsi="Times New Roman" w:cs="Times New Roman"/>
                <w:color w:val="0D0D0D" w:themeColor="text1" w:themeTint="F2"/>
                <w:sz w:val="28"/>
                <w:szCs w:val="28"/>
              </w:rPr>
            </w:pPr>
          </w:p>
        </w:tc>
      </w:tr>
    </w:tbl>
    <w:p w14:paraId="70220CF2" w14:textId="77777777" w:rsidR="0046778D" w:rsidRDefault="0046778D" w:rsidP="0046778D">
      <w:pPr>
        <w:pStyle w:val="20"/>
        <w:shd w:val="clear" w:color="auto" w:fill="auto"/>
        <w:tabs>
          <w:tab w:val="left" w:pos="2124"/>
          <w:tab w:val="left" w:pos="2832"/>
          <w:tab w:val="left" w:pos="3540"/>
          <w:tab w:val="left" w:pos="6774"/>
          <w:tab w:val="left" w:pos="10092"/>
        </w:tabs>
        <w:spacing w:before="0" w:line="240" w:lineRule="auto"/>
        <w:rPr>
          <w:lang w:val="uk-UA"/>
        </w:rPr>
      </w:pPr>
    </w:p>
    <w:p w14:paraId="65579D0B" w14:textId="77777777" w:rsidR="0046778D" w:rsidRPr="00AE0619" w:rsidRDefault="0046778D" w:rsidP="0046778D"/>
    <w:p w14:paraId="6D309605" w14:textId="77777777" w:rsidR="0046778D" w:rsidRPr="00AE0619" w:rsidRDefault="0046778D" w:rsidP="0046778D"/>
    <w:p w14:paraId="7BF834A6" w14:textId="77777777" w:rsidR="0046778D" w:rsidRPr="00AE0619" w:rsidRDefault="0046778D" w:rsidP="0046778D"/>
    <w:p w14:paraId="7C08C7CD" w14:textId="77777777" w:rsidR="0046778D" w:rsidRPr="00AE0619" w:rsidRDefault="0046778D" w:rsidP="0046778D"/>
    <w:p w14:paraId="77E5FB48" w14:textId="77777777" w:rsidR="0046778D" w:rsidRPr="00AE0619" w:rsidRDefault="0046778D" w:rsidP="0046778D"/>
    <w:p w14:paraId="4CE5E414" w14:textId="77777777" w:rsidR="0046778D" w:rsidRPr="00AE0619" w:rsidRDefault="0046778D" w:rsidP="0046778D"/>
    <w:p w14:paraId="2A6BB4E6" w14:textId="77777777" w:rsidR="0046778D" w:rsidRPr="00AE0619" w:rsidRDefault="0046778D" w:rsidP="0046778D"/>
    <w:p w14:paraId="0107A909" w14:textId="77777777" w:rsidR="0046778D" w:rsidRDefault="0046778D" w:rsidP="0046778D">
      <w:pPr>
        <w:jc w:val="center"/>
      </w:pPr>
    </w:p>
    <w:p w14:paraId="1DEC6AB4" w14:textId="77777777" w:rsidR="0046778D" w:rsidRDefault="0046778D" w:rsidP="0046778D">
      <w:pPr>
        <w:tabs>
          <w:tab w:val="left" w:pos="11912"/>
        </w:tabs>
        <w:jc w:val="right"/>
        <w:rPr>
          <w:rFonts w:ascii="Times New Roman" w:hAnsi="Times New Roman" w:cs="Times New Roman"/>
        </w:rPr>
      </w:pPr>
      <w:r w:rsidRPr="00AE0619">
        <w:rPr>
          <w:rFonts w:ascii="Times New Roman" w:hAnsi="Times New Roman" w:cs="Times New Roman"/>
        </w:rPr>
        <w:t>Додаток 6 до Порядку</w:t>
      </w:r>
    </w:p>
    <w:p w14:paraId="11C64A38" w14:textId="77777777" w:rsidR="0046778D" w:rsidRDefault="0046778D" w:rsidP="0046778D">
      <w:pPr>
        <w:tabs>
          <w:tab w:val="left" w:pos="11912"/>
        </w:tabs>
        <w:jc w:val="right"/>
        <w:rPr>
          <w:rFonts w:ascii="Times New Roman" w:hAnsi="Times New Roman" w:cs="Times New Roman"/>
        </w:rPr>
      </w:pPr>
    </w:p>
    <w:p w14:paraId="7F1A089D" w14:textId="77777777" w:rsidR="0046778D" w:rsidRPr="00AE0619" w:rsidRDefault="0046778D" w:rsidP="0046778D">
      <w:pPr>
        <w:keepNext/>
        <w:keepLines/>
        <w:ind w:left="360"/>
        <w:jc w:val="center"/>
        <w:outlineLvl w:val="1"/>
        <w:rPr>
          <w:rFonts w:ascii="Times New Roman" w:eastAsia="Times New Roman" w:hAnsi="Times New Roman" w:cs="Times New Roman"/>
          <w:bCs/>
          <w:color w:val="0D0D0D" w:themeColor="text1" w:themeTint="F2"/>
        </w:rPr>
      </w:pPr>
      <w:r w:rsidRPr="00AE0619">
        <w:rPr>
          <w:rFonts w:ascii="Times New Roman" w:eastAsia="Times New Roman" w:hAnsi="Times New Roman" w:cs="Times New Roman"/>
          <w:bCs/>
          <w:color w:val="0D0D0D" w:themeColor="text1" w:themeTint="F2"/>
        </w:rPr>
        <w:t>Довідка щодо суб’єктів господарювання, які подали заяви щодо участі у процедурі часткової компенсації</w:t>
      </w:r>
    </w:p>
    <w:p w14:paraId="24C9756C" w14:textId="77777777" w:rsidR="0046778D" w:rsidRPr="001C2646" w:rsidRDefault="0046778D" w:rsidP="0046778D">
      <w:pPr>
        <w:tabs>
          <w:tab w:val="left" w:leader="underscore" w:pos="6981"/>
        </w:tabs>
        <w:ind w:left="6400"/>
        <w:jc w:val="both"/>
        <w:rPr>
          <w:rFonts w:ascii="Times New Roman" w:eastAsia="Times New Roman" w:hAnsi="Times New Roman" w:cs="Times New Roman"/>
          <w:bCs/>
          <w:i/>
          <w:iCs/>
          <w:color w:val="0D0D0D" w:themeColor="text1" w:themeTint="F2"/>
        </w:rPr>
      </w:pPr>
      <w:r w:rsidRPr="00AE0619">
        <w:rPr>
          <w:rFonts w:ascii="Times New Roman" w:eastAsia="Times New Roman" w:hAnsi="Times New Roman" w:cs="Times New Roman"/>
          <w:bCs/>
          <w:i/>
          <w:iCs/>
          <w:color w:val="0D0D0D" w:themeColor="text1" w:themeTint="F2"/>
        </w:rPr>
        <w:t>за</w:t>
      </w:r>
      <w:r w:rsidRPr="001C2646">
        <w:rPr>
          <w:rFonts w:ascii="Times New Roman" w:eastAsia="Times New Roman" w:hAnsi="Times New Roman" w:cs="Times New Roman"/>
          <w:color w:val="0D0D0D" w:themeColor="text1" w:themeTint="F2"/>
          <w:shd w:val="clear" w:color="auto" w:fill="FFFFFF"/>
        </w:rPr>
        <w:tab/>
      </w:r>
      <w:r w:rsidRPr="001C2646">
        <w:rPr>
          <w:rFonts w:ascii="Times New Roman" w:eastAsia="Times New Roman" w:hAnsi="Times New Roman" w:cs="Times New Roman"/>
          <w:bCs/>
          <w:i/>
          <w:iCs/>
          <w:color w:val="0D0D0D" w:themeColor="text1" w:themeTint="F2"/>
        </w:rPr>
        <w:t>квартал 20____</w:t>
      </w:r>
      <w:r w:rsidRPr="00AE0619">
        <w:rPr>
          <w:rFonts w:ascii="Times New Roman" w:eastAsia="Times New Roman" w:hAnsi="Times New Roman" w:cs="Times New Roman"/>
          <w:bCs/>
          <w:i/>
          <w:iCs/>
          <w:color w:val="0D0D0D" w:themeColor="text1" w:themeTint="F2"/>
        </w:rPr>
        <w:t>року</w:t>
      </w:r>
    </w:p>
    <w:p w14:paraId="5FAA6E33" w14:textId="77777777" w:rsidR="0046778D" w:rsidRDefault="0046778D" w:rsidP="0046778D">
      <w:pPr>
        <w:tabs>
          <w:tab w:val="left" w:leader="underscore" w:pos="6981"/>
        </w:tabs>
        <w:ind w:left="6400"/>
        <w:jc w:val="both"/>
        <w:rPr>
          <w:rFonts w:ascii="Times New Roman" w:eastAsia="Times New Roman" w:hAnsi="Times New Roman" w:cs="Times New Roman"/>
          <w:b/>
          <w:bCs/>
          <w:i/>
          <w:iCs/>
          <w:color w:val="0D0D0D" w:themeColor="text1" w:themeTint="F2"/>
        </w:rPr>
      </w:pPr>
    </w:p>
    <w:tbl>
      <w:tblPr>
        <w:tblW w:w="15304" w:type="dxa"/>
        <w:tblLayout w:type="fixed"/>
        <w:tblCellMar>
          <w:left w:w="10" w:type="dxa"/>
          <w:right w:w="10" w:type="dxa"/>
        </w:tblCellMar>
        <w:tblLook w:val="0000" w:firstRow="0" w:lastRow="0" w:firstColumn="0" w:lastColumn="0" w:noHBand="0" w:noVBand="0"/>
      </w:tblPr>
      <w:tblGrid>
        <w:gridCol w:w="418"/>
        <w:gridCol w:w="1690"/>
        <w:gridCol w:w="1685"/>
        <w:gridCol w:w="1738"/>
        <w:gridCol w:w="2659"/>
        <w:gridCol w:w="3077"/>
        <w:gridCol w:w="4037"/>
      </w:tblGrid>
      <w:tr w:rsidR="0046778D" w:rsidRPr="00AE0619" w14:paraId="256ED980" w14:textId="77777777" w:rsidTr="00500DDF">
        <w:trPr>
          <w:trHeight w:hRule="exact" w:val="3419"/>
        </w:trPr>
        <w:tc>
          <w:tcPr>
            <w:tcW w:w="418" w:type="dxa"/>
            <w:tcBorders>
              <w:top w:val="single" w:sz="4" w:space="0" w:color="auto"/>
              <w:left w:val="single" w:sz="4" w:space="0" w:color="auto"/>
            </w:tcBorders>
            <w:shd w:val="clear" w:color="auto" w:fill="FFFFFF"/>
            <w:vAlign w:val="center"/>
          </w:tcPr>
          <w:p w14:paraId="28527CAF"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w:t>
            </w:r>
          </w:p>
        </w:tc>
        <w:tc>
          <w:tcPr>
            <w:tcW w:w="1690" w:type="dxa"/>
            <w:tcBorders>
              <w:top w:val="single" w:sz="4" w:space="0" w:color="auto"/>
              <w:left w:val="single" w:sz="4" w:space="0" w:color="auto"/>
            </w:tcBorders>
            <w:shd w:val="clear" w:color="auto" w:fill="FFFFFF"/>
            <w:vAlign w:val="center"/>
          </w:tcPr>
          <w:p w14:paraId="7F861D76"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rPr>
              <w:t>Назва роботодавця</w:t>
            </w:r>
          </w:p>
        </w:tc>
        <w:tc>
          <w:tcPr>
            <w:tcW w:w="1685" w:type="dxa"/>
            <w:tcBorders>
              <w:top w:val="single" w:sz="4" w:space="0" w:color="auto"/>
              <w:left w:val="single" w:sz="4" w:space="0" w:color="auto"/>
            </w:tcBorders>
            <w:shd w:val="clear" w:color="auto" w:fill="FFFFFF"/>
            <w:vAlign w:val="center"/>
          </w:tcPr>
          <w:p w14:paraId="57253A8B" w14:textId="77777777" w:rsidR="0046778D" w:rsidRPr="00AE0619" w:rsidRDefault="0046778D" w:rsidP="00500DDF">
            <w:pPr>
              <w:spacing w:line="244" w:lineRule="exact"/>
              <w:ind w:left="240"/>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ЄДРПОУ/РН</w:t>
            </w:r>
          </w:p>
          <w:p w14:paraId="4A43B7F1" w14:textId="77777777" w:rsidR="0046778D" w:rsidRPr="00AE0619" w:rsidRDefault="0046778D" w:rsidP="00500DDF">
            <w:pPr>
              <w:spacing w:line="24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ОКПП</w:t>
            </w:r>
          </w:p>
        </w:tc>
        <w:tc>
          <w:tcPr>
            <w:tcW w:w="1738" w:type="dxa"/>
            <w:tcBorders>
              <w:top w:val="single" w:sz="4" w:space="0" w:color="auto"/>
              <w:left w:val="single" w:sz="4" w:space="0" w:color="auto"/>
            </w:tcBorders>
            <w:shd w:val="clear" w:color="auto" w:fill="FFFFFF"/>
            <w:vAlign w:val="center"/>
          </w:tcPr>
          <w:p w14:paraId="22F48367"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Місце</w:t>
            </w:r>
          </w:p>
          <w:p w14:paraId="1961BAA5"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державної</w:t>
            </w:r>
          </w:p>
          <w:p w14:paraId="55421692"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реєстрації</w:t>
            </w:r>
          </w:p>
          <w:p w14:paraId="6368B594"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(юридична</w:t>
            </w:r>
          </w:p>
          <w:p w14:paraId="430AE71A"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адреса)</w:t>
            </w:r>
          </w:p>
        </w:tc>
        <w:tc>
          <w:tcPr>
            <w:tcW w:w="2659" w:type="dxa"/>
            <w:tcBorders>
              <w:top w:val="single" w:sz="4" w:space="0" w:color="auto"/>
              <w:left w:val="single" w:sz="4" w:space="0" w:color="auto"/>
            </w:tcBorders>
            <w:shd w:val="clear" w:color="auto" w:fill="FFFFFF"/>
            <w:vAlign w:val="center"/>
          </w:tcPr>
          <w:p w14:paraId="14509F59"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Перебуває/не перебуває у стані ліквідації</w:t>
            </w:r>
          </w:p>
        </w:tc>
        <w:tc>
          <w:tcPr>
            <w:tcW w:w="3077" w:type="dxa"/>
            <w:tcBorders>
              <w:top w:val="single" w:sz="4" w:space="0" w:color="auto"/>
              <w:left w:val="single" w:sz="4" w:space="0" w:color="auto"/>
            </w:tcBorders>
            <w:shd w:val="clear" w:color="auto" w:fill="FFFFFF"/>
            <w:vAlign w:val="center"/>
          </w:tcPr>
          <w:p w14:paraId="73FDD712"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Відсутність заборгованості з платежів, контроль за справлянням яких покладено на контролюючі органи відповідно до наказу Міністерства фінансів України від 03.09</w:t>
            </w:r>
            <w:r w:rsidRPr="008C6620">
              <w:rPr>
                <w:rFonts w:ascii="Times New Roman" w:eastAsia="Times New Roman" w:hAnsi="Times New Roman" w:cs="Times New Roman"/>
                <w:color w:val="0D0D0D" w:themeColor="text1" w:themeTint="F2"/>
              </w:rPr>
              <w:t>.20</w:t>
            </w:r>
            <w:r w:rsidRPr="00AE0619">
              <w:rPr>
                <w:rFonts w:ascii="Times New Roman" w:eastAsia="Times New Roman" w:hAnsi="Times New Roman" w:cs="Times New Roman"/>
                <w:color w:val="0D0D0D" w:themeColor="text1" w:themeTint="F2"/>
              </w:rPr>
              <w:t>18 №733</w:t>
            </w:r>
            <w:r>
              <w:rPr>
                <w:rFonts w:ascii="Times New Roman" w:eastAsia="Times New Roman" w:hAnsi="Times New Roman" w:cs="Times New Roman"/>
                <w:color w:val="0D0D0D" w:themeColor="text1" w:themeTint="F2"/>
              </w:rPr>
              <w:t>,</w:t>
            </w:r>
            <w:r w:rsidRPr="00AE0619">
              <w:rPr>
                <w:rFonts w:ascii="Times New Roman" w:eastAsia="Times New Roman" w:hAnsi="Times New Roman" w:cs="Times New Roman"/>
                <w:color w:val="0D0D0D" w:themeColor="text1" w:themeTint="F2"/>
              </w:rPr>
              <w:t xml:space="preserve"> станом на кінець звітного кварталу</w:t>
            </w:r>
          </w:p>
        </w:tc>
        <w:tc>
          <w:tcPr>
            <w:tcW w:w="4037" w:type="dxa"/>
            <w:tcBorders>
              <w:top w:val="single" w:sz="4" w:space="0" w:color="auto"/>
              <w:left w:val="single" w:sz="4" w:space="0" w:color="auto"/>
              <w:right w:val="single" w:sz="4" w:space="0" w:color="auto"/>
            </w:tcBorders>
            <w:shd w:val="clear" w:color="auto" w:fill="FFFFFF"/>
            <w:vAlign w:val="center"/>
          </w:tcPr>
          <w:p w14:paraId="6C30C127"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Кількість штатних працівників станом на кінець звітного кварталу</w:t>
            </w:r>
          </w:p>
        </w:tc>
      </w:tr>
      <w:tr w:rsidR="0046778D" w:rsidRPr="00AE0619" w14:paraId="393A6731" w14:textId="77777777" w:rsidTr="00500DDF">
        <w:trPr>
          <w:trHeight w:hRule="exact" w:val="461"/>
        </w:trPr>
        <w:tc>
          <w:tcPr>
            <w:tcW w:w="418" w:type="dxa"/>
            <w:tcBorders>
              <w:top w:val="single" w:sz="4" w:space="0" w:color="auto"/>
              <w:left w:val="single" w:sz="4" w:space="0" w:color="auto"/>
            </w:tcBorders>
            <w:shd w:val="clear" w:color="auto" w:fill="FFFFFF"/>
            <w:vAlign w:val="center"/>
          </w:tcPr>
          <w:p w14:paraId="289ABF5F"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1</w:t>
            </w:r>
          </w:p>
        </w:tc>
        <w:tc>
          <w:tcPr>
            <w:tcW w:w="1690" w:type="dxa"/>
            <w:tcBorders>
              <w:top w:val="single" w:sz="4" w:space="0" w:color="auto"/>
              <w:left w:val="single" w:sz="4" w:space="0" w:color="auto"/>
            </w:tcBorders>
            <w:shd w:val="clear" w:color="auto" w:fill="FFFFFF"/>
          </w:tcPr>
          <w:p w14:paraId="53AC5802" w14:textId="77777777" w:rsidR="0046778D" w:rsidRPr="00AE0619" w:rsidRDefault="0046778D" w:rsidP="00500DDF">
            <w:pPr>
              <w:rPr>
                <w:rFonts w:ascii="Times New Roman" w:hAnsi="Times New Roman" w:cs="Times New Roman"/>
                <w:color w:val="0D0D0D" w:themeColor="text1" w:themeTint="F2"/>
                <w:sz w:val="28"/>
                <w:szCs w:val="28"/>
              </w:rPr>
            </w:pPr>
          </w:p>
        </w:tc>
        <w:tc>
          <w:tcPr>
            <w:tcW w:w="1685" w:type="dxa"/>
            <w:tcBorders>
              <w:top w:val="single" w:sz="4" w:space="0" w:color="auto"/>
              <w:left w:val="single" w:sz="4" w:space="0" w:color="auto"/>
            </w:tcBorders>
            <w:shd w:val="clear" w:color="auto" w:fill="FFFFFF"/>
          </w:tcPr>
          <w:p w14:paraId="15B91CEC" w14:textId="77777777" w:rsidR="0046778D" w:rsidRPr="00AE0619" w:rsidRDefault="0046778D" w:rsidP="00500DDF">
            <w:pPr>
              <w:rPr>
                <w:rFonts w:ascii="Times New Roman" w:hAnsi="Times New Roman" w:cs="Times New Roman"/>
                <w:color w:val="0D0D0D" w:themeColor="text1" w:themeTint="F2"/>
                <w:sz w:val="28"/>
                <w:szCs w:val="28"/>
              </w:rPr>
            </w:pPr>
          </w:p>
        </w:tc>
        <w:tc>
          <w:tcPr>
            <w:tcW w:w="1738" w:type="dxa"/>
            <w:tcBorders>
              <w:top w:val="single" w:sz="4" w:space="0" w:color="auto"/>
              <w:left w:val="single" w:sz="4" w:space="0" w:color="auto"/>
            </w:tcBorders>
            <w:shd w:val="clear" w:color="auto" w:fill="FFFFFF"/>
          </w:tcPr>
          <w:p w14:paraId="79973531" w14:textId="77777777" w:rsidR="0046778D" w:rsidRPr="00AE0619" w:rsidRDefault="0046778D" w:rsidP="00500DDF">
            <w:pPr>
              <w:rPr>
                <w:rFonts w:ascii="Times New Roman" w:hAnsi="Times New Roman" w:cs="Times New Roman"/>
                <w:color w:val="0D0D0D" w:themeColor="text1" w:themeTint="F2"/>
                <w:sz w:val="28"/>
                <w:szCs w:val="28"/>
              </w:rPr>
            </w:pPr>
          </w:p>
        </w:tc>
        <w:tc>
          <w:tcPr>
            <w:tcW w:w="2659" w:type="dxa"/>
            <w:tcBorders>
              <w:top w:val="single" w:sz="4" w:space="0" w:color="auto"/>
              <w:left w:val="single" w:sz="4" w:space="0" w:color="auto"/>
            </w:tcBorders>
            <w:shd w:val="clear" w:color="auto" w:fill="FFFFFF"/>
          </w:tcPr>
          <w:p w14:paraId="38E08021" w14:textId="77777777" w:rsidR="0046778D" w:rsidRPr="00AE0619" w:rsidRDefault="0046778D" w:rsidP="00500DDF">
            <w:pPr>
              <w:rPr>
                <w:rFonts w:ascii="Times New Roman" w:hAnsi="Times New Roman" w:cs="Times New Roman"/>
                <w:color w:val="0D0D0D" w:themeColor="text1" w:themeTint="F2"/>
                <w:sz w:val="28"/>
                <w:szCs w:val="28"/>
              </w:rPr>
            </w:pPr>
          </w:p>
        </w:tc>
        <w:tc>
          <w:tcPr>
            <w:tcW w:w="3077" w:type="dxa"/>
            <w:tcBorders>
              <w:top w:val="single" w:sz="4" w:space="0" w:color="auto"/>
              <w:left w:val="single" w:sz="4" w:space="0" w:color="auto"/>
            </w:tcBorders>
            <w:shd w:val="clear" w:color="auto" w:fill="FFFFFF"/>
          </w:tcPr>
          <w:p w14:paraId="17A0380D" w14:textId="77777777" w:rsidR="0046778D" w:rsidRPr="00AE0619" w:rsidRDefault="0046778D" w:rsidP="00500DDF">
            <w:pPr>
              <w:rPr>
                <w:rFonts w:ascii="Times New Roman" w:hAnsi="Times New Roman" w:cs="Times New Roman"/>
                <w:color w:val="0D0D0D" w:themeColor="text1" w:themeTint="F2"/>
                <w:sz w:val="28"/>
                <w:szCs w:val="28"/>
              </w:rPr>
            </w:pPr>
          </w:p>
        </w:tc>
        <w:tc>
          <w:tcPr>
            <w:tcW w:w="4037" w:type="dxa"/>
            <w:tcBorders>
              <w:top w:val="single" w:sz="4" w:space="0" w:color="auto"/>
              <w:left w:val="single" w:sz="4" w:space="0" w:color="auto"/>
              <w:right w:val="single" w:sz="4" w:space="0" w:color="auto"/>
            </w:tcBorders>
            <w:shd w:val="clear" w:color="auto" w:fill="FFFFFF"/>
          </w:tcPr>
          <w:p w14:paraId="7892F7D4"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25588418" w14:textId="77777777" w:rsidTr="00500DDF">
        <w:trPr>
          <w:trHeight w:hRule="exact" w:val="442"/>
        </w:trPr>
        <w:tc>
          <w:tcPr>
            <w:tcW w:w="418" w:type="dxa"/>
            <w:tcBorders>
              <w:top w:val="single" w:sz="4" w:space="0" w:color="auto"/>
              <w:left w:val="single" w:sz="4" w:space="0" w:color="auto"/>
            </w:tcBorders>
            <w:shd w:val="clear" w:color="auto" w:fill="FFFFFF"/>
            <w:vAlign w:val="center"/>
          </w:tcPr>
          <w:p w14:paraId="1095A14A"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2</w:t>
            </w:r>
          </w:p>
        </w:tc>
        <w:tc>
          <w:tcPr>
            <w:tcW w:w="1690" w:type="dxa"/>
            <w:tcBorders>
              <w:top w:val="single" w:sz="4" w:space="0" w:color="auto"/>
              <w:left w:val="single" w:sz="4" w:space="0" w:color="auto"/>
            </w:tcBorders>
            <w:shd w:val="clear" w:color="auto" w:fill="FFFFFF"/>
          </w:tcPr>
          <w:p w14:paraId="5759493B" w14:textId="77777777" w:rsidR="0046778D" w:rsidRPr="00AE0619" w:rsidRDefault="0046778D" w:rsidP="00500DDF">
            <w:pPr>
              <w:rPr>
                <w:rFonts w:ascii="Times New Roman" w:hAnsi="Times New Roman" w:cs="Times New Roman"/>
                <w:color w:val="0D0D0D" w:themeColor="text1" w:themeTint="F2"/>
                <w:sz w:val="28"/>
                <w:szCs w:val="28"/>
              </w:rPr>
            </w:pPr>
          </w:p>
        </w:tc>
        <w:tc>
          <w:tcPr>
            <w:tcW w:w="1685" w:type="dxa"/>
            <w:tcBorders>
              <w:top w:val="single" w:sz="4" w:space="0" w:color="auto"/>
              <w:left w:val="single" w:sz="4" w:space="0" w:color="auto"/>
            </w:tcBorders>
            <w:shd w:val="clear" w:color="auto" w:fill="FFFFFF"/>
          </w:tcPr>
          <w:p w14:paraId="175B42DD" w14:textId="77777777" w:rsidR="0046778D" w:rsidRPr="00AE0619" w:rsidRDefault="0046778D" w:rsidP="00500DDF">
            <w:pPr>
              <w:rPr>
                <w:rFonts w:ascii="Times New Roman" w:hAnsi="Times New Roman" w:cs="Times New Roman"/>
                <w:color w:val="0D0D0D" w:themeColor="text1" w:themeTint="F2"/>
                <w:sz w:val="28"/>
                <w:szCs w:val="28"/>
              </w:rPr>
            </w:pPr>
          </w:p>
        </w:tc>
        <w:tc>
          <w:tcPr>
            <w:tcW w:w="1738" w:type="dxa"/>
            <w:tcBorders>
              <w:top w:val="single" w:sz="4" w:space="0" w:color="auto"/>
              <w:left w:val="single" w:sz="4" w:space="0" w:color="auto"/>
            </w:tcBorders>
            <w:shd w:val="clear" w:color="auto" w:fill="FFFFFF"/>
          </w:tcPr>
          <w:p w14:paraId="2320D760" w14:textId="77777777" w:rsidR="0046778D" w:rsidRPr="00AE0619" w:rsidRDefault="0046778D" w:rsidP="00500DDF">
            <w:pPr>
              <w:rPr>
                <w:rFonts w:ascii="Times New Roman" w:hAnsi="Times New Roman" w:cs="Times New Roman"/>
                <w:color w:val="0D0D0D" w:themeColor="text1" w:themeTint="F2"/>
                <w:sz w:val="28"/>
                <w:szCs w:val="28"/>
              </w:rPr>
            </w:pPr>
          </w:p>
        </w:tc>
        <w:tc>
          <w:tcPr>
            <w:tcW w:w="2659" w:type="dxa"/>
            <w:tcBorders>
              <w:top w:val="single" w:sz="4" w:space="0" w:color="auto"/>
              <w:left w:val="single" w:sz="4" w:space="0" w:color="auto"/>
            </w:tcBorders>
            <w:shd w:val="clear" w:color="auto" w:fill="FFFFFF"/>
          </w:tcPr>
          <w:p w14:paraId="3DF35577" w14:textId="77777777" w:rsidR="0046778D" w:rsidRPr="00AE0619" w:rsidRDefault="0046778D" w:rsidP="00500DDF">
            <w:pPr>
              <w:rPr>
                <w:rFonts w:ascii="Times New Roman" w:hAnsi="Times New Roman" w:cs="Times New Roman"/>
                <w:color w:val="0D0D0D" w:themeColor="text1" w:themeTint="F2"/>
                <w:sz w:val="28"/>
                <w:szCs w:val="28"/>
              </w:rPr>
            </w:pPr>
          </w:p>
        </w:tc>
        <w:tc>
          <w:tcPr>
            <w:tcW w:w="3077" w:type="dxa"/>
            <w:tcBorders>
              <w:top w:val="single" w:sz="4" w:space="0" w:color="auto"/>
              <w:left w:val="single" w:sz="4" w:space="0" w:color="auto"/>
            </w:tcBorders>
            <w:shd w:val="clear" w:color="auto" w:fill="FFFFFF"/>
          </w:tcPr>
          <w:p w14:paraId="3B229D08" w14:textId="77777777" w:rsidR="0046778D" w:rsidRPr="00AE0619" w:rsidRDefault="0046778D" w:rsidP="00500DDF">
            <w:pPr>
              <w:rPr>
                <w:rFonts w:ascii="Times New Roman" w:hAnsi="Times New Roman" w:cs="Times New Roman"/>
                <w:color w:val="0D0D0D" w:themeColor="text1" w:themeTint="F2"/>
                <w:sz w:val="28"/>
                <w:szCs w:val="28"/>
              </w:rPr>
            </w:pPr>
          </w:p>
        </w:tc>
        <w:tc>
          <w:tcPr>
            <w:tcW w:w="4037" w:type="dxa"/>
            <w:tcBorders>
              <w:top w:val="single" w:sz="4" w:space="0" w:color="auto"/>
              <w:left w:val="single" w:sz="4" w:space="0" w:color="auto"/>
              <w:right w:val="single" w:sz="4" w:space="0" w:color="auto"/>
            </w:tcBorders>
            <w:shd w:val="clear" w:color="auto" w:fill="FFFFFF"/>
          </w:tcPr>
          <w:p w14:paraId="39EF1DD7"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52F4B546" w14:textId="77777777" w:rsidTr="00500DDF">
        <w:trPr>
          <w:trHeight w:hRule="exact" w:val="456"/>
        </w:trPr>
        <w:tc>
          <w:tcPr>
            <w:tcW w:w="418" w:type="dxa"/>
            <w:tcBorders>
              <w:top w:val="single" w:sz="4" w:space="0" w:color="auto"/>
              <w:left w:val="single" w:sz="4" w:space="0" w:color="auto"/>
              <w:bottom w:val="single" w:sz="4" w:space="0" w:color="auto"/>
            </w:tcBorders>
            <w:shd w:val="clear" w:color="auto" w:fill="FFFFFF"/>
          </w:tcPr>
          <w:p w14:paraId="4FD04F08"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3</w:t>
            </w:r>
          </w:p>
        </w:tc>
        <w:tc>
          <w:tcPr>
            <w:tcW w:w="1690" w:type="dxa"/>
            <w:tcBorders>
              <w:top w:val="single" w:sz="4" w:space="0" w:color="auto"/>
              <w:left w:val="single" w:sz="4" w:space="0" w:color="auto"/>
              <w:bottom w:val="single" w:sz="4" w:space="0" w:color="auto"/>
            </w:tcBorders>
            <w:shd w:val="clear" w:color="auto" w:fill="FFFFFF"/>
          </w:tcPr>
          <w:p w14:paraId="0574B63C" w14:textId="77777777" w:rsidR="0046778D" w:rsidRPr="00AE0619" w:rsidRDefault="0046778D" w:rsidP="00500DDF">
            <w:pPr>
              <w:rPr>
                <w:rFonts w:ascii="Times New Roman" w:hAnsi="Times New Roman" w:cs="Times New Roman"/>
                <w:color w:val="0D0D0D" w:themeColor="text1" w:themeTint="F2"/>
                <w:sz w:val="28"/>
                <w:szCs w:val="28"/>
              </w:rPr>
            </w:pPr>
          </w:p>
        </w:tc>
        <w:tc>
          <w:tcPr>
            <w:tcW w:w="1685" w:type="dxa"/>
            <w:tcBorders>
              <w:top w:val="single" w:sz="4" w:space="0" w:color="auto"/>
              <w:left w:val="single" w:sz="4" w:space="0" w:color="auto"/>
              <w:bottom w:val="single" w:sz="4" w:space="0" w:color="auto"/>
            </w:tcBorders>
            <w:shd w:val="clear" w:color="auto" w:fill="FFFFFF"/>
          </w:tcPr>
          <w:p w14:paraId="697FC47B" w14:textId="77777777" w:rsidR="0046778D" w:rsidRPr="00AE0619" w:rsidRDefault="0046778D" w:rsidP="00500DDF">
            <w:pPr>
              <w:rPr>
                <w:rFonts w:ascii="Times New Roman" w:hAnsi="Times New Roman" w:cs="Times New Roman"/>
                <w:color w:val="0D0D0D" w:themeColor="text1" w:themeTint="F2"/>
                <w:sz w:val="28"/>
                <w:szCs w:val="28"/>
              </w:rPr>
            </w:pPr>
          </w:p>
        </w:tc>
        <w:tc>
          <w:tcPr>
            <w:tcW w:w="1738" w:type="dxa"/>
            <w:tcBorders>
              <w:top w:val="single" w:sz="4" w:space="0" w:color="auto"/>
              <w:left w:val="single" w:sz="4" w:space="0" w:color="auto"/>
              <w:bottom w:val="single" w:sz="4" w:space="0" w:color="auto"/>
            </w:tcBorders>
            <w:shd w:val="clear" w:color="auto" w:fill="FFFFFF"/>
          </w:tcPr>
          <w:p w14:paraId="65A194B9" w14:textId="77777777" w:rsidR="0046778D" w:rsidRPr="00AE0619" w:rsidRDefault="0046778D" w:rsidP="00500DDF">
            <w:pPr>
              <w:rPr>
                <w:rFonts w:ascii="Times New Roman" w:hAnsi="Times New Roman" w:cs="Times New Roman"/>
                <w:color w:val="0D0D0D" w:themeColor="text1" w:themeTint="F2"/>
                <w:sz w:val="28"/>
                <w:szCs w:val="28"/>
              </w:rPr>
            </w:pPr>
          </w:p>
        </w:tc>
        <w:tc>
          <w:tcPr>
            <w:tcW w:w="2659" w:type="dxa"/>
            <w:tcBorders>
              <w:top w:val="single" w:sz="4" w:space="0" w:color="auto"/>
              <w:left w:val="single" w:sz="4" w:space="0" w:color="auto"/>
              <w:bottom w:val="single" w:sz="4" w:space="0" w:color="auto"/>
            </w:tcBorders>
            <w:shd w:val="clear" w:color="auto" w:fill="FFFFFF"/>
          </w:tcPr>
          <w:p w14:paraId="02D36895" w14:textId="77777777" w:rsidR="0046778D" w:rsidRPr="00AE0619" w:rsidRDefault="0046778D" w:rsidP="00500DDF">
            <w:pPr>
              <w:rPr>
                <w:rFonts w:ascii="Times New Roman" w:hAnsi="Times New Roman" w:cs="Times New Roman"/>
                <w:color w:val="0D0D0D" w:themeColor="text1" w:themeTint="F2"/>
                <w:sz w:val="28"/>
                <w:szCs w:val="28"/>
              </w:rPr>
            </w:pPr>
          </w:p>
        </w:tc>
        <w:tc>
          <w:tcPr>
            <w:tcW w:w="3077" w:type="dxa"/>
            <w:tcBorders>
              <w:top w:val="single" w:sz="4" w:space="0" w:color="auto"/>
              <w:left w:val="single" w:sz="4" w:space="0" w:color="auto"/>
              <w:bottom w:val="single" w:sz="4" w:space="0" w:color="auto"/>
            </w:tcBorders>
            <w:shd w:val="clear" w:color="auto" w:fill="FFFFFF"/>
          </w:tcPr>
          <w:p w14:paraId="035FDAC6" w14:textId="77777777" w:rsidR="0046778D" w:rsidRPr="00AE0619" w:rsidRDefault="0046778D" w:rsidP="00500DDF">
            <w:pPr>
              <w:rPr>
                <w:rFonts w:ascii="Times New Roman" w:hAnsi="Times New Roman" w:cs="Times New Roman"/>
                <w:color w:val="0D0D0D" w:themeColor="text1" w:themeTint="F2"/>
                <w:sz w:val="28"/>
                <w:szCs w:val="28"/>
              </w:rPr>
            </w:pP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F588BB7" w14:textId="77777777" w:rsidR="0046778D" w:rsidRPr="00AE0619" w:rsidRDefault="0046778D" w:rsidP="00500DDF">
            <w:pPr>
              <w:rPr>
                <w:rFonts w:ascii="Times New Roman" w:hAnsi="Times New Roman" w:cs="Times New Roman"/>
                <w:color w:val="0D0D0D" w:themeColor="text1" w:themeTint="F2"/>
                <w:sz w:val="28"/>
                <w:szCs w:val="28"/>
              </w:rPr>
            </w:pPr>
          </w:p>
        </w:tc>
      </w:tr>
    </w:tbl>
    <w:p w14:paraId="10DB2C2A" w14:textId="77777777" w:rsidR="0046778D" w:rsidRDefault="0046778D" w:rsidP="0046778D">
      <w:pPr>
        <w:tabs>
          <w:tab w:val="left" w:leader="underscore" w:pos="6981"/>
        </w:tabs>
        <w:jc w:val="both"/>
        <w:rPr>
          <w:rFonts w:ascii="Times New Roman" w:eastAsia="Times New Roman" w:hAnsi="Times New Roman" w:cs="Times New Roman"/>
          <w:bCs/>
          <w:iCs/>
          <w:color w:val="0D0D0D" w:themeColor="text1" w:themeTint="F2"/>
        </w:rPr>
      </w:pPr>
    </w:p>
    <w:p w14:paraId="433A0E71" w14:textId="77777777" w:rsidR="0046778D" w:rsidRDefault="0046778D" w:rsidP="0046778D">
      <w:pPr>
        <w:tabs>
          <w:tab w:val="left" w:leader="underscore" w:pos="6981"/>
        </w:tabs>
        <w:jc w:val="both"/>
        <w:rPr>
          <w:rFonts w:ascii="Times New Roman" w:eastAsia="Times New Roman" w:hAnsi="Times New Roman" w:cs="Times New Roman"/>
          <w:bCs/>
          <w:iCs/>
          <w:color w:val="0D0D0D" w:themeColor="text1" w:themeTint="F2"/>
        </w:rPr>
      </w:pPr>
    </w:p>
    <w:p w14:paraId="2548CDF5" w14:textId="77777777" w:rsidR="0046778D" w:rsidRPr="00AE0619" w:rsidRDefault="0046778D" w:rsidP="0046778D">
      <w:pPr>
        <w:ind w:left="320"/>
        <w:jc w:val="both"/>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lang w:eastAsia="ru-RU" w:bidi="ru-RU"/>
        </w:rPr>
        <w:t xml:space="preserve">ГУ ДПС </w:t>
      </w:r>
      <w:r w:rsidRPr="00AE0619">
        <w:rPr>
          <w:rFonts w:ascii="Times New Roman" w:eastAsia="Times New Roman" w:hAnsi="Times New Roman" w:cs="Times New Roman"/>
          <w:color w:val="0D0D0D" w:themeColor="text1" w:themeTint="F2"/>
          <w:sz w:val="28"/>
          <w:szCs w:val="28"/>
        </w:rPr>
        <w:t>у Миколаївській області</w:t>
      </w:r>
    </w:p>
    <w:p w14:paraId="7511FFBA" w14:textId="77777777" w:rsidR="0046778D" w:rsidRDefault="0046778D" w:rsidP="0046778D">
      <w:pPr>
        <w:tabs>
          <w:tab w:val="left" w:pos="11912"/>
        </w:tabs>
        <w:rPr>
          <w:rFonts w:ascii="Times New Roman" w:hAnsi="Times New Roman" w:cs="Times New Roman"/>
        </w:rPr>
      </w:pPr>
    </w:p>
    <w:p w14:paraId="4E8C6699" w14:textId="77777777" w:rsidR="0046778D" w:rsidRDefault="0046778D" w:rsidP="0046778D">
      <w:pPr>
        <w:tabs>
          <w:tab w:val="left" w:leader="underscore" w:pos="897"/>
          <w:tab w:val="left" w:leader="underscore" w:pos="4041"/>
          <w:tab w:val="left" w:leader="underscore" w:pos="4674"/>
          <w:tab w:val="left" w:pos="7622"/>
          <w:tab w:val="left" w:leader="underscore" w:pos="10972"/>
          <w:tab w:val="left" w:leader="underscore" w:pos="14980"/>
        </w:tabs>
        <w:spacing w:after="60" w:line="288" w:lineRule="exact"/>
        <w:ind w:left="340"/>
        <w:jc w:val="both"/>
        <w:rPr>
          <w:rFonts w:ascii="Times New Roman" w:hAnsi="Times New Roman" w:cs="Times New Roman"/>
        </w:rPr>
      </w:pPr>
      <w:r>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tab/>
        <w:t>»</w:t>
      </w:r>
      <w:r>
        <w:rPr>
          <w:rFonts w:ascii="Times New Roman" w:eastAsia="Times New Roman" w:hAnsi="Times New Roman" w:cs="Times New Roman"/>
          <w:color w:val="0D0D0D" w:themeColor="text1" w:themeTint="F2"/>
          <w:sz w:val="28"/>
          <w:szCs w:val="28"/>
        </w:rPr>
        <w:tab/>
        <w:t>20</w:t>
      </w:r>
      <w:r>
        <w:rPr>
          <w:rFonts w:ascii="Times New Roman" w:eastAsia="Times New Roman" w:hAnsi="Times New Roman" w:cs="Times New Roman"/>
          <w:color w:val="0D0D0D" w:themeColor="text1" w:themeTint="F2"/>
          <w:sz w:val="28"/>
          <w:szCs w:val="28"/>
        </w:rPr>
        <w:tab/>
        <w:t>р.                 ___________________________</w:t>
      </w:r>
      <w:r w:rsidRPr="00210600">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 xml:space="preserve">                  ________________________</w:t>
      </w:r>
    </w:p>
    <w:p w14:paraId="7B48E84D" w14:textId="77777777" w:rsidR="0046778D" w:rsidRDefault="0046778D" w:rsidP="0046778D">
      <w:pPr>
        <w:tabs>
          <w:tab w:val="left" w:pos="6175"/>
          <w:tab w:val="left" w:pos="11820"/>
          <w:tab w:val="right" w:pos="14570"/>
        </w:tabs>
        <w:rPr>
          <w:rFonts w:ascii="Times New Roman" w:hAnsi="Times New Roman" w:cs="Times New Roman"/>
        </w:rPr>
      </w:pPr>
      <w:r>
        <w:rPr>
          <w:rFonts w:ascii="Times New Roman" w:hAnsi="Times New Roman" w:cs="Times New Roman"/>
        </w:rPr>
        <w:tab/>
        <w:t>(Посада, прізвище та ініціали)</w:t>
      </w:r>
      <w:r>
        <w:rPr>
          <w:rFonts w:ascii="Times New Roman" w:hAnsi="Times New Roman" w:cs="Times New Roman"/>
        </w:rPr>
        <w:tab/>
        <w:t xml:space="preserve">             (Підпис)</w:t>
      </w:r>
    </w:p>
    <w:p w14:paraId="3704C151" w14:textId="77777777" w:rsidR="0046778D" w:rsidRDefault="0046778D" w:rsidP="0046778D">
      <w:pPr>
        <w:tabs>
          <w:tab w:val="left" w:pos="1820"/>
        </w:tabs>
        <w:rPr>
          <w:rFonts w:ascii="Times New Roman" w:hAnsi="Times New Roman" w:cs="Times New Roman"/>
        </w:rPr>
      </w:pPr>
      <w:r>
        <w:rPr>
          <w:rFonts w:ascii="Times New Roman" w:hAnsi="Times New Roman" w:cs="Times New Roman"/>
        </w:rPr>
        <w:tab/>
        <w:t>м.п.</w:t>
      </w:r>
    </w:p>
    <w:p w14:paraId="4C791744" w14:textId="77777777" w:rsidR="0046778D" w:rsidRPr="00210600" w:rsidRDefault="0046778D" w:rsidP="0046778D">
      <w:pPr>
        <w:rPr>
          <w:rFonts w:ascii="Times New Roman" w:hAnsi="Times New Roman" w:cs="Times New Roman"/>
        </w:rPr>
      </w:pPr>
    </w:p>
    <w:p w14:paraId="5C7E798C" w14:textId="77777777" w:rsidR="0046778D" w:rsidRDefault="0046778D" w:rsidP="0046778D">
      <w:pPr>
        <w:tabs>
          <w:tab w:val="left" w:pos="1359"/>
        </w:tabs>
        <w:rPr>
          <w:rFonts w:ascii="Times New Roman" w:hAnsi="Times New Roman" w:cs="Times New Roman"/>
        </w:rPr>
      </w:pPr>
    </w:p>
    <w:p w14:paraId="013BA087" w14:textId="77777777" w:rsidR="0046778D" w:rsidRDefault="0046778D" w:rsidP="0046778D">
      <w:pPr>
        <w:keepNext/>
        <w:keepLines/>
        <w:tabs>
          <w:tab w:val="left" w:pos="11324"/>
        </w:tabs>
        <w:ind w:left="320"/>
        <w:outlineLvl w:val="1"/>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lastRenderedPageBreak/>
        <w:tab/>
      </w:r>
    </w:p>
    <w:p w14:paraId="24F86EAD" w14:textId="77777777" w:rsidR="0046778D" w:rsidRDefault="0046778D" w:rsidP="0046778D">
      <w:pPr>
        <w:keepNext/>
        <w:keepLines/>
        <w:tabs>
          <w:tab w:val="left" w:pos="11324"/>
        </w:tabs>
        <w:outlineLvl w:val="1"/>
        <w:rPr>
          <w:rFonts w:ascii="Times New Roman" w:eastAsia="Times New Roman" w:hAnsi="Times New Roman" w:cs="Times New Roman"/>
          <w:b/>
          <w:bCs/>
          <w:color w:val="0D0D0D" w:themeColor="text1" w:themeTint="F2"/>
          <w:sz w:val="28"/>
          <w:szCs w:val="28"/>
        </w:rPr>
      </w:pPr>
    </w:p>
    <w:p w14:paraId="47F2C988" w14:textId="77777777" w:rsidR="0046778D" w:rsidRDefault="0046778D" w:rsidP="0046778D">
      <w:pPr>
        <w:keepNext/>
        <w:keepLines/>
        <w:tabs>
          <w:tab w:val="left" w:pos="11324"/>
        </w:tabs>
        <w:outlineLvl w:val="1"/>
        <w:rPr>
          <w:rFonts w:ascii="Times New Roman" w:eastAsia="Times New Roman" w:hAnsi="Times New Roman" w:cs="Times New Roman"/>
          <w:b/>
          <w:bCs/>
          <w:color w:val="0D0D0D" w:themeColor="text1" w:themeTint="F2"/>
          <w:sz w:val="28"/>
          <w:szCs w:val="28"/>
        </w:rPr>
      </w:pPr>
    </w:p>
    <w:p w14:paraId="7B09D4A2" w14:textId="0C80E58B" w:rsidR="0046778D" w:rsidRPr="00210600" w:rsidRDefault="0046778D" w:rsidP="0046778D">
      <w:pPr>
        <w:keepNext/>
        <w:keepLines/>
        <w:tabs>
          <w:tab w:val="left" w:pos="11324"/>
        </w:tabs>
        <w:jc w:val="right"/>
        <w:outlineLvl w:val="1"/>
        <w:rPr>
          <w:rFonts w:ascii="Times New Roman" w:eastAsia="Times New Roman" w:hAnsi="Times New Roman" w:cs="Times New Roman"/>
          <w:bCs/>
          <w:color w:val="0D0D0D" w:themeColor="text1" w:themeTint="F2"/>
          <w:sz w:val="28"/>
          <w:szCs w:val="28"/>
        </w:rPr>
      </w:pPr>
      <w:r>
        <w:rPr>
          <w:rFonts w:ascii="Times New Roman" w:eastAsia="Times New Roman" w:hAnsi="Times New Roman" w:cs="Times New Roman"/>
          <w:b/>
          <w:bCs/>
          <w:color w:val="0D0D0D" w:themeColor="text1" w:themeTint="F2"/>
          <w:sz w:val="28"/>
          <w:szCs w:val="28"/>
        </w:rPr>
        <w:t xml:space="preserve">       </w:t>
      </w:r>
      <w:r w:rsidRPr="00210600">
        <w:rPr>
          <w:rFonts w:ascii="Times New Roman" w:eastAsia="Times New Roman" w:hAnsi="Times New Roman" w:cs="Times New Roman"/>
          <w:bCs/>
          <w:color w:val="0D0D0D" w:themeColor="text1" w:themeTint="F2"/>
          <w:sz w:val="28"/>
          <w:szCs w:val="28"/>
        </w:rPr>
        <w:t>Додаток 7 до Порядку</w:t>
      </w:r>
    </w:p>
    <w:p w14:paraId="432F56D1" w14:textId="77777777" w:rsidR="0046778D" w:rsidRDefault="0046778D" w:rsidP="0046778D">
      <w:pPr>
        <w:keepNext/>
        <w:keepLines/>
        <w:ind w:left="320"/>
        <w:jc w:val="center"/>
        <w:outlineLvl w:val="1"/>
        <w:rPr>
          <w:rFonts w:ascii="Times New Roman" w:eastAsia="Times New Roman" w:hAnsi="Times New Roman" w:cs="Times New Roman"/>
          <w:b/>
          <w:bCs/>
          <w:color w:val="0D0D0D" w:themeColor="text1" w:themeTint="F2"/>
          <w:sz w:val="28"/>
          <w:szCs w:val="28"/>
        </w:rPr>
      </w:pPr>
    </w:p>
    <w:p w14:paraId="0A227575" w14:textId="77777777" w:rsidR="0046778D" w:rsidRPr="00210600" w:rsidRDefault="0046778D" w:rsidP="0046778D">
      <w:pPr>
        <w:keepNext/>
        <w:keepLines/>
        <w:ind w:left="320"/>
        <w:jc w:val="center"/>
        <w:outlineLvl w:val="1"/>
        <w:rPr>
          <w:rFonts w:ascii="Times New Roman" w:eastAsia="Times New Roman" w:hAnsi="Times New Roman" w:cs="Times New Roman"/>
          <w:bCs/>
          <w:color w:val="0D0D0D" w:themeColor="text1" w:themeTint="F2"/>
          <w:sz w:val="28"/>
          <w:szCs w:val="28"/>
        </w:rPr>
      </w:pPr>
      <w:r w:rsidRPr="00210600">
        <w:rPr>
          <w:rFonts w:ascii="Times New Roman" w:eastAsia="Times New Roman" w:hAnsi="Times New Roman" w:cs="Times New Roman"/>
          <w:bCs/>
          <w:color w:val="0D0D0D" w:themeColor="text1" w:themeTint="F2"/>
          <w:sz w:val="28"/>
          <w:szCs w:val="28"/>
        </w:rPr>
        <w:t xml:space="preserve">Довідка щодо новостворених робочих місць суб’єктами </w:t>
      </w:r>
    </w:p>
    <w:p w14:paraId="6700C1B3" w14:textId="77777777" w:rsidR="0046778D" w:rsidRPr="00210600" w:rsidRDefault="0046778D" w:rsidP="0046778D">
      <w:pPr>
        <w:keepNext/>
        <w:keepLines/>
        <w:ind w:left="320"/>
        <w:jc w:val="center"/>
        <w:outlineLvl w:val="1"/>
        <w:rPr>
          <w:rFonts w:ascii="Times New Roman" w:eastAsia="Times New Roman" w:hAnsi="Times New Roman" w:cs="Times New Roman"/>
          <w:bCs/>
          <w:color w:val="0D0D0D" w:themeColor="text1" w:themeTint="F2"/>
          <w:sz w:val="28"/>
          <w:szCs w:val="28"/>
        </w:rPr>
      </w:pPr>
      <w:r w:rsidRPr="00210600">
        <w:rPr>
          <w:rFonts w:ascii="Times New Roman" w:eastAsia="Times New Roman" w:hAnsi="Times New Roman" w:cs="Times New Roman"/>
          <w:bCs/>
          <w:color w:val="0D0D0D" w:themeColor="text1" w:themeTint="F2"/>
          <w:sz w:val="28"/>
          <w:szCs w:val="28"/>
        </w:rPr>
        <w:t>господарювання</w:t>
      </w:r>
      <w:r w:rsidRPr="00210600">
        <w:t xml:space="preserve"> </w:t>
      </w:r>
      <w:r w:rsidRPr="00210600">
        <w:rPr>
          <w:rFonts w:ascii="Times New Roman" w:eastAsia="Times New Roman" w:hAnsi="Times New Roman" w:cs="Times New Roman"/>
          <w:bCs/>
          <w:color w:val="0D0D0D" w:themeColor="text1" w:themeTint="F2"/>
          <w:sz w:val="28"/>
          <w:szCs w:val="28"/>
        </w:rPr>
        <w:t>за</w:t>
      </w:r>
      <w:r>
        <w:rPr>
          <w:rFonts w:ascii="Times New Roman" w:eastAsia="Times New Roman" w:hAnsi="Times New Roman" w:cs="Times New Roman"/>
          <w:bCs/>
          <w:color w:val="0D0D0D" w:themeColor="text1" w:themeTint="F2"/>
          <w:sz w:val="28"/>
          <w:szCs w:val="28"/>
        </w:rPr>
        <w:t xml:space="preserve"> ____</w:t>
      </w:r>
      <w:r w:rsidRPr="00210600">
        <w:rPr>
          <w:rFonts w:ascii="Times New Roman" w:eastAsia="Times New Roman" w:hAnsi="Times New Roman" w:cs="Times New Roman"/>
          <w:bCs/>
          <w:color w:val="0D0D0D" w:themeColor="text1" w:themeTint="F2"/>
          <w:sz w:val="28"/>
          <w:szCs w:val="28"/>
        </w:rPr>
        <w:t xml:space="preserve"> квартал 20____року</w:t>
      </w:r>
    </w:p>
    <w:p w14:paraId="2313D2B6" w14:textId="77777777" w:rsidR="0046778D" w:rsidRDefault="0046778D" w:rsidP="0046778D">
      <w:pPr>
        <w:keepNext/>
        <w:keepLines/>
        <w:ind w:left="320"/>
        <w:outlineLvl w:val="1"/>
        <w:rPr>
          <w:rFonts w:ascii="Times New Roman" w:eastAsia="Times New Roman" w:hAnsi="Times New Roman" w:cs="Times New Roman"/>
          <w:b/>
          <w:bCs/>
          <w:color w:val="0D0D0D" w:themeColor="text1" w:themeTint="F2"/>
          <w:sz w:val="28"/>
          <w:szCs w:val="28"/>
        </w:rPr>
      </w:pPr>
    </w:p>
    <w:tbl>
      <w:tblPr>
        <w:tblW w:w="0" w:type="auto"/>
        <w:tblLayout w:type="fixed"/>
        <w:tblCellMar>
          <w:left w:w="10" w:type="dxa"/>
          <w:right w:w="10" w:type="dxa"/>
        </w:tblCellMar>
        <w:tblLook w:val="0000" w:firstRow="0" w:lastRow="0" w:firstColumn="0" w:lastColumn="0" w:noHBand="0" w:noVBand="0"/>
      </w:tblPr>
      <w:tblGrid>
        <w:gridCol w:w="504"/>
        <w:gridCol w:w="1752"/>
        <w:gridCol w:w="1397"/>
        <w:gridCol w:w="2050"/>
        <w:gridCol w:w="1848"/>
        <w:gridCol w:w="1661"/>
        <w:gridCol w:w="1574"/>
        <w:gridCol w:w="1541"/>
        <w:gridCol w:w="1334"/>
        <w:gridCol w:w="1584"/>
      </w:tblGrid>
      <w:tr w:rsidR="0046778D" w:rsidRPr="00210600" w14:paraId="27DCB790" w14:textId="77777777" w:rsidTr="00500DDF">
        <w:trPr>
          <w:trHeight w:hRule="exact" w:val="677"/>
        </w:trPr>
        <w:tc>
          <w:tcPr>
            <w:tcW w:w="504" w:type="dxa"/>
            <w:vMerge w:val="restart"/>
            <w:tcBorders>
              <w:top w:val="single" w:sz="4" w:space="0" w:color="auto"/>
              <w:left w:val="single" w:sz="4" w:space="0" w:color="auto"/>
            </w:tcBorders>
            <w:shd w:val="clear" w:color="auto" w:fill="FFFFFF"/>
            <w:vAlign w:val="center"/>
          </w:tcPr>
          <w:p w14:paraId="4A874C0F" w14:textId="77777777" w:rsidR="0046778D" w:rsidRPr="00210600" w:rsidRDefault="0046778D" w:rsidP="00500DDF">
            <w:pPr>
              <w:ind w:left="200"/>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w:t>
            </w:r>
          </w:p>
        </w:tc>
        <w:tc>
          <w:tcPr>
            <w:tcW w:w="1752" w:type="dxa"/>
            <w:vMerge w:val="restart"/>
            <w:tcBorders>
              <w:top w:val="single" w:sz="4" w:space="0" w:color="auto"/>
              <w:left w:val="single" w:sz="4" w:space="0" w:color="auto"/>
            </w:tcBorders>
            <w:shd w:val="clear" w:color="auto" w:fill="FFFFFF"/>
            <w:vAlign w:val="center"/>
          </w:tcPr>
          <w:p w14:paraId="437DC147" w14:textId="77777777" w:rsidR="0046778D" w:rsidRPr="00210600" w:rsidRDefault="0046778D" w:rsidP="00500DDF">
            <w:pPr>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shd w:val="clear" w:color="auto" w:fill="FFFFFF"/>
              </w:rPr>
              <w:t>Назва роботодавця</w:t>
            </w:r>
          </w:p>
        </w:tc>
        <w:tc>
          <w:tcPr>
            <w:tcW w:w="1397" w:type="dxa"/>
            <w:vMerge w:val="restart"/>
            <w:tcBorders>
              <w:top w:val="single" w:sz="4" w:space="0" w:color="auto"/>
              <w:left w:val="single" w:sz="4" w:space="0" w:color="auto"/>
            </w:tcBorders>
            <w:shd w:val="clear" w:color="auto" w:fill="FFFFFF"/>
            <w:vAlign w:val="center"/>
          </w:tcPr>
          <w:p w14:paraId="4A6C94DD" w14:textId="77777777" w:rsidR="0046778D" w:rsidRPr="00210600" w:rsidRDefault="0046778D" w:rsidP="00500DDF">
            <w:pPr>
              <w:ind w:left="180"/>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ЄДРПОУ/Р</w:t>
            </w:r>
          </w:p>
          <w:p w14:paraId="4297B47B"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НОКПП</w:t>
            </w:r>
          </w:p>
        </w:tc>
        <w:tc>
          <w:tcPr>
            <w:tcW w:w="2050" w:type="dxa"/>
            <w:vMerge w:val="restart"/>
            <w:tcBorders>
              <w:top w:val="single" w:sz="4" w:space="0" w:color="auto"/>
              <w:left w:val="single" w:sz="4" w:space="0" w:color="auto"/>
            </w:tcBorders>
            <w:shd w:val="clear" w:color="auto" w:fill="FFFFFF"/>
            <w:vAlign w:val="center"/>
          </w:tcPr>
          <w:p w14:paraId="50F3B67D"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30ACB127"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 xml:space="preserve">штатних працівників станом на 31.03.2020 </w:t>
            </w:r>
          </w:p>
        </w:tc>
        <w:tc>
          <w:tcPr>
            <w:tcW w:w="3509" w:type="dxa"/>
            <w:gridSpan w:val="2"/>
            <w:tcBorders>
              <w:top w:val="single" w:sz="4" w:space="0" w:color="auto"/>
              <w:left w:val="single" w:sz="4" w:space="0" w:color="auto"/>
            </w:tcBorders>
            <w:shd w:val="clear" w:color="auto" w:fill="FFFFFF"/>
            <w:vAlign w:val="center"/>
          </w:tcPr>
          <w:p w14:paraId="6C14F38A"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1 місяць звітного кварталу</w:t>
            </w:r>
          </w:p>
        </w:tc>
        <w:tc>
          <w:tcPr>
            <w:tcW w:w="3115" w:type="dxa"/>
            <w:gridSpan w:val="2"/>
            <w:tcBorders>
              <w:top w:val="single" w:sz="4" w:space="0" w:color="auto"/>
              <w:left w:val="single" w:sz="4" w:space="0" w:color="auto"/>
            </w:tcBorders>
            <w:shd w:val="clear" w:color="auto" w:fill="FFFFFF"/>
            <w:vAlign w:val="center"/>
          </w:tcPr>
          <w:p w14:paraId="7ACFF52F" w14:textId="77777777" w:rsidR="0046778D" w:rsidRPr="00210600" w:rsidRDefault="0046778D" w:rsidP="00500DDF">
            <w:pPr>
              <w:ind w:right="260"/>
              <w:jc w:val="right"/>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2 місяць звітного кварталу</w:t>
            </w:r>
          </w:p>
        </w:tc>
        <w:tc>
          <w:tcPr>
            <w:tcW w:w="2918" w:type="dxa"/>
            <w:gridSpan w:val="2"/>
            <w:tcBorders>
              <w:top w:val="single" w:sz="4" w:space="0" w:color="auto"/>
              <w:left w:val="single" w:sz="4" w:space="0" w:color="auto"/>
              <w:right w:val="single" w:sz="4" w:space="0" w:color="auto"/>
            </w:tcBorders>
            <w:shd w:val="clear" w:color="auto" w:fill="FFFFFF"/>
            <w:vAlign w:val="center"/>
          </w:tcPr>
          <w:p w14:paraId="16FDF640" w14:textId="77777777" w:rsidR="0046778D" w:rsidRPr="00210600" w:rsidRDefault="0046778D" w:rsidP="00500DDF">
            <w:pPr>
              <w:ind w:left="260"/>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3 місяць звітного кварталу</w:t>
            </w:r>
          </w:p>
        </w:tc>
      </w:tr>
      <w:tr w:rsidR="0046778D" w:rsidRPr="00210600" w14:paraId="3992AD95" w14:textId="77777777" w:rsidTr="00500DDF">
        <w:trPr>
          <w:trHeight w:hRule="exact" w:val="1595"/>
        </w:trPr>
        <w:tc>
          <w:tcPr>
            <w:tcW w:w="504" w:type="dxa"/>
            <w:vMerge/>
            <w:tcBorders>
              <w:left w:val="single" w:sz="4" w:space="0" w:color="auto"/>
            </w:tcBorders>
            <w:shd w:val="clear" w:color="auto" w:fill="FFFFFF"/>
            <w:vAlign w:val="center"/>
          </w:tcPr>
          <w:p w14:paraId="597ADFA2" w14:textId="77777777" w:rsidR="0046778D" w:rsidRPr="00210600" w:rsidRDefault="0046778D" w:rsidP="00500DDF">
            <w:pPr>
              <w:rPr>
                <w:rFonts w:ascii="Times New Roman" w:hAnsi="Times New Roman" w:cs="Times New Roman"/>
                <w:color w:val="0D0D0D" w:themeColor="text1" w:themeTint="F2"/>
              </w:rPr>
            </w:pPr>
          </w:p>
        </w:tc>
        <w:tc>
          <w:tcPr>
            <w:tcW w:w="1752" w:type="dxa"/>
            <w:vMerge/>
            <w:tcBorders>
              <w:left w:val="single" w:sz="4" w:space="0" w:color="auto"/>
            </w:tcBorders>
            <w:shd w:val="clear" w:color="auto" w:fill="FFFFFF"/>
            <w:vAlign w:val="center"/>
          </w:tcPr>
          <w:p w14:paraId="59E23F43" w14:textId="77777777" w:rsidR="0046778D" w:rsidRPr="00210600" w:rsidRDefault="0046778D" w:rsidP="00500DDF">
            <w:pPr>
              <w:rPr>
                <w:rFonts w:ascii="Times New Roman" w:hAnsi="Times New Roman" w:cs="Times New Roman"/>
                <w:color w:val="0D0D0D" w:themeColor="text1" w:themeTint="F2"/>
              </w:rPr>
            </w:pPr>
          </w:p>
        </w:tc>
        <w:tc>
          <w:tcPr>
            <w:tcW w:w="1397" w:type="dxa"/>
            <w:vMerge/>
            <w:tcBorders>
              <w:left w:val="single" w:sz="4" w:space="0" w:color="auto"/>
            </w:tcBorders>
            <w:shd w:val="clear" w:color="auto" w:fill="FFFFFF"/>
            <w:vAlign w:val="center"/>
          </w:tcPr>
          <w:p w14:paraId="57A1DF61" w14:textId="77777777" w:rsidR="0046778D" w:rsidRPr="00210600" w:rsidRDefault="0046778D" w:rsidP="00500DDF">
            <w:pPr>
              <w:rPr>
                <w:rFonts w:ascii="Times New Roman" w:hAnsi="Times New Roman" w:cs="Times New Roman"/>
                <w:color w:val="0D0D0D" w:themeColor="text1" w:themeTint="F2"/>
              </w:rPr>
            </w:pPr>
          </w:p>
        </w:tc>
        <w:tc>
          <w:tcPr>
            <w:tcW w:w="2050" w:type="dxa"/>
            <w:vMerge/>
            <w:tcBorders>
              <w:left w:val="single" w:sz="4" w:space="0" w:color="auto"/>
            </w:tcBorders>
            <w:shd w:val="clear" w:color="auto" w:fill="FFFFFF"/>
            <w:vAlign w:val="center"/>
          </w:tcPr>
          <w:p w14:paraId="7803779C" w14:textId="77777777" w:rsidR="0046778D" w:rsidRPr="00210600" w:rsidRDefault="0046778D" w:rsidP="00500DDF">
            <w:pPr>
              <w:rPr>
                <w:rFonts w:ascii="Times New Roman" w:hAnsi="Times New Roman" w:cs="Times New Roman"/>
                <w:color w:val="0D0D0D" w:themeColor="text1" w:themeTint="F2"/>
              </w:rPr>
            </w:pPr>
          </w:p>
        </w:tc>
        <w:tc>
          <w:tcPr>
            <w:tcW w:w="1848" w:type="dxa"/>
            <w:tcBorders>
              <w:top w:val="single" w:sz="4" w:space="0" w:color="auto"/>
              <w:left w:val="single" w:sz="4" w:space="0" w:color="auto"/>
            </w:tcBorders>
            <w:shd w:val="clear" w:color="auto" w:fill="FFFFFF"/>
            <w:vAlign w:val="center"/>
          </w:tcPr>
          <w:p w14:paraId="381080AD" w14:textId="77777777" w:rsidR="0046778D" w:rsidRPr="00210600" w:rsidRDefault="0046778D" w:rsidP="00500DDF">
            <w:pPr>
              <w:ind w:left="109"/>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 новостворених робочих місць</w:t>
            </w:r>
          </w:p>
        </w:tc>
        <w:tc>
          <w:tcPr>
            <w:tcW w:w="1661" w:type="dxa"/>
            <w:tcBorders>
              <w:top w:val="single" w:sz="4" w:space="0" w:color="auto"/>
              <w:left w:val="single" w:sz="4" w:space="0" w:color="auto"/>
            </w:tcBorders>
            <w:shd w:val="clear" w:color="auto" w:fill="FFFFFF"/>
            <w:vAlign w:val="bottom"/>
          </w:tcPr>
          <w:p w14:paraId="6C2540FD"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6C3B2970"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штатних працівників станом на кінець місяця</w:t>
            </w:r>
          </w:p>
        </w:tc>
        <w:tc>
          <w:tcPr>
            <w:tcW w:w="1574" w:type="dxa"/>
            <w:tcBorders>
              <w:top w:val="single" w:sz="4" w:space="0" w:color="auto"/>
              <w:left w:val="single" w:sz="4" w:space="0" w:color="auto"/>
            </w:tcBorders>
            <w:shd w:val="clear" w:color="auto" w:fill="FFFFFF"/>
            <w:vAlign w:val="center"/>
          </w:tcPr>
          <w:p w14:paraId="34B18D86" w14:textId="77777777" w:rsidR="0046778D" w:rsidRPr="00210600" w:rsidRDefault="0046778D" w:rsidP="00500DDF">
            <w:pPr>
              <w:ind w:left="2"/>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 новостворених робочих місць</w:t>
            </w:r>
          </w:p>
        </w:tc>
        <w:tc>
          <w:tcPr>
            <w:tcW w:w="1541" w:type="dxa"/>
            <w:tcBorders>
              <w:top w:val="single" w:sz="4" w:space="0" w:color="auto"/>
              <w:left w:val="single" w:sz="4" w:space="0" w:color="auto"/>
            </w:tcBorders>
            <w:shd w:val="clear" w:color="auto" w:fill="FFFFFF"/>
            <w:vAlign w:val="bottom"/>
          </w:tcPr>
          <w:p w14:paraId="1A8F0D72"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7D0397FE"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штатних працівників станом на кінець місяця</w:t>
            </w:r>
          </w:p>
        </w:tc>
        <w:tc>
          <w:tcPr>
            <w:tcW w:w="1334" w:type="dxa"/>
            <w:tcBorders>
              <w:top w:val="single" w:sz="4" w:space="0" w:color="auto"/>
              <w:left w:val="single" w:sz="4" w:space="0" w:color="auto"/>
            </w:tcBorders>
            <w:shd w:val="clear" w:color="auto" w:fill="FFFFFF"/>
            <w:vAlign w:val="center"/>
          </w:tcPr>
          <w:p w14:paraId="0DEAD35A"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 новостворен их робочих місць</w:t>
            </w:r>
          </w:p>
        </w:tc>
        <w:tc>
          <w:tcPr>
            <w:tcW w:w="1584" w:type="dxa"/>
            <w:tcBorders>
              <w:top w:val="single" w:sz="4" w:space="0" w:color="auto"/>
              <w:left w:val="single" w:sz="4" w:space="0" w:color="auto"/>
              <w:right w:val="single" w:sz="4" w:space="0" w:color="auto"/>
            </w:tcBorders>
            <w:shd w:val="clear" w:color="auto" w:fill="FFFFFF"/>
            <w:vAlign w:val="bottom"/>
          </w:tcPr>
          <w:p w14:paraId="04BAE2B7"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109830BE"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штатних працівників станом на кінець місяця</w:t>
            </w:r>
          </w:p>
        </w:tc>
      </w:tr>
      <w:tr w:rsidR="0046778D" w:rsidRPr="00210600" w14:paraId="0AEDFE37" w14:textId="77777777" w:rsidTr="00500DDF">
        <w:trPr>
          <w:trHeight w:hRule="exact" w:val="259"/>
        </w:trPr>
        <w:tc>
          <w:tcPr>
            <w:tcW w:w="504" w:type="dxa"/>
            <w:tcBorders>
              <w:top w:val="single" w:sz="4" w:space="0" w:color="auto"/>
              <w:left w:val="single" w:sz="4" w:space="0" w:color="auto"/>
            </w:tcBorders>
            <w:shd w:val="clear" w:color="auto" w:fill="FFFFFF"/>
            <w:vAlign w:val="bottom"/>
          </w:tcPr>
          <w:p w14:paraId="4B1A0EAF" w14:textId="77777777" w:rsidR="0046778D" w:rsidRPr="00210600" w:rsidRDefault="0046778D" w:rsidP="00500DDF">
            <w:pPr>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1</w:t>
            </w:r>
          </w:p>
        </w:tc>
        <w:tc>
          <w:tcPr>
            <w:tcW w:w="1752" w:type="dxa"/>
            <w:tcBorders>
              <w:top w:val="single" w:sz="4" w:space="0" w:color="auto"/>
              <w:left w:val="single" w:sz="4" w:space="0" w:color="auto"/>
            </w:tcBorders>
            <w:shd w:val="clear" w:color="auto" w:fill="FFFFFF"/>
          </w:tcPr>
          <w:p w14:paraId="41B23C72" w14:textId="77777777" w:rsidR="0046778D" w:rsidRPr="00210600" w:rsidRDefault="0046778D" w:rsidP="00500DDF">
            <w:pPr>
              <w:rPr>
                <w:rFonts w:ascii="Times New Roman" w:hAnsi="Times New Roman" w:cs="Times New Roman"/>
                <w:color w:val="0D0D0D" w:themeColor="text1" w:themeTint="F2"/>
                <w:sz w:val="28"/>
                <w:szCs w:val="28"/>
              </w:rPr>
            </w:pPr>
          </w:p>
        </w:tc>
        <w:tc>
          <w:tcPr>
            <w:tcW w:w="1397" w:type="dxa"/>
            <w:tcBorders>
              <w:top w:val="single" w:sz="4" w:space="0" w:color="auto"/>
              <w:left w:val="single" w:sz="4" w:space="0" w:color="auto"/>
            </w:tcBorders>
            <w:shd w:val="clear" w:color="auto" w:fill="FFFFFF"/>
          </w:tcPr>
          <w:p w14:paraId="6DC5B854" w14:textId="77777777" w:rsidR="0046778D" w:rsidRPr="00210600" w:rsidRDefault="0046778D" w:rsidP="00500DDF">
            <w:pPr>
              <w:rPr>
                <w:rFonts w:ascii="Times New Roman" w:hAnsi="Times New Roman" w:cs="Times New Roman"/>
                <w:color w:val="0D0D0D" w:themeColor="text1" w:themeTint="F2"/>
                <w:sz w:val="28"/>
                <w:szCs w:val="28"/>
              </w:rPr>
            </w:pPr>
          </w:p>
        </w:tc>
        <w:tc>
          <w:tcPr>
            <w:tcW w:w="2050" w:type="dxa"/>
            <w:tcBorders>
              <w:top w:val="single" w:sz="4" w:space="0" w:color="auto"/>
              <w:left w:val="single" w:sz="4" w:space="0" w:color="auto"/>
            </w:tcBorders>
            <w:shd w:val="clear" w:color="auto" w:fill="FFFFFF"/>
          </w:tcPr>
          <w:p w14:paraId="553D6354" w14:textId="77777777" w:rsidR="0046778D" w:rsidRPr="00210600" w:rsidRDefault="0046778D" w:rsidP="00500DDF">
            <w:pPr>
              <w:rPr>
                <w:rFonts w:ascii="Times New Roman" w:hAnsi="Times New Roman" w:cs="Times New Roman"/>
                <w:color w:val="0D0D0D" w:themeColor="text1" w:themeTint="F2"/>
                <w:sz w:val="28"/>
                <w:szCs w:val="28"/>
              </w:rPr>
            </w:pPr>
          </w:p>
        </w:tc>
        <w:tc>
          <w:tcPr>
            <w:tcW w:w="1848" w:type="dxa"/>
            <w:tcBorders>
              <w:top w:val="single" w:sz="4" w:space="0" w:color="auto"/>
              <w:left w:val="single" w:sz="4" w:space="0" w:color="auto"/>
            </w:tcBorders>
            <w:shd w:val="clear" w:color="auto" w:fill="FFFFFF"/>
          </w:tcPr>
          <w:p w14:paraId="2F186E40" w14:textId="77777777" w:rsidR="0046778D" w:rsidRPr="00210600" w:rsidRDefault="0046778D" w:rsidP="00500DDF">
            <w:pPr>
              <w:rPr>
                <w:rFonts w:ascii="Times New Roman" w:hAnsi="Times New Roman" w:cs="Times New Roman"/>
                <w:color w:val="0D0D0D" w:themeColor="text1" w:themeTint="F2"/>
                <w:sz w:val="28"/>
                <w:szCs w:val="28"/>
              </w:rPr>
            </w:pPr>
          </w:p>
        </w:tc>
        <w:tc>
          <w:tcPr>
            <w:tcW w:w="1661" w:type="dxa"/>
            <w:tcBorders>
              <w:top w:val="single" w:sz="4" w:space="0" w:color="auto"/>
              <w:left w:val="single" w:sz="4" w:space="0" w:color="auto"/>
            </w:tcBorders>
            <w:shd w:val="clear" w:color="auto" w:fill="FFFFFF"/>
          </w:tcPr>
          <w:p w14:paraId="574A53D5"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597EF043" w14:textId="77777777" w:rsidR="0046778D" w:rsidRPr="00210600" w:rsidRDefault="0046778D" w:rsidP="00500DDF">
            <w:pPr>
              <w:rPr>
                <w:rFonts w:ascii="Times New Roman" w:hAnsi="Times New Roman" w:cs="Times New Roman"/>
                <w:color w:val="0D0D0D" w:themeColor="text1" w:themeTint="F2"/>
                <w:sz w:val="28"/>
                <w:szCs w:val="28"/>
              </w:rPr>
            </w:pPr>
          </w:p>
        </w:tc>
        <w:tc>
          <w:tcPr>
            <w:tcW w:w="1541" w:type="dxa"/>
            <w:tcBorders>
              <w:top w:val="single" w:sz="4" w:space="0" w:color="auto"/>
              <w:left w:val="single" w:sz="4" w:space="0" w:color="auto"/>
            </w:tcBorders>
            <w:shd w:val="clear" w:color="auto" w:fill="FFFFFF"/>
          </w:tcPr>
          <w:p w14:paraId="75D42B07" w14:textId="77777777" w:rsidR="0046778D" w:rsidRPr="00210600" w:rsidRDefault="0046778D" w:rsidP="00500DDF">
            <w:pPr>
              <w:rPr>
                <w:rFonts w:ascii="Times New Roman" w:hAnsi="Times New Roman" w:cs="Times New Roman"/>
                <w:color w:val="0D0D0D" w:themeColor="text1" w:themeTint="F2"/>
                <w:sz w:val="28"/>
                <w:szCs w:val="28"/>
              </w:rPr>
            </w:pPr>
          </w:p>
        </w:tc>
        <w:tc>
          <w:tcPr>
            <w:tcW w:w="1334" w:type="dxa"/>
            <w:tcBorders>
              <w:top w:val="single" w:sz="4" w:space="0" w:color="auto"/>
              <w:left w:val="single" w:sz="4" w:space="0" w:color="auto"/>
            </w:tcBorders>
            <w:shd w:val="clear" w:color="auto" w:fill="FFFFFF"/>
          </w:tcPr>
          <w:p w14:paraId="6783B2F0" w14:textId="77777777" w:rsidR="0046778D" w:rsidRPr="00210600" w:rsidRDefault="0046778D" w:rsidP="00500DDF">
            <w:pPr>
              <w:rPr>
                <w:rFonts w:ascii="Times New Roman" w:hAnsi="Times New Roman" w:cs="Times New Roman"/>
                <w:color w:val="0D0D0D" w:themeColor="text1" w:themeTint="F2"/>
                <w:sz w:val="28"/>
                <w:szCs w:val="28"/>
              </w:rPr>
            </w:pPr>
          </w:p>
        </w:tc>
        <w:tc>
          <w:tcPr>
            <w:tcW w:w="1584" w:type="dxa"/>
            <w:tcBorders>
              <w:top w:val="single" w:sz="4" w:space="0" w:color="auto"/>
              <w:left w:val="single" w:sz="4" w:space="0" w:color="auto"/>
              <w:right w:val="single" w:sz="4" w:space="0" w:color="auto"/>
            </w:tcBorders>
            <w:shd w:val="clear" w:color="auto" w:fill="FFFFFF"/>
          </w:tcPr>
          <w:p w14:paraId="427483B8"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2C6BF87C" w14:textId="77777777" w:rsidTr="00500DDF">
        <w:trPr>
          <w:trHeight w:hRule="exact" w:val="264"/>
        </w:trPr>
        <w:tc>
          <w:tcPr>
            <w:tcW w:w="504" w:type="dxa"/>
            <w:tcBorders>
              <w:top w:val="single" w:sz="4" w:space="0" w:color="auto"/>
              <w:left w:val="single" w:sz="4" w:space="0" w:color="auto"/>
            </w:tcBorders>
            <w:shd w:val="clear" w:color="auto" w:fill="FFFFFF"/>
            <w:vAlign w:val="bottom"/>
          </w:tcPr>
          <w:p w14:paraId="673E4BAF" w14:textId="77777777" w:rsidR="0046778D" w:rsidRPr="00210600" w:rsidRDefault="0046778D" w:rsidP="00500DDF">
            <w:pPr>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2</w:t>
            </w:r>
          </w:p>
        </w:tc>
        <w:tc>
          <w:tcPr>
            <w:tcW w:w="1752" w:type="dxa"/>
            <w:tcBorders>
              <w:top w:val="single" w:sz="4" w:space="0" w:color="auto"/>
              <w:left w:val="single" w:sz="4" w:space="0" w:color="auto"/>
            </w:tcBorders>
            <w:shd w:val="clear" w:color="auto" w:fill="FFFFFF"/>
          </w:tcPr>
          <w:p w14:paraId="5BEA7242" w14:textId="77777777" w:rsidR="0046778D" w:rsidRPr="00210600" w:rsidRDefault="0046778D" w:rsidP="00500DDF">
            <w:pPr>
              <w:rPr>
                <w:rFonts w:ascii="Times New Roman" w:hAnsi="Times New Roman" w:cs="Times New Roman"/>
                <w:color w:val="0D0D0D" w:themeColor="text1" w:themeTint="F2"/>
                <w:sz w:val="28"/>
                <w:szCs w:val="28"/>
              </w:rPr>
            </w:pPr>
          </w:p>
        </w:tc>
        <w:tc>
          <w:tcPr>
            <w:tcW w:w="1397" w:type="dxa"/>
            <w:tcBorders>
              <w:top w:val="single" w:sz="4" w:space="0" w:color="auto"/>
              <w:left w:val="single" w:sz="4" w:space="0" w:color="auto"/>
            </w:tcBorders>
            <w:shd w:val="clear" w:color="auto" w:fill="FFFFFF"/>
          </w:tcPr>
          <w:p w14:paraId="4C2E2737" w14:textId="77777777" w:rsidR="0046778D" w:rsidRPr="00210600" w:rsidRDefault="0046778D" w:rsidP="00500DDF">
            <w:pPr>
              <w:rPr>
                <w:rFonts w:ascii="Times New Roman" w:hAnsi="Times New Roman" w:cs="Times New Roman"/>
                <w:color w:val="0D0D0D" w:themeColor="text1" w:themeTint="F2"/>
                <w:sz w:val="28"/>
                <w:szCs w:val="28"/>
              </w:rPr>
            </w:pPr>
          </w:p>
        </w:tc>
        <w:tc>
          <w:tcPr>
            <w:tcW w:w="2050" w:type="dxa"/>
            <w:tcBorders>
              <w:top w:val="single" w:sz="4" w:space="0" w:color="auto"/>
              <w:left w:val="single" w:sz="4" w:space="0" w:color="auto"/>
            </w:tcBorders>
            <w:shd w:val="clear" w:color="auto" w:fill="FFFFFF"/>
          </w:tcPr>
          <w:p w14:paraId="21A34FA2" w14:textId="77777777" w:rsidR="0046778D" w:rsidRPr="00210600" w:rsidRDefault="0046778D" w:rsidP="00500DDF">
            <w:pPr>
              <w:rPr>
                <w:rFonts w:ascii="Times New Roman" w:hAnsi="Times New Roman" w:cs="Times New Roman"/>
                <w:color w:val="0D0D0D" w:themeColor="text1" w:themeTint="F2"/>
                <w:sz w:val="28"/>
                <w:szCs w:val="28"/>
              </w:rPr>
            </w:pPr>
          </w:p>
        </w:tc>
        <w:tc>
          <w:tcPr>
            <w:tcW w:w="1848" w:type="dxa"/>
            <w:tcBorders>
              <w:top w:val="single" w:sz="4" w:space="0" w:color="auto"/>
              <w:left w:val="single" w:sz="4" w:space="0" w:color="auto"/>
            </w:tcBorders>
            <w:shd w:val="clear" w:color="auto" w:fill="FFFFFF"/>
          </w:tcPr>
          <w:p w14:paraId="1132CDD9" w14:textId="77777777" w:rsidR="0046778D" w:rsidRPr="00210600" w:rsidRDefault="0046778D" w:rsidP="00500DDF">
            <w:pPr>
              <w:rPr>
                <w:rFonts w:ascii="Times New Roman" w:hAnsi="Times New Roman" w:cs="Times New Roman"/>
                <w:color w:val="0D0D0D" w:themeColor="text1" w:themeTint="F2"/>
                <w:sz w:val="28"/>
                <w:szCs w:val="28"/>
              </w:rPr>
            </w:pPr>
          </w:p>
        </w:tc>
        <w:tc>
          <w:tcPr>
            <w:tcW w:w="1661" w:type="dxa"/>
            <w:tcBorders>
              <w:top w:val="single" w:sz="4" w:space="0" w:color="auto"/>
              <w:left w:val="single" w:sz="4" w:space="0" w:color="auto"/>
            </w:tcBorders>
            <w:shd w:val="clear" w:color="auto" w:fill="FFFFFF"/>
          </w:tcPr>
          <w:p w14:paraId="650FC90F"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29A12C60" w14:textId="77777777" w:rsidR="0046778D" w:rsidRPr="00210600" w:rsidRDefault="0046778D" w:rsidP="00500DDF">
            <w:pPr>
              <w:rPr>
                <w:rFonts w:ascii="Times New Roman" w:hAnsi="Times New Roman" w:cs="Times New Roman"/>
                <w:color w:val="0D0D0D" w:themeColor="text1" w:themeTint="F2"/>
                <w:sz w:val="28"/>
                <w:szCs w:val="28"/>
              </w:rPr>
            </w:pPr>
          </w:p>
        </w:tc>
        <w:tc>
          <w:tcPr>
            <w:tcW w:w="1541" w:type="dxa"/>
            <w:tcBorders>
              <w:top w:val="single" w:sz="4" w:space="0" w:color="auto"/>
              <w:left w:val="single" w:sz="4" w:space="0" w:color="auto"/>
            </w:tcBorders>
            <w:shd w:val="clear" w:color="auto" w:fill="FFFFFF"/>
          </w:tcPr>
          <w:p w14:paraId="2730363E" w14:textId="77777777" w:rsidR="0046778D" w:rsidRPr="00210600" w:rsidRDefault="0046778D" w:rsidP="00500DDF">
            <w:pPr>
              <w:rPr>
                <w:rFonts w:ascii="Times New Roman" w:hAnsi="Times New Roman" w:cs="Times New Roman"/>
                <w:color w:val="0D0D0D" w:themeColor="text1" w:themeTint="F2"/>
                <w:sz w:val="28"/>
                <w:szCs w:val="28"/>
              </w:rPr>
            </w:pPr>
          </w:p>
        </w:tc>
        <w:tc>
          <w:tcPr>
            <w:tcW w:w="1334" w:type="dxa"/>
            <w:tcBorders>
              <w:top w:val="single" w:sz="4" w:space="0" w:color="auto"/>
              <w:left w:val="single" w:sz="4" w:space="0" w:color="auto"/>
            </w:tcBorders>
            <w:shd w:val="clear" w:color="auto" w:fill="FFFFFF"/>
          </w:tcPr>
          <w:p w14:paraId="7F9DBA6B" w14:textId="77777777" w:rsidR="0046778D" w:rsidRPr="00210600" w:rsidRDefault="0046778D" w:rsidP="00500DDF">
            <w:pPr>
              <w:rPr>
                <w:rFonts w:ascii="Times New Roman" w:hAnsi="Times New Roman" w:cs="Times New Roman"/>
                <w:color w:val="0D0D0D" w:themeColor="text1" w:themeTint="F2"/>
                <w:sz w:val="28"/>
                <w:szCs w:val="28"/>
              </w:rPr>
            </w:pPr>
          </w:p>
        </w:tc>
        <w:tc>
          <w:tcPr>
            <w:tcW w:w="1584" w:type="dxa"/>
            <w:tcBorders>
              <w:top w:val="single" w:sz="4" w:space="0" w:color="auto"/>
              <w:left w:val="single" w:sz="4" w:space="0" w:color="auto"/>
              <w:right w:val="single" w:sz="4" w:space="0" w:color="auto"/>
            </w:tcBorders>
            <w:shd w:val="clear" w:color="auto" w:fill="FFFFFF"/>
          </w:tcPr>
          <w:p w14:paraId="6105892A"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27D12E02" w14:textId="77777777" w:rsidTr="00500DDF">
        <w:trPr>
          <w:trHeight w:hRule="exact" w:val="326"/>
        </w:trPr>
        <w:tc>
          <w:tcPr>
            <w:tcW w:w="504" w:type="dxa"/>
            <w:tcBorders>
              <w:top w:val="single" w:sz="4" w:space="0" w:color="auto"/>
              <w:left w:val="single" w:sz="4" w:space="0" w:color="auto"/>
              <w:bottom w:val="single" w:sz="4" w:space="0" w:color="auto"/>
            </w:tcBorders>
            <w:shd w:val="clear" w:color="auto" w:fill="FFFFFF"/>
          </w:tcPr>
          <w:p w14:paraId="452879EC" w14:textId="77777777" w:rsidR="0046778D" w:rsidRPr="00210600" w:rsidRDefault="0046778D" w:rsidP="00500DDF">
            <w:pPr>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3</w:t>
            </w:r>
          </w:p>
        </w:tc>
        <w:tc>
          <w:tcPr>
            <w:tcW w:w="1752" w:type="dxa"/>
            <w:tcBorders>
              <w:top w:val="single" w:sz="4" w:space="0" w:color="auto"/>
              <w:left w:val="single" w:sz="4" w:space="0" w:color="auto"/>
              <w:bottom w:val="single" w:sz="4" w:space="0" w:color="auto"/>
            </w:tcBorders>
            <w:shd w:val="clear" w:color="auto" w:fill="FFFFFF"/>
          </w:tcPr>
          <w:p w14:paraId="3CDA3A83" w14:textId="77777777" w:rsidR="0046778D" w:rsidRPr="00210600" w:rsidRDefault="0046778D" w:rsidP="00500DDF">
            <w:pPr>
              <w:rPr>
                <w:rFonts w:ascii="Times New Roman" w:hAnsi="Times New Roman" w:cs="Times New Roman"/>
                <w:color w:val="0D0D0D" w:themeColor="text1" w:themeTint="F2"/>
                <w:sz w:val="28"/>
                <w:szCs w:val="28"/>
              </w:rPr>
            </w:pPr>
          </w:p>
        </w:tc>
        <w:tc>
          <w:tcPr>
            <w:tcW w:w="1397" w:type="dxa"/>
            <w:tcBorders>
              <w:top w:val="single" w:sz="4" w:space="0" w:color="auto"/>
              <w:left w:val="single" w:sz="4" w:space="0" w:color="auto"/>
              <w:bottom w:val="single" w:sz="4" w:space="0" w:color="auto"/>
            </w:tcBorders>
            <w:shd w:val="clear" w:color="auto" w:fill="FFFFFF"/>
          </w:tcPr>
          <w:p w14:paraId="1B037D06" w14:textId="77777777" w:rsidR="0046778D" w:rsidRPr="00210600" w:rsidRDefault="0046778D" w:rsidP="00500DDF">
            <w:pPr>
              <w:rPr>
                <w:rFonts w:ascii="Times New Roman" w:hAnsi="Times New Roman" w:cs="Times New Roman"/>
                <w:color w:val="0D0D0D" w:themeColor="text1" w:themeTint="F2"/>
                <w:sz w:val="28"/>
                <w:szCs w:val="28"/>
              </w:rPr>
            </w:pPr>
          </w:p>
        </w:tc>
        <w:tc>
          <w:tcPr>
            <w:tcW w:w="2050" w:type="dxa"/>
            <w:tcBorders>
              <w:top w:val="single" w:sz="4" w:space="0" w:color="auto"/>
              <w:left w:val="single" w:sz="4" w:space="0" w:color="auto"/>
              <w:bottom w:val="single" w:sz="4" w:space="0" w:color="auto"/>
            </w:tcBorders>
            <w:shd w:val="clear" w:color="auto" w:fill="FFFFFF"/>
          </w:tcPr>
          <w:p w14:paraId="6FE002F4" w14:textId="77777777" w:rsidR="0046778D" w:rsidRPr="00210600" w:rsidRDefault="0046778D" w:rsidP="00500DDF">
            <w:pPr>
              <w:rPr>
                <w:rFonts w:ascii="Times New Roman" w:hAnsi="Times New Roman" w:cs="Times New Roman"/>
                <w:color w:val="0D0D0D" w:themeColor="text1" w:themeTint="F2"/>
                <w:sz w:val="28"/>
                <w:szCs w:val="28"/>
              </w:rPr>
            </w:pPr>
          </w:p>
        </w:tc>
        <w:tc>
          <w:tcPr>
            <w:tcW w:w="1848" w:type="dxa"/>
            <w:tcBorders>
              <w:top w:val="single" w:sz="4" w:space="0" w:color="auto"/>
              <w:left w:val="single" w:sz="4" w:space="0" w:color="auto"/>
              <w:bottom w:val="single" w:sz="4" w:space="0" w:color="auto"/>
            </w:tcBorders>
            <w:shd w:val="clear" w:color="auto" w:fill="FFFFFF"/>
          </w:tcPr>
          <w:p w14:paraId="7FDE382F" w14:textId="77777777" w:rsidR="0046778D" w:rsidRPr="00210600" w:rsidRDefault="0046778D" w:rsidP="00500DDF">
            <w:pPr>
              <w:rPr>
                <w:rFonts w:ascii="Times New Roman" w:hAnsi="Times New Roman" w:cs="Times New Roman"/>
                <w:color w:val="0D0D0D" w:themeColor="text1" w:themeTint="F2"/>
                <w:sz w:val="28"/>
                <w:szCs w:val="28"/>
              </w:rPr>
            </w:pPr>
          </w:p>
        </w:tc>
        <w:tc>
          <w:tcPr>
            <w:tcW w:w="1661" w:type="dxa"/>
            <w:tcBorders>
              <w:top w:val="single" w:sz="4" w:space="0" w:color="auto"/>
              <w:left w:val="single" w:sz="4" w:space="0" w:color="auto"/>
              <w:bottom w:val="single" w:sz="4" w:space="0" w:color="auto"/>
            </w:tcBorders>
            <w:shd w:val="clear" w:color="auto" w:fill="FFFFFF"/>
          </w:tcPr>
          <w:p w14:paraId="0B1E527F"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bottom w:val="single" w:sz="4" w:space="0" w:color="auto"/>
            </w:tcBorders>
            <w:shd w:val="clear" w:color="auto" w:fill="FFFFFF"/>
          </w:tcPr>
          <w:p w14:paraId="254F8983" w14:textId="77777777" w:rsidR="0046778D" w:rsidRPr="00210600" w:rsidRDefault="0046778D" w:rsidP="00500DDF">
            <w:pPr>
              <w:rPr>
                <w:rFonts w:ascii="Times New Roman" w:hAnsi="Times New Roman" w:cs="Times New Roman"/>
                <w:color w:val="0D0D0D" w:themeColor="text1" w:themeTint="F2"/>
                <w:sz w:val="28"/>
                <w:szCs w:val="28"/>
              </w:rPr>
            </w:pPr>
          </w:p>
        </w:tc>
        <w:tc>
          <w:tcPr>
            <w:tcW w:w="1541" w:type="dxa"/>
            <w:tcBorders>
              <w:top w:val="single" w:sz="4" w:space="0" w:color="auto"/>
              <w:left w:val="single" w:sz="4" w:space="0" w:color="auto"/>
              <w:bottom w:val="single" w:sz="4" w:space="0" w:color="auto"/>
            </w:tcBorders>
            <w:shd w:val="clear" w:color="auto" w:fill="FFFFFF"/>
          </w:tcPr>
          <w:p w14:paraId="775B22FB" w14:textId="77777777" w:rsidR="0046778D" w:rsidRPr="00210600" w:rsidRDefault="0046778D" w:rsidP="00500DDF">
            <w:pPr>
              <w:rPr>
                <w:rFonts w:ascii="Times New Roman" w:hAnsi="Times New Roman" w:cs="Times New Roman"/>
                <w:color w:val="0D0D0D" w:themeColor="text1" w:themeTint="F2"/>
                <w:sz w:val="28"/>
                <w:szCs w:val="28"/>
              </w:rPr>
            </w:pPr>
          </w:p>
        </w:tc>
        <w:tc>
          <w:tcPr>
            <w:tcW w:w="1334" w:type="dxa"/>
            <w:tcBorders>
              <w:top w:val="single" w:sz="4" w:space="0" w:color="auto"/>
              <w:left w:val="single" w:sz="4" w:space="0" w:color="auto"/>
              <w:bottom w:val="single" w:sz="4" w:space="0" w:color="auto"/>
            </w:tcBorders>
            <w:shd w:val="clear" w:color="auto" w:fill="FFFFFF"/>
          </w:tcPr>
          <w:p w14:paraId="7E59E074" w14:textId="77777777" w:rsidR="0046778D" w:rsidRPr="00210600" w:rsidRDefault="0046778D" w:rsidP="00500DDF">
            <w:pPr>
              <w:rPr>
                <w:rFonts w:ascii="Times New Roman" w:hAnsi="Times New Roman" w:cs="Times New Roman"/>
                <w:color w:val="0D0D0D" w:themeColor="text1" w:themeTint="F2"/>
                <w:sz w:val="28"/>
                <w:szCs w:val="28"/>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5904CA49" w14:textId="77777777" w:rsidR="0046778D" w:rsidRPr="00210600" w:rsidRDefault="0046778D" w:rsidP="00500DDF">
            <w:pPr>
              <w:rPr>
                <w:rFonts w:ascii="Times New Roman" w:hAnsi="Times New Roman" w:cs="Times New Roman"/>
                <w:color w:val="0D0D0D" w:themeColor="text1" w:themeTint="F2"/>
                <w:sz w:val="28"/>
                <w:szCs w:val="28"/>
              </w:rPr>
            </w:pPr>
          </w:p>
        </w:tc>
      </w:tr>
    </w:tbl>
    <w:p w14:paraId="1EDED440" w14:textId="77777777" w:rsidR="0046778D" w:rsidRPr="00210600" w:rsidRDefault="0046778D" w:rsidP="0046778D">
      <w:pPr>
        <w:keepNext/>
        <w:keepLines/>
        <w:ind w:left="320"/>
        <w:outlineLvl w:val="1"/>
        <w:rPr>
          <w:rFonts w:ascii="Times New Roman" w:eastAsia="Times New Roman" w:hAnsi="Times New Roman" w:cs="Times New Roman"/>
          <w:b/>
          <w:bCs/>
          <w:color w:val="0D0D0D" w:themeColor="text1" w:themeTint="F2"/>
          <w:sz w:val="28"/>
          <w:szCs w:val="28"/>
        </w:rPr>
      </w:pPr>
    </w:p>
    <w:p w14:paraId="658166B3" w14:textId="77777777" w:rsidR="0046778D" w:rsidRDefault="0046778D" w:rsidP="0046778D">
      <w:pPr>
        <w:ind w:left="320"/>
        <w:jc w:val="both"/>
        <w:rPr>
          <w:rFonts w:ascii="Times New Roman" w:eastAsia="Times New Roman" w:hAnsi="Times New Roman" w:cs="Times New Roman"/>
          <w:color w:val="0D0D0D" w:themeColor="text1" w:themeTint="F2"/>
          <w:sz w:val="28"/>
          <w:szCs w:val="28"/>
          <w:lang w:eastAsia="ru-RU" w:bidi="ru-RU"/>
        </w:rPr>
      </w:pPr>
    </w:p>
    <w:p w14:paraId="304DDDDC" w14:textId="77777777" w:rsidR="0046778D" w:rsidRPr="00AE0619" w:rsidRDefault="0046778D" w:rsidP="0046778D">
      <w:pPr>
        <w:ind w:left="320"/>
        <w:jc w:val="both"/>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lang w:eastAsia="ru-RU" w:bidi="ru-RU"/>
        </w:rPr>
        <w:t xml:space="preserve">ГУ </w:t>
      </w:r>
      <w:r>
        <w:rPr>
          <w:rFonts w:ascii="Times New Roman" w:eastAsia="Times New Roman" w:hAnsi="Times New Roman" w:cs="Times New Roman"/>
          <w:color w:val="0D0D0D" w:themeColor="text1" w:themeTint="F2"/>
          <w:sz w:val="28"/>
          <w:szCs w:val="28"/>
          <w:lang w:eastAsia="ru-RU" w:bidi="ru-RU"/>
        </w:rPr>
        <w:t>ПФУ</w:t>
      </w:r>
      <w:r w:rsidRPr="00AE0619">
        <w:rPr>
          <w:rFonts w:ascii="Times New Roman" w:eastAsia="Times New Roman" w:hAnsi="Times New Roman" w:cs="Times New Roman"/>
          <w:color w:val="0D0D0D" w:themeColor="text1" w:themeTint="F2"/>
          <w:sz w:val="28"/>
          <w:szCs w:val="28"/>
          <w:lang w:eastAsia="ru-RU" w:bidi="ru-RU"/>
        </w:rPr>
        <w:t xml:space="preserve"> </w:t>
      </w:r>
      <w:r w:rsidRPr="00AE0619">
        <w:rPr>
          <w:rFonts w:ascii="Times New Roman" w:eastAsia="Times New Roman" w:hAnsi="Times New Roman" w:cs="Times New Roman"/>
          <w:color w:val="0D0D0D" w:themeColor="text1" w:themeTint="F2"/>
          <w:sz w:val="28"/>
          <w:szCs w:val="28"/>
        </w:rPr>
        <w:t>у Миколаївській області</w:t>
      </w:r>
    </w:p>
    <w:p w14:paraId="36450BED" w14:textId="77777777" w:rsidR="0046778D" w:rsidRDefault="0046778D" w:rsidP="0046778D">
      <w:pPr>
        <w:tabs>
          <w:tab w:val="left" w:pos="11912"/>
        </w:tabs>
        <w:rPr>
          <w:rFonts w:ascii="Times New Roman" w:hAnsi="Times New Roman" w:cs="Times New Roman"/>
        </w:rPr>
      </w:pPr>
    </w:p>
    <w:p w14:paraId="11E7561F" w14:textId="77777777" w:rsidR="0046778D" w:rsidRDefault="0046778D" w:rsidP="0046778D">
      <w:pPr>
        <w:tabs>
          <w:tab w:val="left" w:leader="underscore" w:pos="897"/>
          <w:tab w:val="left" w:leader="underscore" w:pos="4041"/>
          <w:tab w:val="left" w:leader="underscore" w:pos="4674"/>
          <w:tab w:val="left" w:pos="7622"/>
          <w:tab w:val="left" w:leader="underscore" w:pos="10972"/>
          <w:tab w:val="left" w:leader="underscore" w:pos="14980"/>
        </w:tabs>
        <w:spacing w:after="60" w:line="288" w:lineRule="exact"/>
        <w:ind w:left="340"/>
        <w:jc w:val="both"/>
        <w:rPr>
          <w:rFonts w:ascii="Times New Roman" w:hAnsi="Times New Roman" w:cs="Times New Roman"/>
        </w:rPr>
      </w:pPr>
      <w:r>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tab/>
        <w:t>»</w:t>
      </w:r>
      <w:r>
        <w:rPr>
          <w:rFonts w:ascii="Times New Roman" w:eastAsia="Times New Roman" w:hAnsi="Times New Roman" w:cs="Times New Roman"/>
          <w:color w:val="0D0D0D" w:themeColor="text1" w:themeTint="F2"/>
          <w:sz w:val="28"/>
          <w:szCs w:val="28"/>
        </w:rPr>
        <w:tab/>
        <w:t>20</w:t>
      </w:r>
      <w:r>
        <w:rPr>
          <w:rFonts w:ascii="Times New Roman" w:eastAsia="Times New Roman" w:hAnsi="Times New Roman" w:cs="Times New Roman"/>
          <w:color w:val="0D0D0D" w:themeColor="text1" w:themeTint="F2"/>
          <w:sz w:val="28"/>
          <w:szCs w:val="28"/>
        </w:rPr>
        <w:tab/>
        <w:t>р.                 ___________________________</w:t>
      </w:r>
      <w:r w:rsidRPr="00210600">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 xml:space="preserve">                  ________________________</w:t>
      </w:r>
    </w:p>
    <w:p w14:paraId="72DFA0A0" w14:textId="77777777" w:rsidR="0046778D" w:rsidRDefault="0046778D" w:rsidP="0046778D">
      <w:pPr>
        <w:tabs>
          <w:tab w:val="left" w:pos="6175"/>
          <w:tab w:val="left" w:pos="11820"/>
          <w:tab w:val="right" w:pos="14570"/>
        </w:tabs>
        <w:rPr>
          <w:rFonts w:ascii="Times New Roman" w:hAnsi="Times New Roman" w:cs="Times New Roman"/>
        </w:rPr>
      </w:pPr>
      <w:r>
        <w:rPr>
          <w:rFonts w:ascii="Times New Roman" w:hAnsi="Times New Roman" w:cs="Times New Roman"/>
        </w:rPr>
        <w:tab/>
        <w:t>(Посада, прізвище та ініціали)</w:t>
      </w:r>
      <w:r>
        <w:rPr>
          <w:rFonts w:ascii="Times New Roman" w:hAnsi="Times New Roman" w:cs="Times New Roman"/>
        </w:rPr>
        <w:tab/>
        <w:t xml:space="preserve">             (Підпис)</w:t>
      </w:r>
    </w:p>
    <w:p w14:paraId="08221144" w14:textId="77777777" w:rsidR="0046778D" w:rsidRDefault="0046778D" w:rsidP="0046778D">
      <w:pPr>
        <w:tabs>
          <w:tab w:val="left" w:pos="1820"/>
        </w:tabs>
        <w:rPr>
          <w:rFonts w:ascii="Times New Roman" w:hAnsi="Times New Roman" w:cs="Times New Roman"/>
        </w:rPr>
      </w:pPr>
      <w:r>
        <w:rPr>
          <w:rFonts w:ascii="Times New Roman" w:hAnsi="Times New Roman" w:cs="Times New Roman"/>
        </w:rPr>
        <w:tab/>
        <w:t>м.п.</w:t>
      </w:r>
    </w:p>
    <w:p w14:paraId="1DFD09FD" w14:textId="77777777" w:rsidR="0046778D" w:rsidRPr="00210600" w:rsidRDefault="0046778D" w:rsidP="0046778D">
      <w:pPr>
        <w:rPr>
          <w:rFonts w:ascii="Times New Roman" w:hAnsi="Times New Roman" w:cs="Times New Roman"/>
        </w:rPr>
      </w:pPr>
    </w:p>
    <w:p w14:paraId="0F74EFCD" w14:textId="77777777" w:rsidR="0046778D" w:rsidRDefault="0046778D" w:rsidP="0046778D">
      <w:pPr>
        <w:tabs>
          <w:tab w:val="left" w:pos="1359"/>
        </w:tabs>
        <w:rPr>
          <w:rFonts w:ascii="Times New Roman" w:hAnsi="Times New Roman" w:cs="Times New Roman"/>
        </w:rPr>
      </w:pPr>
    </w:p>
    <w:p w14:paraId="14204A7E" w14:textId="77777777" w:rsidR="0046778D" w:rsidRDefault="0046778D" w:rsidP="0046778D">
      <w:pPr>
        <w:tabs>
          <w:tab w:val="left" w:pos="1359"/>
        </w:tabs>
        <w:rPr>
          <w:rFonts w:ascii="Times New Roman" w:hAnsi="Times New Roman" w:cs="Times New Roman"/>
        </w:rPr>
      </w:pPr>
    </w:p>
    <w:p w14:paraId="35D66E09" w14:textId="77777777" w:rsidR="0046778D" w:rsidRDefault="0046778D" w:rsidP="0046778D">
      <w:pPr>
        <w:tabs>
          <w:tab w:val="left" w:pos="1359"/>
        </w:tabs>
        <w:rPr>
          <w:rFonts w:ascii="Times New Roman" w:hAnsi="Times New Roman" w:cs="Times New Roman"/>
        </w:rPr>
      </w:pPr>
    </w:p>
    <w:p w14:paraId="7E4813D3" w14:textId="77777777" w:rsidR="0046778D" w:rsidRDefault="0046778D" w:rsidP="0046778D">
      <w:pPr>
        <w:tabs>
          <w:tab w:val="left" w:pos="1359"/>
        </w:tabs>
        <w:rPr>
          <w:rFonts w:ascii="Times New Roman" w:hAnsi="Times New Roman" w:cs="Times New Roman"/>
        </w:rPr>
      </w:pPr>
    </w:p>
    <w:p w14:paraId="2E2D8D93" w14:textId="77777777" w:rsidR="0046778D" w:rsidRDefault="0046778D" w:rsidP="0046778D">
      <w:pPr>
        <w:tabs>
          <w:tab w:val="left" w:pos="1359"/>
        </w:tabs>
        <w:rPr>
          <w:rFonts w:ascii="Times New Roman" w:hAnsi="Times New Roman" w:cs="Times New Roman"/>
        </w:rPr>
      </w:pPr>
    </w:p>
    <w:p w14:paraId="7A5F80F2" w14:textId="77777777" w:rsidR="0046778D" w:rsidRDefault="0046778D" w:rsidP="0046778D">
      <w:pPr>
        <w:tabs>
          <w:tab w:val="left" w:pos="1359"/>
        </w:tabs>
        <w:ind w:firstLine="11766"/>
        <w:rPr>
          <w:rFonts w:ascii="Times New Roman" w:hAnsi="Times New Roman" w:cs="Times New Roman"/>
          <w:sz w:val="28"/>
          <w:szCs w:val="28"/>
        </w:rPr>
      </w:pPr>
    </w:p>
    <w:p w14:paraId="68506FAF" w14:textId="77777777" w:rsidR="0046778D" w:rsidRDefault="0046778D" w:rsidP="0046778D">
      <w:pPr>
        <w:tabs>
          <w:tab w:val="left" w:pos="1359"/>
        </w:tabs>
        <w:ind w:firstLine="11766"/>
        <w:rPr>
          <w:rFonts w:ascii="Times New Roman" w:hAnsi="Times New Roman" w:cs="Times New Roman"/>
          <w:sz w:val="28"/>
          <w:szCs w:val="28"/>
        </w:rPr>
      </w:pPr>
    </w:p>
    <w:p w14:paraId="436B9D38" w14:textId="77777777" w:rsidR="0046778D" w:rsidRDefault="0046778D" w:rsidP="0046778D">
      <w:pPr>
        <w:tabs>
          <w:tab w:val="left" w:pos="1359"/>
        </w:tabs>
        <w:ind w:firstLine="11766"/>
        <w:rPr>
          <w:rFonts w:ascii="Times New Roman" w:hAnsi="Times New Roman" w:cs="Times New Roman"/>
          <w:sz w:val="28"/>
          <w:szCs w:val="28"/>
        </w:rPr>
      </w:pPr>
    </w:p>
    <w:p w14:paraId="4A97879C" w14:textId="77777777" w:rsidR="0046778D" w:rsidRDefault="0046778D" w:rsidP="0046778D">
      <w:pPr>
        <w:tabs>
          <w:tab w:val="left" w:pos="1359"/>
        </w:tabs>
        <w:ind w:firstLine="11766"/>
        <w:rPr>
          <w:rFonts w:ascii="Times New Roman" w:hAnsi="Times New Roman" w:cs="Times New Roman"/>
          <w:sz w:val="28"/>
          <w:szCs w:val="28"/>
        </w:rPr>
      </w:pPr>
    </w:p>
    <w:p w14:paraId="69AF8FC1" w14:textId="77777777" w:rsidR="0046778D" w:rsidRDefault="0046778D" w:rsidP="0046778D">
      <w:pPr>
        <w:tabs>
          <w:tab w:val="left" w:pos="1359"/>
        </w:tabs>
        <w:ind w:firstLine="11766"/>
        <w:rPr>
          <w:rFonts w:ascii="Times New Roman" w:hAnsi="Times New Roman" w:cs="Times New Roman"/>
          <w:sz w:val="28"/>
          <w:szCs w:val="28"/>
        </w:rPr>
      </w:pPr>
    </w:p>
    <w:p w14:paraId="1FEFC8FA" w14:textId="77777777" w:rsidR="0046778D" w:rsidRDefault="0046778D" w:rsidP="0046778D">
      <w:pPr>
        <w:tabs>
          <w:tab w:val="left" w:pos="1359"/>
        </w:tabs>
        <w:ind w:firstLine="11766"/>
        <w:rPr>
          <w:rFonts w:ascii="Times New Roman" w:hAnsi="Times New Roman" w:cs="Times New Roman"/>
          <w:sz w:val="28"/>
          <w:szCs w:val="28"/>
        </w:rPr>
      </w:pPr>
    </w:p>
    <w:p w14:paraId="03AB2E5B" w14:textId="77777777" w:rsidR="0046778D" w:rsidRDefault="0046778D" w:rsidP="0046778D">
      <w:pPr>
        <w:tabs>
          <w:tab w:val="left" w:pos="1359"/>
        </w:tabs>
        <w:ind w:firstLine="11766"/>
        <w:rPr>
          <w:rFonts w:ascii="Times New Roman" w:hAnsi="Times New Roman" w:cs="Times New Roman"/>
          <w:sz w:val="28"/>
          <w:szCs w:val="28"/>
        </w:rPr>
      </w:pPr>
    </w:p>
    <w:p w14:paraId="37DA473A" w14:textId="77777777" w:rsidR="0046778D" w:rsidRDefault="0046778D" w:rsidP="0046778D">
      <w:pPr>
        <w:tabs>
          <w:tab w:val="left" w:pos="1359"/>
        </w:tabs>
        <w:ind w:firstLine="11766"/>
        <w:rPr>
          <w:rFonts w:ascii="Times New Roman" w:hAnsi="Times New Roman" w:cs="Times New Roman"/>
          <w:sz w:val="28"/>
          <w:szCs w:val="28"/>
        </w:rPr>
      </w:pPr>
    </w:p>
    <w:p w14:paraId="249D0710" w14:textId="07934567" w:rsidR="0046778D" w:rsidRPr="00F40893" w:rsidRDefault="0046778D" w:rsidP="0046778D">
      <w:pPr>
        <w:tabs>
          <w:tab w:val="left" w:pos="1359"/>
        </w:tabs>
        <w:ind w:firstLine="11766"/>
        <w:rPr>
          <w:rFonts w:ascii="Times New Roman" w:hAnsi="Times New Roman" w:cs="Times New Roman"/>
          <w:sz w:val="28"/>
          <w:szCs w:val="28"/>
        </w:rPr>
      </w:pPr>
      <w:r w:rsidRPr="00F40893">
        <w:rPr>
          <w:rFonts w:ascii="Times New Roman" w:hAnsi="Times New Roman" w:cs="Times New Roman"/>
          <w:sz w:val="28"/>
          <w:szCs w:val="28"/>
        </w:rPr>
        <w:lastRenderedPageBreak/>
        <w:t>Додаток 8 до Порядку</w:t>
      </w:r>
    </w:p>
    <w:p w14:paraId="3724AF4E" w14:textId="77777777" w:rsidR="0046778D" w:rsidRDefault="0046778D" w:rsidP="0046778D">
      <w:pPr>
        <w:tabs>
          <w:tab w:val="left" w:pos="1359"/>
        </w:tabs>
        <w:rPr>
          <w:rFonts w:ascii="Times New Roman" w:hAnsi="Times New Roman" w:cs="Times New Roman"/>
        </w:rPr>
      </w:pPr>
    </w:p>
    <w:p w14:paraId="1566098C" w14:textId="77777777" w:rsidR="0046778D" w:rsidRPr="00210600" w:rsidRDefault="0046778D" w:rsidP="0046778D">
      <w:pPr>
        <w:keepNext/>
        <w:keepLines/>
        <w:ind w:left="799"/>
        <w:jc w:val="center"/>
        <w:outlineLvl w:val="1"/>
        <w:rPr>
          <w:rFonts w:ascii="Times New Roman" w:eastAsia="Times New Roman" w:hAnsi="Times New Roman" w:cs="Times New Roman"/>
          <w:bCs/>
          <w:color w:val="0D0D0D" w:themeColor="text1" w:themeTint="F2"/>
          <w:sz w:val="28"/>
          <w:szCs w:val="28"/>
        </w:rPr>
      </w:pPr>
      <w:bookmarkStart w:id="4" w:name="bookmark10"/>
      <w:r w:rsidRPr="00210600">
        <w:rPr>
          <w:rFonts w:ascii="Times New Roman" w:eastAsia="Times New Roman" w:hAnsi="Times New Roman" w:cs="Times New Roman"/>
          <w:bCs/>
          <w:color w:val="0D0D0D" w:themeColor="text1" w:themeTint="F2"/>
          <w:sz w:val="28"/>
          <w:szCs w:val="28"/>
        </w:rPr>
        <w:t xml:space="preserve">Перелік учасників процедури компенсації та нарахування суми часткової компенсації роботодавцям витрат на загальнообов’язкове державне соціальне страхування </w:t>
      </w:r>
      <w:bookmarkEnd w:id="4"/>
    </w:p>
    <w:p w14:paraId="0688FAE8" w14:textId="77777777" w:rsidR="0046778D" w:rsidRDefault="0046778D" w:rsidP="0046778D">
      <w:pPr>
        <w:spacing w:line="310" w:lineRule="exact"/>
        <w:ind w:left="360"/>
        <w:jc w:val="center"/>
        <w:rPr>
          <w:rFonts w:ascii="Times New Roman" w:eastAsia="Times New Roman" w:hAnsi="Times New Roman" w:cs="Times New Roman"/>
          <w:bCs/>
          <w:iCs/>
          <w:color w:val="0D0D0D" w:themeColor="text1" w:themeTint="F2"/>
          <w:sz w:val="28"/>
          <w:szCs w:val="28"/>
        </w:rPr>
      </w:pPr>
    </w:p>
    <w:p w14:paraId="500E4EDA" w14:textId="77777777" w:rsidR="0046778D" w:rsidRPr="00210600" w:rsidRDefault="0046778D" w:rsidP="0046778D">
      <w:pPr>
        <w:spacing w:line="310" w:lineRule="exact"/>
        <w:ind w:left="360"/>
        <w:jc w:val="center"/>
        <w:rPr>
          <w:rFonts w:ascii="Times New Roman" w:eastAsia="Times New Roman" w:hAnsi="Times New Roman" w:cs="Times New Roman"/>
          <w:bCs/>
          <w:iCs/>
          <w:color w:val="0D0D0D" w:themeColor="text1" w:themeTint="F2"/>
          <w:sz w:val="28"/>
          <w:szCs w:val="28"/>
        </w:rPr>
      </w:pPr>
      <w:r w:rsidRPr="001C2646">
        <w:rPr>
          <w:rFonts w:ascii="Times New Roman" w:eastAsia="Times New Roman" w:hAnsi="Times New Roman" w:cs="Times New Roman"/>
          <w:bCs/>
          <w:iCs/>
          <w:color w:val="0D0D0D" w:themeColor="text1" w:themeTint="F2"/>
          <w:sz w:val="28"/>
          <w:szCs w:val="28"/>
        </w:rPr>
        <w:t>З</w:t>
      </w:r>
      <w:r w:rsidRPr="00210600">
        <w:rPr>
          <w:rFonts w:ascii="Times New Roman" w:eastAsia="Times New Roman" w:hAnsi="Times New Roman" w:cs="Times New Roman"/>
          <w:bCs/>
          <w:iCs/>
          <w:color w:val="0D0D0D" w:themeColor="text1" w:themeTint="F2"/>
          <w:sz w:val="28"/>
          <w:szCs w:val="28"/>
        </w:rPr>
        <w:t>а</w:t>
      </w:r>
      <w:r>
        <w:rPr>
          <w:rFonts w:ascii="Times New Roman" w:eastAsia="Times New Roman" w:hAnsi="Times New Roman" w:cs="Times New Roman"/>
          <w:bCs/>
          <w:iCs/>
          <w:color w:val="0D0D0D" w:themeColor="text1" w:themeTint="F2"/>
          <w:sz w:val="28"/>
          <w:szCs w:val="28"/>
          <w:lang w:val="en-US"/>
        </w:rPr>
        <w:t xml:space="preserve"> </w:t>
      </w:r>
      <w:r w:rsidRPr="001C2646">
        <w:rPr>
          <w:rFonts w:ascii="Times New Roman" w:eastAsia="Times New Roman" w:hAnsi="Times New Roman" w:cs="Times New Roman"/>
          <w:color w:val="0D0D0D" w:themeColor="text1" w:themeTint="F2"/>
          <w:sz w:val="28"/>
          <w:szCs w:val="28"/>
          <w:shd w:val="clear" w:color="auto" w:fill="FFFFFF"/>
        </w:rPr>
        <w:t>____</w:t>
      </w:r>
      <w:r w:rsidRPr="00210600">
        <w:rPr>
          <w:rFonts w:ascii="Times New Roman" w:eastAsia="Times New Roman" w:hAnsi="Times New Roman" w:cs="Times New Roman"/>
          <w:bCs/>
          <w:iCs/>
          <w:color w:val="0D0D0D" w:themeColor="text1" w:themeTint="F2"/>
          <w:sz w:val="28"/>
          <w:szCs w:val="28"/>
        </w:rPr>
        <w:t>квартал 20</w:t>
      </w:r>
      <w:r w:rsidRPr="001C2646">
        <w:rPr>
          <w:rFonts w:ascii="Times New Roman" w:eastAsia="Times New Roman" w:hAnsi="Times New Roman" w:cs="Times New Roman"/>
          <w:bCs/>
          <w:iCs/>
          <w:color w:val="0D0D0D" w:themeColor="text1" w:themeTint="F2"/>
          <w:sz w:val="28"/>
          <w:szCs w:val="28"/>
        </w:rPr>
        <w:t>______</w:t>
      </w:r>
      <w:r w:rsidRPr="00210600">
        <w:rPr>
          <w:rFonts w:ascii="Times New Roman" w:eastAsia="Times New Roman" w:hAnsi="Times New Roman" w:cs="Times New Roman"/>
          <w:bCs/>
          <w:iCs/>
          <w:color w:val="0D0D0D" w:themeColor="text1" w:themeTint="F2"/>
          <w:sz w:val="28"/>
          <w:szCs w:val="28"/>
        </w:rPr>
        <w:t>року</w:t>
      </w:r>
    </w:p>
    <w:p w14:paraId="4FF3E05B" w14:textId="77777777" w:rsidR="0046778D" w:rsidRPr="001C2646" w:rsidRDefault="0046778D" w:rsidP="0046778D">
      <w:pPr>
        <w:tabs>
          <w:tab w:val="left" w:pos="1359"/>
        </w:tabs>
        <w:rPr>
          <w:rFonts w:ascii="Times New Roman" w:hAnsi="Times New Roman" w:cs="Times New Roman"/>
          <w:lang w:val="en-US"/>
        </w:rPr>
      </w:pPr>
      <w:r>
        <w:rPr>
          <w:rFonts w:ascii="Times New Roman" w:hAnsi="Times New Roman" w:cs="Times New Roman"/>
          <w:lang w:val="en-US"/>
        </w:rPr>
        <w:t xml:space="preserve"> </w:t>
      </w:r>
    </w:p>
    <w:tbl>
      <w:tblPr>
        <w:tblW w:w="0" w:type="auto"/>
        <w:tblLayout w:type="fixed"/>
        <w:tblCellMar>
          <w:left w:w="10" w:type="dxa"/>
          <w:right w:w="10" w:type="dxa"/>
        </w:tblCellMar>
        <w:tblLook w:val="0000" w:firstRow="0" w:lastRow="0" w:firstColumn="0" w:lastColumn="0" w:noHBand="0" w:noVBand="0"/>
      </w:tblPr>
      <w:tblGrid>
        <w:gridCol w:w="970"/>
        <w:gridCol w:w="1229"/>
        <w:gridCol w:w="1574"/>
        <w:gridCol w:w="1517"/>
        <w:gridCol w:w="1382"/>
        <w:gridCol w:w="2054"/>
        <w:gridCol w:w="2458"/>
        <w:gridCol w:w="2026"/>
        <w:gridCol w:w="2184"/>
      </w:tblGrid>
      <w:tr w:rsidR="0046778D" w:rsidRPr="00210600" w14:paraId="5463AF89" w14:textId="77777777" w:rsidTr="00500DDF">
        <w:trPr>
          <w:trHeight w:hRule="exact" w:val="2140"/>
        </w:trPr>
        <w:tc>
          <w:tcPr>
            <w:tcW w:w="970" w:type="dxa"/>
            <w:tcBorders>
              <w:top w:val="single" w:sz="4" w:space="0" w:color="auto"/>
              <w:left w:val="single" w:sz="4" w:space="0" w:color="auto"/>
            </w:tcBorders>
            <w:shd w:val="clear" w:color="auto" w:fill="FFFFFF"/>
            <w:vAlign w:val="center"/>
          </w:tcPr>
          <w:p w14:paraId="59F2D0C2" w14:textId="77777777" w:rsidR="0046778D" w:rsidRPr="00210600" w:rsidRDefault="0046778D" w:rsidP="00500DDF">
            <w:pPr>
              <w:spacing w:line="24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w:t>
            </w:r>
          </w:p>
        </w:tc>
        <w:tc>
          <w:tcPr>
            <w:tcW w:w="1229" w:type="dxa"/>
            <w:tcBorders>
              <w:top w:val="single" w:sz="4" w:space="0" w:color="auto"/>
              <w:left w:val="single" w:sz="4" w:space="0" w:color="auto"/>
            </w:tcBorders>
            <w:shd w:val="clear" w:color="auto" w:fill="FFFFFF"/>
            <w:vAlign w:val="center"/>
          </w:tcPr>
          <w:p w14:paraId="533F8A2D" w14:textId="77777777" w:rsidR="0046778D" w:rsidRPr="00210600" w:rsidRDefault="0046778D" w:rsidP="00500DDF">
            <w:pPr>
              <w:spacing w:line="24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Назва</w:t>
            </w:r>
          </w:p>
        </w:tc>
        <w:tc>
          <w:tcPr>
            <w:tcW w:w="1574" w:type="dxa"/>
            <w:tcBorders>
              <w:top w:val="single" w:sz="4" w:space="0" w:color="auto"/>
              <w:left w:val="single" w:sz="4" w:space="0" w:color="auto"/>
            </w:tcBorders>
            <w:shd w:val="clear" w:color="auto" w:fill="FFFFFF"/>
            <w:vAlign w:val="center"/>
          </w:tcPr>
          <w:p w14:paraId="47A4C92C" w14:textId="77777777" w:rsidR="0046778D" w:rsidRPr="00210600" w:rsidRDefault="0046778D" w:rsidP="00500DDF">
            <w:pPr>
              <w:spacing w:line="24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ЄДРПОУ/РНОКПП</w:t>
            </w:r>
          </w:p>
        </w:tc>
        <w:tc>
          <w:tcPr>
            <w:tcW w:w="1517" w:type="dxa"/>
            <w:tcBorders>
              <w:top w:val="single" w:sz="4" w:space="0" w:color="auto"/>
              <w:left w:val="single" w:sz="4" w:space="0" w:color="auto"/>
            </w:tcBorders>
            <w:shd w:val="clear" w:color="auto" w:fill="FFFFFF"/>
            <w:vAlign w:val="center"/>
          </w:tcPr>
          <w:p w14:paraId="17C67B3F"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Місце</w:t>
            </w:r>
          </w:p>
          <w:p w14:paraId="3472E6B2"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державної</w:t>
            </w:r>
          </w:p>
          <w:p w14:paraId="37090717"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реєстрації</w:t>
            </w:r>
          </w:p>
          <w:p w14:paraId="7061E1AF"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(юридична</w:t>
            </w:r>
          </w:p>
          <w:p w14:paraId="761BD8BA"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адреса)</w:t>
            </w:r>
          </w:p>
        </w:tc>
        <w:tc>
          <w:tcPr>
            <w:tcW w:w="1382" w:type="dxa"/>
            <w:tcBorders>
              <w:top w:val="single" w:sz="4" w:space="0" w:color="auto"/>
              <w:left w:val="single" w:sz="4" w:space="0" w:color="auto"/>
            </w:tcBorders>
            <w:shd w:val="clear" w:color="auto" w:fill="FFFFFF"/>
            <w:vAlign w:val="center"/>
          </w:tcPr>
          <w:p w14:paraId="255655FA" w14:textId="77777777" w:rsidR="0046778D" w:rsidRPr="00210600" w:rsidRDefault="0046778D" w:rsidP="00500DDF">
            <w:pPr>
              <w:spacing w:line="274" w:lineRule="exact"/>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shd w:val="clear" w:color="auto" w:fill="FFFFFF"/>
              </w:rPr>
              <w:t>Основни</w:t>
            </w:r>
            <w:r w:rsidRPr="00210600">
              <w:rPr>
                <w:rFonts w:ascii="Times New Roman" w:eastAsia="Times New Roman" w:hAnsi="Times New Roman" w:cs="Times New Roman"/>
                <w:color w:val="0D0D0D" w:themeColor="text1" w:themeTint="F2"/>
                <w:sz w:val="28"/>
                <w:szCs w:val="28"/>
                <w:shd w:val="clear" w:color="auto" w:fill="FFFFFF"/>
              </w:rPr>
              <w:t>й КВЕД</w:t>
            </w:r>
          </w:p>
        </w:tc>
        <w:tc>
          <w:tcPr>
            <w:tcW w:w="2054" w:type="dxa"/>
            <w:tcBorders>
              <w:top w:val="single" w:sz="4" w:space="0" w:color="auto"/>
              <w:left w:val="single" w:sz="4" w:space="0" w:color="auto"/>
            </w:tcBorders>
            <w:shd w:val="clear" w:color="auto" w:fill="FFFFFF"/>
            <w:vAlign w:val="center"/>
          </w:tcPr>
          <w:p w14:paraId="7C2D1BC7"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Перебуває/не перебуває у стані ліквідації</w:t>
            </w:r>
          </w:p>
        </w:tc>
        <w:tc>
          <w:tcPr>
            <w:tcW w:w="2458" w:type="dxa"/>
            <w:tcBorders>
              <w:top w:val="single" w:sz="4" w:space="0" w:color="auto"/>
              <w:left w:val="single" w:sz="4" w:space="0" w:color="auto"/>
            </w:tcBorders>
            <w:shd w:val="clear" w:color="auto" w:fill="FFFFFF"/>
            <w:vAlign w:val="bottom"/>
          </w:tcPr>
          <w:p w14:paraId="698F97D4" w14:textId="77777777" w:rsidR="0046778D" w:rsidRPr="00210600" w:rsidRDefault="0046778D" w:rsidP="00500DDF">
            <w:pPr>
              <w:spacing w:line="27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Банківський рахунок для отри</w:t>
            </w:r>
            <w:r>
              <w:rPr>
                <w:rFonts w:ascii="Times New Roman" w:eastAsia="Times New Roman" w:hAnsi="Times New Roman" w:cs="Times New Roman"/>
                <w:color w:val="0D0D0D" w:themeColor="text1" w:themeTint="F2"/>
                <w:sz w:val="28"/>
                <w:szCs w:val="28"/>
                <w:shd w:val="clear" w:color="auto" w:fill="FFFFFF"/>
              </w:rPr>
              <w:t>мання можливої компенсації (ІВА</w:t>
            </w:r>
            <w:r>
              <w:rPr>
                <w:rFonts w:ascii="Times New Roman" w:eastAsia="Times New Roman" w:hAnsi="Times New Roman" w:cs="Times New Roman"/>
                <w:color w:val="0D0D0D" w:themeColor="text1" w:themeTint="F2"/>
                <w:sz w:val="28"/>
                <w:szCs w:val="28"/>
                <w:shd w:val="clear" w:color="auto" w:fill="FFFFFF"/>
                <w:lang w:val="en-US"/>
              </w:rPr>
              <w:t>N</w:t>
            </w:r>
            <w:r w:rsidRPr="00210600">
              <w:rPr>
                <w:rFonts w:ascii="Times New Roman" w:eastAsia="Times New Roman" w:hAnsi="Times New Roman" w:cs="Times New Roman"/>
                <w:color w:val="0D0D0D" w:themeColor="text1" w:themeTint="F2"/>
                <w:sz w:val="28"/>
                <w:szCs w:val="28"/>
                <w:shd w:val="clear" w:color="auto" w:fill="FFFFFF"/>
              </w:rPr>
              <w:t>)</w:t>
            </w:r>
          </w:p>
        </w:tc>
        <w:tc>
          <w:tcPr>
            <w:tcW w:w="2026" w:type="dxa"/>
            <w:tcBorders>
              <w:top w:val="single" w:sz="4" w:space="0" w:color="auto"/>
              <w:left w:val="single" w:sz="4" w:space="0" w:color="auto"/>
            </w:tcBorders>
            <w:shd w:val="clear" w:color="auto" w:fill="FFFFFF"/>
          </w:tcPr>
          <w:p w14:paraId="44C087A4"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Кількість</w:t>
            </w:r>
          </w:p>
          <w:p w14:paraId="29208070"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новостворених робочих місць, за які нараховується</w:t>
            </w:r>
          </w:p>
          <w:p w14:paraId="5EEC04B4"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часткова</w:t>
            </w:r>
          </w:p>
          <w:p w14:paraId="1F7D5A30"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компенсація</w:t>
            </w:r>
          </w:p>
        </w:tc>
        <w:tc>
          <w:tcPr>
            <w:tcW w:w="2184" w:type="dxa"/>
            <w:tcBorders>
              <w:top w:val="single" w:sz="4" w:space="0" w:color="auto"/>
              <w:left w:val="single" w:sz="4" w:space="0" w:color="auto"/>
              <w:right w:val="single" w:sz="4" w:space="0" w:color="auto"/>
            </w:tcBorders>
            <w:shd w:val="clear" w:color="auto" w:fill="FFFFFF"/>
            <w:vAlign w:val="center"/>
          </w:tcPr>
          <w:p w14:paraId="26F9B363"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Сума часткової компенсації за звітній квартал, грн</w:t>
            </w:r>
          </w:p>
        </w:tc>
      </w:tr>
      <w:tr w:rsidR="0046778D" w:rsidRPr="00210600" w14:paraId="10FD0571" w14:textId="77777777" w:rsidTr="00500DDF">
        <w:trPr>
          <w:trHeight w:hRule="exact" w:val="394"/>
        </w:trPr>
        <w:tc>
          <w:tcPr>
            <w:tcW w:w="970" w:type="dxa"/>
            <w:tcBorders>
              <w:top w:val="single" w:sz="4" w:space="0" w:color="auto"/>
              <w:left w:val="single" w:sz="4" w:space="0" w:color="auto"/>
            </w:tcBorders>
            <w:shd w:val="clear" w:color="auto" w:fill="FFFFFF"/>
            <w:vAlign w:val="center"/>
          </w:tcPr>
          <w:p w14:paraId="0F51FB0E"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1</w:t>
            </w:r>
          </w:p>
        </w:tc>
        <w:tc>
          <w:tcPr>
            <w:tcW w:w="1229" w:type="dxa"/>
            <w:tcBorders>
              <w:top w:val="single" w:sz="4" w:space="0" w:color="auto"/>
              <w:left w:val="single" w:sz="4" w:space="0" w:color="auto"/>
            </w:tcBorders>
            <w:shd w:val="clear" w:color="auto" w:fill="FFFFFF"/>
          </w:tcPr>
          <w:p w14:paraId="57190B38"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76D059F4"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3217D416"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57301FF1"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6C46331F"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5C240C8B"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6E021A11"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61AEFBC1"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4CEEF68A" w14:textId="77777777" w:rsidTr="00500DDF">
        <w:trPr>
          <w:trHeight w:hRule="exact" w:val="408"/>
        </w:trPr>
        <w:tc>
          <w:tcPr>
            <w:tcW w:w="970" w:type="dxa"/>
            <w:tcBorders>
              <w:top w:val="single" w:sz="4" w:space="0" w:color="auto"/>
              <w:left w:val="single" w:sz="4" w:space="0" w:color="auto"/>
            </w:tcBorders>
            <w:shd w:val="clear" w:color="auto" w:fill="FFFFFF"/>
            <w:vAlign w:val="center"/>
          </w:tcPr>
          <w:p w14:paraId="55C669DC"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2</w:t>
            </w:r>
          </w:p>
        </w:tc>
        <w:tc>
          <w:tcPr>
            <w:tcW w:w="1229" w:type="dxa"/>
            <w:tcBorders>
              <w:top w:val="single" w:sz="4" w:space="0" w:color="auto"/>
              <w:left w:val="single" w:sz="4" w:space="0" w:color="auto"/>
            </w:tcBorders>
            <w:shd w:val="clear" w:color="auto" w:fill="FFFFFF"/>
          </w:tcPr>
          <w:p w14:paraId="37D80466"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752D90F9"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701F8B14"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05276A64"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54293600"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4C097644"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220AE77F"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175FAFFB"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41E803FB" w14:textId="77777777" w:rsidTr="00500DDF">
        <w:trPr>
          <w:trHeight w:hRule="exact" w:val="394"/>
        </w:trPr>
        <w:tc>
          <w:tcPr>
            <w:tcW w:w="970" w:type="dxa"/>
            <w:tcBorders>
              <w:top w:val="single" w:sz="4" w:space="0" w:color="auto"/>
              <w:left w:val="single" w:sz="4" w:space="0" w:color="auto"/>
            </w:tcBorders>
            <w:shd w:val="clear" w:color="auto" w:fill="FFFFFF"/>
          </w:tcPr>
          <w:p w14:paraId="0674FB7B"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3</w:t>
            </w:r>
          </w:p>
        </w:tc>
        <w:tc>
          <w:tcPr>
            <w:tcW w:w="1229" w:type="dxa"/>
            <w:tcBorders>
              <w:top w:val="single" w:sz="4" w:space="0" w:color="auto"/>
              <w:left w:val="single" w:sz="4" w:space="0" w:color="auto"/>
            </w:tcBorders>
            <w:shd w:val="clear" w:color="auto" w:fill="FFFFFF"/>
          </w:tcPr>
          <w:p w14:paraId="50E04E03"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481DA8FF"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34E92BA9"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703CB0E2"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635ABAAC"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2AB839F8"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78949EA1"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789687E3"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0CE9F257" w14:textId="77777777" w:rsidTr="00500DDF">
        <w:trPr>
          <w:trHeight w:hRule="exact" w:val="394"/>
        </w:trPr>
        <w:tc>
          <w:tcPr>
            <w:tcW w:w="970" w:type="dxa"/>
            <w:tcBorders>
              <w:top w:val="single" w:sz="4" w:space="0" w:color="auto"/>
              <w:left w:val="single" w:sz="4" w:space="0" w:color="auto"/>
            </w:tcBorders>
            <w:shd w:val="clear" w:color="auto" w:fill="FFFFFF"/>
          </w:tcPr>
          <w:p w14:paraId="7CED790A"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4</w:t>
            </w:r>
          </w:p>
        </w:tc>
        <w:tc>
          <w:tcPr>
            <w:tcW w:w="1229" w:type="dxa"/>
            <w:tcBorders>
              <w:top w:val="single" w:sz="4" w:space="0" w:color="auto"/>
              <w:left w:val="single" w:sz="4" w:space="0" w:color="auto"/>
            </w:tcBorders>
            <w:shd w:val="clear" w:color="auto" w:fill="FFFFFF"/>
          </w:tcPr>
          <w:p w14:paraId="3D497210"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45A9AC59"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1945B8B0"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22CAF010"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5E684B29"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62184A52"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58E8113E"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59EA4F1D"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7BFFA545" w14:textId="77777777" w:rsidTr="00500DDF">
        <w:trPr>
          <w:trHeight w:hRule="exact" w:val="394"/>
        </w:trPr>
        <w:tc>
          <w:tcPr>
            <w:tcW w:w="970" w:type="dxa"/>
            <w:tcBorders>
              <w:top w:val="single" w:sz="4" w:space="0" w:color="auto"/>
              <w:left w:val="single" w:sz="4" w:space="0" w:color="auto"/>
            </w:tcBorders>
            <w:shd w:val="clear" w:color="auto" w:fill="FFFFFF"/>
          </w:tcPr>
          <w:p w14:paraId="0602AF2D"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5</w:t>
            </w:r>
          </w:p>
        </w:tc>
        <w:tc>
          <w:tcPr>
            <w:tcW w:w="1229" w:type="dxa"/>
            <w:tcBorders>
              <w:top w:val="single" w:sz="4" w:space="0" w:color="auto"/>
              <w:left w:val="single" w:sz="4" w:space="0" w:color="auto"/>
            </w:tcBorders>
            <w:shd w:val="clear" w:color="auto" w:fill="FFFFFF"/>
          </w:tcPr>
          <w:p w14:paraId="30071456"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1AA3E98E"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1D43BCE9"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4AB305B2"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50EE4957"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608079FA"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3BD450D3"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5B2D82CC"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57DDA91E" w14:textId="77777777" w:rsidTr="00500DDF">
        <w:trPr>
          <w:trHeight w:hRule="exact" w:val="403"/>
        </w:trPr>
        <w:tc>
          <w:tcPr>
            <w:tcW w:w="970" w:type="dxa"/>
            <w:tcBorders>
              <w:top w:val="single" w:sz="4" w:space="0" w:color="auto"/>
              <w:left w:val="single" w:sz="4" w:space="0" w:color="auto"/>
              <w:bottom w:val="single" w:sz="4" w:space="0" w:color="auto"/>
            </w:tcBorders>
            <w:shd w:val="clear" w:color="auto" w:fill="FFFFFF"/>
          </w:tcPr>
          <w:p w14:paraId="19744E1E" w14:textId="77777777" w:rsidR="0046778D" w:rsidRPr="00210600" w:rsidRDefault="0046778D" w:rsidP="00500DDF">
            <w:pPr>
              <w:rPr>
                <w:rFonts w:ascii="Times New Roman" w:hAnsi="Times New Roman" w:cs="Times New Roman"/>
                <w:color w:val="0D0D0D" w:themeColor="text1" w:themeTint="F2"/>
                <w:sz w:val="28"/>
                <w:szCs w:val="28"/>
              </w:rPr>
            </w:pPr>
          </w:p>
        </w:tc>
        <w:tc>
          <w:tcPr>
            <w:tcW w:w="1229" w:type="dxa"/>
            <w:tcBorders>
              <w:top w:val="single" w:sz="4" w:space="0" w:color="auto"/>
              <w:left w:val="single" w:sz="4" w:space="0" w:color="auto"/>
              <w:bottom w:val="single" w:sz="4" w:space="0" w:color="auto"/>
            </w:tcBorders>
            <w:shd w:val="clear" w:color="auto" w:fill="FFFFFF"/>
          </w:tcPr>
          <w:p w14:paraId="1DE586BA"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bottom w:val="single" w:sz="4" w:space="0" w:color="auto"/>
            </w:tcBorders>
            <w:shd w:val="clear" w:color="auto" w:fill="FFFFFF"/>
          </w:tcPr>
          <w:p w14:paraId="096E5F65"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bottom w:val="single" w:sz="4" w:space="0" w:color="auto"/>
            </w:tcBorders>
            <w:shd w:val="clear" w:color="auto" w:fill="FFFFFF"/>
          </w:tcPr>
          <w:p w14:paraId="6A4E66A7"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bottom w:val="single" w:sz="4" w:space="0" w:color="auto"/>
            </w:tcBorders>
            <w:shd w:val="clear" w:color="auto" w:fill="FFFFFF"/>
          </w:tcPr>
          <w:p w14:paraId="5CC50103"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bottom w:val="single" w:sz="4" w:space="0" w:color="auto"/>
            </w:tcBorders>
            <w:shd w:val="clear" w:color="auto" w:fill="FFFFFF"/>
          </w:tcPr>
          <w:p w14:paraId="0CC4C2F5"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bottom w:val="single" w:sz="4" w:space="0" w:color="auto"/>
            </w:tcBorders>
            <w:shd w:val="clear" w:color="auto" w:fill="FFFFFF"/>
          </w:tcPr>
          <w:p w14:paraId="7377F5EF"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bottom w:val="single" w:sz="4" w:space="0" w:color="auto"/>
            </w:tcBorders>
            <w:shd w:val="clear" w:color="auto" w:fill="FFFFFF"/>
          </w:tcPr>
          <w:p w14:paraId="5C22D639"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14:paraId="3F81210C" w14:textId="77777777" w:rsidR="0046778D" w:rsidRPr="00210600" w:rsidRDefault="0046778D" w:rsidP="00500DDF">
            <w:pPr>
              <w:rPr>
                <w:rFonts w:ascii="Times New Roman" w:hAnsi="Times New Roman" w:cs="Times New Roman"/>
                <w:color w:val="0D0D0D" w:themeColor="text1" w:themeTint="F2"/>
                <w:sz w:val="28"/>
                <w:szCs w:val="28"/>
              </w:rPr>
            </w:pPr>
          </w:p>
        </w:tc>
      </w:tr>
    </w:tbl>
    <w:p w14:paraId="6DADC2FB" w14:textId="77777777" w:rsidR="0046778D" w:rsidRDefault="0046778D" w:rsidP="0046778D">
      <w:pPr>
        <w:tabs>
          <w:tab w:val="left" w:pos="1359"/>
        </w:tabs>
        <w:rPr>
          <w:rFonts w:ascii="Times New Roman" w:hAnsi="Times New Roman" w:cs="Times New Roman"/>
        </w:rPr>
      </w:pPr>
    </w:p>
    <w:p w14:paraId="3E1E0448" w14:textId="77777777" w:rsidR="0046778D" w:rsidRPr="001C2646" w:rsidRDefault="0046778D" w:rsidP="0046778D">
      <w:pPr>
        <w:rPr>
          <w:rFonts w:ascii="Times New Roman" w:hAnsi="Times New Roman" w:cs="Times New Roman"/>
        </w:rPr>
      </w:pPr>
    </w:p>
    <w:p w14:paraId="2097039E" w14:textId="77777777" w:rsidR="0046778D" w:rsidRDefault="0046778D" w:rsidP="0046778D">
      <w:pPr>
        <w:rPr>
          <w:rFonts w:ascii="Times New Roman" w:hAnsi="Times New Roman" w:cs="Times New Roman"/>
        </w:rPr>
      </w:pPr>
    </w:p>
    <w:p w14:paraId="4F3CD905" w14:textId="611A7FA8"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50A02F1D" w14:textId="78A43BF8"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F9D7F85" w14:textId="2E3BD2A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80CA8E2" w14:textId="4F8B96ED"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3929E262" w14:textId="337AEA76"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0D8180AB" w14:textId="4D58EFB1"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67F027C0" w14:textId="1D11BAB9"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C351C0E" w14:textId="2514340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31C3C05" w14:textId="20B4B2B5"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F388E03" w14:textId="3C39DC29"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2BFE052" w14:textId="476417C7"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65F1082E" w14:textId="249A62C7"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51CC36D9" w14:textId="05E78F8C"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F7A97BF" w14:textId="4EB15BA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05158A6F" w14:textId="4A82D77C"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89183F8" w14:textId="6333811E"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9ED40FA" w14:textId="1242CBA1"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278AA014" w14:textId="6EBB9CC6"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2E7A3D75" w14:textId="68EC703E"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519ADBB4" w14:textId="656CDD4A"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C72421E" w14:textId="72DCC12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9EA6822" w14:textId="7850F5E9"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ED2CE0A" w14:textId="08BDA60B"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6E979CD4" w14:textId="4336BAED"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25ADE7EC" w14:textId="0765396D"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5158C5DD" w14:textId="77777777"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sectPr w:rsidR="0046778D" w:rsidSect="0046778D">
          <w:pgSz w:w="16838" w:h="11906" w:orient="landscape"/>
          <w:pgMar w:top="1701" w:right="1134" w:bottom="707" w:left="1134" w:header="708" w:footer="708" w:gutter="0"/>
          <w:cols w:space="708"/>
          <w:docGrid w:linePitch="360"/>
        </w:sectPr>
      </w:pPr>
    </w:p>
    <w:p w14:paraId="3293B7A3" w14:textId="65D8A11A" w:rsidR="006222D1" w:rsidRPr="005C38A0" w:rsidRDefault="006222D1" w:rsidP="0046778D">
      <w:pPr>
        <w:widowControl w:val="0"/>
        <w:snapToGrid w:val="0"/>
        <w:spacing w:after="0" w:line="240" w:lineRule="auto"/>
        <w:jc w:val="both"/>
        <w:rPr>
          <w:rFonts w:ascii="Times New Roman" w:eastAsia="Calibri" w:hAnsi="Times New Roman" w:cs="Times New Roman"/>
          <w:color w:val="000000"/>
          <w:sz w:val="28"/>
          <w:szCs w:val="28"/>
          <w:lang w:val="uk-UA"/>
        </w:rPr>
      </w:pPr>
    </w:p>
    <w:p w14:paraId="67156FF9" w14:textId="77777777" w:rsidR="005C38A0" w:rsidRPr="005C38A0" w:rsidRDefault="005C38A0" w:rsidP="005C38A0">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5EE92249" w14:textId="77777777" w:rsidR="005C38A0" w:rsidRDefault="005C38A0" w:rsidP="005C38A0">
      <w:pPr>
        <w:tabs>
          <w:tab w:val="left" w:pos="7663"/>
        </w:tabs>
        <w:spacing w:after="0" w:line="240" w:lineRule="auto"/>
        <w:ind w:left="708" w:firstLine="6521"/>
        <w:rPr>
          <w:rFonts w:ascii="Times New Roman" w:hAnsi="Times New Roman"/>
          <w:sz w:val="28"/>
          <w:szCs w:val="28"/>
          <w:lang w:val="uk-UA" w:eastAsia="uk-UA"/>
        </w:rPr>
      </w:pPr>
      <w:r w:rsidRPr="00CA1306">
        <w:rPr>
          <w:rFonts w:ascii="Times New Roman" w:hAnsi="Times New Roman"/>
          <w:sz w:val="28"/>
          <w:szCs w:val="28"/>
          <w:lang w:val="uk-UA" w:eastAsia="uk-UA"/>
        </w:rPr>
        <w:t xml:space="preserve">Додаток 7 </w:t>
      </w:r>
    </w:p>
    <w:p w14:paraId="30D533F2" w14:textId="77777777" w:rsidR="005C38A0" w:rsidRDefault="005C38A0" w:rsidP="005C38A0">
      <w:pPr>
        <w:tabs>
          <w:tab w:val="left" w:pos="7663"/>
        </w:tabs>
        <w:spacing w:after="0" w:line="240" w:lineRule="auto"/>
        <w:ind w:left="708" w:firstLine="6521"/>
        <w:rPr>
          <w:rFonts w:ascii="Times New Roman" w:hAnsi="Times New Roman"/>
          <w:sz w:val="28"/>
          <w:szCs w:val="28"/>
          <w:lang w:val="uk-UA" w:eastAsia="uk-UA"/>
        </w:rPr>
      </w:pPr>
      <w:r w:rsidRPr="00CA1306">
        <w:rPr>
          <w:rFonts w:ascii="Times New Roman" w:hAnsi="Times New Roman"/>
          <w:sz w:val="28"/>
          <w:szCs w:val="28"/>
          <w:lang w:val="uk-UA" w:eastAsia="uk-UA"/>
        </w:rPr>
        <w:t>до Програми</w:t>
      </w:r>
    </w:p>
    <w:p w14:paraId="7E369431" w14:textId="77777777" w:rsidR="005C38A0" w:rsidRPr="005B09E2" w:rsidRDefault="005C38A0" w:rsidP="005C38A0">
      <w:pPr>
        <w:tabs>
          <w:tab w:val="left" w:pos="7663"/>
        </w:tabs>
        <w:spacing w:after="0" w:line="240" w:lineRule="auto"/>
        <w:ind w:left="708" w:firstLine="6521"/>
        <w:rPr>
          <w:rFonts w:ascii="Times New Roman" w:hAnsi="Times New Roman"/>
          <w:sz w:val="28"/>
          <w:szCs w:val="28"/>
          <w:lang w:val="uk-UA" w:eastAsia="uk-UA"/>
        </w:rPr>
      </w:pPr>
    </w:p>
    <w:p w14:paraId="0EE00E5F" w14:textId="77777777" w:rsidR="005C38A0" w:rsidRDefault="005C38A0" w:rsidP="005C38A0">
      <w:pPr>
        <w:tabs>
          <w:tab w:val="left" w:pos="3600"/>
        </w:tabs>
        <w:rPr>
          <w:lang w:val="uk-UA" w:eastAsia="uk-UA"/>
        </w:rPr>
      </w:pPr>
      <w:r w:rsidRPr="00C72455">
        <w:rPr>
          <w:noProof/>
          <w:lang w:eastAsia="ru-RU"/>
        </w:rPr>
        <mc:AlternateContent>
          <mc:Choice Requires="wpg">
            <w:drawing>
              <wp:anchor distT="0" distB="0" distL="114300" distR="114300" simplePos="0" relativeHeight="251697152" behindDoc="0" locked="0" layoutInCell="1" allowOverlap="1" wp14:anchorId="21678023" wp14:editId="1AAB7497">
                <wp:simplePos x="0" y="0"/>
                <wp:positionH relativeFrom="column">
                  <wp:posOffset>24765</wp:posOffset>
                </wp:positionH>
                <wp:positionV relativeFrom="paragraph">
                  <wp:posOffset>99695</wp:posOffset>
                </wp:positionV>
                <wp:extent cx="6242685" cy="402590"/>
                <wp:effectExtent l="0" t="0" r="24765" b="0"/>
                <wp:wrapNone/>
                <wp:docPr id="79" name="Группа 6"/>
                <wp:cNvGraphicFramePr/>
                <a:graphic xmlns:a="http://schemas.openxmlformats.org/drawingml/2006/main">
                  <a:graphicData uri="http://schemas.microsoft.com/office/word/2010/wordprocessingGroup">
                    <wpg:wgp>
                      <wpg:cNvGrpSpPr/>
                      <wpg:grpSpPr>
                        <a:xfrm>
                          <a:off x="0" y="0"/>
                          <a:ext cx="6242685" cy="402590"/>
                          <a:chOff x="3524205" y="31454"/>
                          <a:chExt cx="2422912" cy="404382"/>
                        </a:xfrm>
                      </wpg:grpSpPr>
                      <wps:wsp>
                        <wps:cNvPr id="80" name="Прямоугольник 80"/>
                        <wps:cNvSpPr/>
                        <wps:spPr>
                          <a:xfrm>
                            <a:off x="3524205" y="31454"/>
                            <a:ext cx="2422912" cy="328592"/>
                          </a:xfrm>
                          <a:prstGeom prst="rect">
                            <a:avLst/>
                          </a:prstGeom>
                          <a:solidFill>
                            <a:schemeClr val="accent1">
                              <a:lumMod val="50000"/>
                            </a:schemeClr>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Прямоугольник 81"/>
                        <wps:cNvSpPr/>
                        <wps:spPr>
                          <a:xfrm flipV="1">
                            <a:off x="3527562" y="389917"/>
                            <a:ext cx="2418448" cy="459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TextBox 5"/>
                        <wps:cNvSpPr txBox="1"/>
                        <wps:spPr>
                          <a:xfrm>
                            <a:off x="4141665" y="94006"/>
                            <a:ext cx="1368325" cy="295910"/>
                          </a:xfrm>
                          <a:prstGeom prst="rect">
                            <a:avLst/>
                          </a:prstGeom>
                          <a:noFill/>
                        </wps:spPr>
                        <wps:txbx>
                          <w:txbxContent>
                            <w:p w14:paraId="1AFEDBE1" w14:textId="77777777" w:rsidR="006222D1" w:rsidRPr="00C72455" w:rsidRDefault="006222D1" w:rsidP="005C38A0">
                              <w:pPr>
                                <w:pStyle w:val="a3"/>
                                <w:spacing w:before="0" w:beforeAutospacing="0" w:after="0" w:afterAutospacing="0"/>
                              </w:pPr>
                              <w:r>
                                <w:rPr>
                                  <w:rFonts w:ascii="Arial" w:hAnsi="Arial" w:cs="Arial"/>
                                  <w:b/>
                                  <w:bCs/>
                                  <w:color w:val="FFFFFF" w:themeColor="background1"/>
                                  <w:kern w:val="24"/>
                                  <w:lang w:val="uk-UA"/>
                                </w:rPr>
                                <w:t xml:space="preserve">БІЗНЕС - </w:t>
                              </w:r>
                              <w:r w:rsidRPr="00C72455">
                                <w:rPr>
                                  <w:rFonts w:ascii="Arial" w:hAnsi="Arial" w:cs="Arial"/>
                                  <w:b/>
                                  <w:bCs/>
                                  <w:color w:val="FFFFFF" w:themeColor="background1"/>
                                  <w:kern w:val="24"/>
                                  <w:lang w:val="uk-UA"/>
                                </w:rPr>
                                <w:t>ПРОФІЛЬ МІСТА МИКОЛАЄВА</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678023" id="Группа 6" o:spid="_x0000_s1026" style="position:absolute;margin-left:1.95pt;margin-top:7.85pt;width:491.55pt;height:31.7pt;z-index:251697152;mso-width-relative:margin;mso-height-relative:margin" coordorigin="35242,314" coordsize="24229,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">
                <v:rect id="Прямоугольник 80" o:spid="_x0000_s1027" style="position:absolute;left:35242;top:314;width:24229;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" fillcolor="#243f60 [1604]" strokecolor="white" strokeweight="2pt"/>
                <v:rect id="Прямоугольник 81" o:spid="_x0000_s1028" style="position:absolute;left:35275;top:3899;width:24185;height:45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" fillcolor="#243f60 [1604]" stroked="f" strokeweight="2pt"/>
                <v:shapetype id="_x0000_t202" coordsize="21600,21600" o:spt="202" path="m,l,21600r21600,l21600,xe">
                  <v:stroke joinstyle="miter"/>
                  <v:path gradientshapeok="t" o:connecttype="rect"/>
                </v:shapetype>
                <v:shape id="_x0000_s1029" type="#_x0000_t202" style="position:absolute;left:41416;top:940;width:1368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1AFEDBE1" w14:textId="77777777" w:rsidR="006222D1" w:rsidRPr="00C72455" w:rsidRDefault="006222D1" w:rsidP="005C38A0">
                        <w:pPr>
                          <w:pStyle w:val="a3"/>
                          <w:spacing w:before="0" w:beforeAutospacing="0" w:after="0" w:afterAutospacing="0"/>
                        </w:pPr>
                        <w:r>
                          <w:rPr>
                            <w:rFonts w:ascii="Arial" w:hAnsi="Arial" w:cs="Arial"/>
                            <w:b/>
                            <w:bCs/>
                            <w:color w:val="FFFFFF" w:themeColor="background1"/>
                            <w:kern w:val="24"/>
                            <w:lang w:val="uk-UA"/>
                          </w:rPr>
                          <w:t xml:space="preserve">БІЗНЕС - </w:t>
                        </w:r>
                        <w:r w:rsidRPr="00C72455">
                          <w:rPr>
                            <w:rFonts w:ascii="Arial" w:hAnsi="Arial" w:cs="Arial"/>
                            <w:b/>
                            <w:bCs/>
                            <w:color w:val="FFFFFF" w:themeColor="background1"/>
                            <w:kern w:val="24"/>
                            <w:lang w:val="uk-UA"/>
                          </w:rPr>
                          <w:t>ПРОФІЛЬ МІСТА МИКОЛАЄВА</w:t>
                        </w:r>
                      </w:p>
                    </w:txbxContent>
                  </v:textbox>
                </v:shape>
              </v:group>
            </w:pict>
          </mc:Fallback>
        </mc:AlternateContent>
      </w:r>
      <w:r>
        <w:rPr>
          <w:noProof/>
          <w:lang w:eastAsia="ru-RU"/>
        </w:rPr>
        <mc:AlternateContent>
          <mc:Choice Requires="wps">
            <w:drawing>
              <wp:anchor distT="0" distB="0" distL="114300" distR="114300" simplePos="0" relativeHeight="251698176" behindDoc="0" locked="0" layoutInCell="1" allowOverlap="1" wp14:anchorId="3EA48F56" wp14:editId="4A1B9ED9">
                <wp:simplePos x="0" y="0"/>
                <wp:positionH relativeFrom="column">
                  <wp:posOffset>29079</wp:posOffset>
                </wp:positionH>
                <wp:positionV relativeFrom="paragraph">
                  <wp:posOffset>18193</wp:posOffset>
                </wp:positionV>
                <wp:extent cx="6231138" cy="45719"/>
                <wp:effectExtent l="0" t="0" r="0" b="0"/>
                <wp:wrapNone/>
                <wp:docPr id="83" name="Прямоугольник 83"/>
                <wp:cNvGraphicFramePr/>
                <a:graphic xmlns:a="http://schemas.openxmlformats.org/drawingml/2006/main">
                  <a:graphicData uri="http://schemas.microsoft.com/office/word/2010/wordprocessingShape">
                    <wps:wsp>
                      <wps:cNvSpPr/>
                      <wps:spPr>
                        <a:xfrm flipV="1">
                          <a:off x="0" y="0"/>
                          <a:ext cx="6231138" cy="457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DB20A" id="Прямоугольник 83" o:spid="_x0000_s1026" style="position:absolute;margin-left:2.3pt;margin-top:1.45pt;width:490.65pt;height:3.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" fillcolor="#243f60 [1604]" stroked="f" strokeweight="2pt"/>
            </w:pict>
          </mc:Fallback>
        </mc:AlternateContent>
      </w:r>
    </w:p>
    <w:p w14:paraId="4493FBA6" w14:textId="77777777" w:rsidR="005C38A0" w:rsidRDefault="005C38A0" w:rsidP="005C38A0">
      <w:pPr>
        <w:widowControl w:val="0"/>
        <w:tabs>
          <w:tab w:val="left" w:pos="786"/>
        </w:tabs>
        <w:spacing w:after="0" w:line="310" w:lineRule="exact"/>
        <w:rPr>
          <w:rFonts w:ascii="Times New Roman" w:eastAsia="Times New Roman" w:hAnsi="Times New Roman"/>
          <w:b/>
          <w:bCs/>
          <w:sz w:val="28"/>
          <w:szCs w:val="28"/>
          <w:lang w:val="uk-UA" w:eastAsia="uk-UA" w:bidi="uk-UA"/>
        </w:rPr>
      </w:pPr>
    </w:p>
    <w:p w14:paraId="7C29DE6D" w14:textId="77777777" w:rsidR="005C38A0" w:rsidRDefault="005C38A0" w:rsidP="005C38A0">
      <w:pPr>
        <w:widowControl w:val="0"/>
        <w:tabs>
          <w:tab w:val="left" w:pos="786"/>
        </w:tabs>
        <w:spacing w:after="0" w:line="310" w:lineRule="exact"/>
        <w:ind w:left="440"/>
        <w:jc w:val="center"/>
        <w:rPr>
          <w:rFonts w:ascii="Arial" w:eastAsia="Times New Roman" w:hAnsi="Arial" w:cs="Arial"/>
          <w:b/>
          <w:bCs/>
          <w:sz w:val="24"/>
          <w:szCs w:val="24"/>
          <w:lang w:val="uk-UA" w:eastAsia="uk-UA" w:bidi="uk-UA"/>
        </w:rPr>
      </w:pPr>
    </w:p>
    <w:p w14:paraId="6D46F49B" w14:textId="77777777" w:rsidR="005C38A0" w:rsidRPr="00F0687A" w:rsidRDefault="005C38A0" w:rsidP="005C38A0">
      <w:pPr>
        <w:widowControl w:val="0"/>
        <w:tabs>
          <w:tab w:val="left" w:pos="786"/>
        </w:tabs>
        <w:spacing w:after="0" w:line="310" w:lineRule="exact"/>
        <w:ind w:left="440"/>
        <w:jc w:val="center"/>
        <w:rPr>
          <w:rFonts w:ascii="Arial" w:eastAsia="Times New Roman" w:hAnsi="Arial" w:cs="Arial"/>
          <w:b/>
          <w:bCs/>
          <w:sz w:val="24"/>
          <w:szCs w:val="24"/>
          <w:lang w:val="uk-UA" w:eastAsia="uk-UA" w:bidi="uk-UA"/>
        </w:rPr>
      </w:pPr>
      <w:r w:rsidRPr="00F0687A">
        <w:rPr>
          <w:rFonts w:ascii="Arial" w:eastAsia="Times New Roman" w:hAnsi="Arial" w:cs="Arial"/>
          <w:b/>
          <w:bCs/>
          <w:sz w:val="24"/>
          <w:szCs w:val="24"/>
          <w:lang w:val="uk-UA" w:eastAsia="uk-UA" w:bidi="uk-UA"/>
        </w:rPr>
        <w:t>СТАН РОЗВИТКУ МАЛОГО ТА СЕРЕДНЬОГО</w:t>
      </w:r>
    </w:p>
    <w:p w14:paraId="5622C5A2" w14:textId="77777777" w:rsidR="005C38A0" w:rsidRPr="00F0687A" w:rsidRDefault="005C38A0" w:rsidP="005C38A0">
      <w:pPr>
        <w:widowControl w:val="0"/>
        <w:tabs>
          <w:tab w:val="left" w:pos="786"/>
        </w:tabs>
        <w:spacing w:after="0" w:line="310" w:lineRule="exact"/>
        <w:ind w:left="440"/>
        <w:jc w:val="center"/>
        <w:rPr>
          <w:rFonts w:ascii="Arial" w:eastAsia="Times New Roman" w:hAnsi="Arial" w:cs="Arial"/>
          <w:b/>
          <w:bCs/>
          <w:sz w:val="24"/>
          <w:szCs w:val="24"/>
          <w:lang w:val="uk-UA" w:eastAsia="uk-UA" w:bidi="uk-UA"/>
        </w:rPr>
      </w:pPr>
      <w:r w:rsidRPr="00F0687A">
        <w:rPr>
          <w:rFonts w:ascii="Arial" w:eastAsia="Times New Roman" w:hAnsi="Arial" w:cs="Arial"/>
          <w:b/>
          <w:bCs/>
          <w:sz w:val="24"/>
          <w:szCs w:val="24"/>
          <w:lang w:val="uk-UA" w:eastAsia="uk-UA" w:bidi="uk-UA"/>
        </w:rPr>
        <w:t>ПІДПРИЄМНИЦТВА</w:t>
      </w:r>
      <w:r>
        <w:rPr>
          <w:rFonts w:ascii="Arial" w:eastAsia="Times New Roman" w:hAnsi="Arial" w:cs="Arial"/>
          <w:b/>
          <w:bCs/>
          <w:sz w:val="24"/>
          <w:szCs w:val="24"/>
          <w:lang w:val="uk-UA" w:eastAsia="uk-UA" w:bidi="uk-UA"/>
        </w:rPr>
        <w:t xml:space="preserve"> </w:t>
      </w:r>
      <w:r w:rsidRPr="00F0687A">
        <w:rPr>
          <w:rFonts w:ascii="Arial" w:eastAsia="Times New Roman" w:hAnsi="Arial" w:cs="Arial"/>
          <w:b/>
          <w:bCs/>
          <w:sz w:val="24"/>
          <w:szCs w:val="24"/>
          <w:lang w:val="uk-UA" w:eastAsia="uk-UA" w:bidi="uk-UA"/>
        </w:rPr>
        <w:t>В М. МИКОЛАЄВІ</w:t>
      </w:r>
    </w:p>
    <w:p w14:paraId="0F04C447" w14:textId="77777777" w:rsidR="005C38A0" w:rsidRPr="00C72455" w:rsidRDefault="005C38A0" w:rsidP="005C38A0">
      <w:pPr>
        <w:widowControl w:val="0"/>
        <w:tabs>
          <w:tab w:val="left" w:pos="786"/>
        </w:tabs>
        <w:spacing w:after="0" w:line="310" w:lineRule="exact"/>
        <w:ind w:left="440"/>
        <w:jc w:val="center"/>
        <w:rPr>
          <w:rFonts w:ascii="Times New Roman" w:eastAsia="Times New Roman" w:hAnsi="Times New Roman"/>
          <w:b/>
          <w:bCs/>
          <w:sz w:val="28"/>
          <w:szCs w:val="28"/>
          <w:lang w:val="uk-UA" w:eastAsia="uk-UA" w:bidi="uk-UA"/>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tblGrid>
      <w:tr w:rsidR="005C38A0" w14:paraId="3EE7AE58" w14:textId="77777777" w:rsidTr="006222D1">
        <w:trPr>
          <w:trHeight w:val="4672"/>
        </w:trPr>
        <w:tc>
          <w:tcPr>
            <w:tcW w:w="4962" w:type="dxa"/>
          </w:tcPr>
          <w:p w14:paraId="44EA84E6" w14:textId="77777777" w:rsidR="005C38A0" w:rsidRPr="00741958" w:rsidRDefault="005C38A0" w:rsidP="006222D1">
            <w:pPr>
              <w:pStyle w:val="20"/>
              <w:spacing w:before="0" w:line="240" w:lineRule="auto"/>
              <w:ind w:firstLine="567"/>
              <w:jc w:val="both"/>
              <w:rPr>
                <w:color w:val="000000"/>
              </w:rPr>
            </w:pPr>
            <w:r w:rsidRPr="005C38A0">
              <w:rPr>
                <w:color w:val="000000"/>
                <w:lang w:val="uk-UA"/>
              </w:rPr>
              <w:t xml:space="preserve">За даними департаменту з надання адміністративних послуг Миколаївської міської ради кількість зареєстрованих суб'єктів господарювання юридичних та фізичних осіб м. Миколаєва у 2018 році склало </w:t>
            </w:r>
            <w:r w:rsidRPr="005C38A0">
              <w:rPr>
                <w:color w:val="000000"/>
                <w:szCs w:val="22"/>
                <w:lang w:val="uk-UA"/>
              </w:rPr>
              <w:t xml:space="preserve">839 та 3401 відповідно. </w:t>
            </w:r>
            <w:r>
              <w:rPr>
                <w:color w:val="000000"/>
                <w:szCs w:val="22"/>
              </w:rPr>
              <w:t>У</w:t>
            </w:r>
            <w:r w:rsidRPr="00D96574">
              <w:rPr>
                <w:color w:val="000000"/>
                <w:szCs w:val="22"/>
              </w:rPr>
              <w:t xml:space="preserve"> 2019 році спостерігається  тенденція до зростання суб'єктів господарювання юридичних осіб </w:t>
            </w:r>
            <w:r>
              <w:rPr>
                <w:color w:val="000000"/>
                <w:szCs w:val="22"/>
              </w:rPr>
              <w:t>–</w:t>
            </w:r>
            <w:r w:rsidRPr="00D96574">
              <w:rPr>
                <w:color w:val="000000"/>
                <w:szCs w:val="22"/>
              </w:rPr>
              <w:t xml:space="preserve"> </w:t>
            </w:r>
            <w:r>
              <w:rPr>
                <w:color w:val="000000"/>
                <w:szCs w:val="22"/>
              </w:rPr>
              <w:t>1007, що на 168 більше, ніж у 2018 році.</w:t>
            </w:r>
          </w:p>
          <w:p w14:paraId="73F952BA" w14:textId="77777777" w:rsidR="005C38A0" w:rsidRPr="00A12F9D" w:rsidRDefault="005C38A0" w:rsidP="006222D1">
            <w:pPr>
              <w:pStyle w:val="20"/>
              <w:shd w:val="clear" w:color="auto" w:fill="auto"/>
              <w:spacing w:before="0" w:line="240" w:lineRule="auto"/>
              <w:ind w:firstLine="567"/>
              <w:jc w:val="both"/>
              <w:rPr>
                <w:color w:val="000000"/>
                <w:szCs w:val="22"/>
              </w:rPr>
            </w:pPr>
            <w:r>
              <w:rPr>
                <w:color w:val="000000"/>
                <w:szCs w:val="22"/>
              </w:rPr>
              <w:t xml:space="preserve">Кількість </w:t>
            </w:r>
            <w:r w:rsidRPr="00D96574">
              <w:rPr>
                <w:color w:val="000000"/>
              </w:rPr>
              <w:t xml:space="preserve"> зареєстрованих</w:t>
            </w:r>
            <w:r w:rsidRPr="00D96574">
              <w:rPr>
                <w:color w:val="000000"/>
                <w:szCs w:val="22"/>
              </w:rPr>
              <w:t xml:space="preserve"> юридичних </w:t>
            </w:r>
            <w:r>
              <w:rPr>
                <w:color w:val="000000"/>
                <w:szCs w:val="22"/>
              </w:rPr>
              <w:t>осіб у 2019 році склала</w:t>
            </w:r>
            <w:r w:rsidRPr="00D96574">
              <w:rPr>
                <w:color w:val="000000"/>
                <w:szCs w:val="22"/>
              </w:rPr>
              <w:t xml:space="preserve"> </w:t>
            </w:r>
            <w:r>
              <w:rPr>
                <w:color w:val="000000"/>
              </w:rPr>
              <w:t>3063</w:t>
            </w:r>
            <w:r w:rsidRPr="00D96574">
              <w:rPr>
                <w:color w:val="000000"/>
                <w:szCs w:val="22"/>
              </w:rPr>
              <w:t xml:space="preserve"> фізичн</w:t>
            </w:r>
            <w:r>
              <w:rPr>
                <w:color w:val="000000"/>
                <w:szCs w:val="22"/>
              </w:rPr>
              <w:t>і</w:t>
            </w:r>
            <w:r w:rsidRPr="00D96574">
              <w:rPr>
                <w:color w:val="000000"/>
                <w:szCs w:val="22"/>
              </w:rPr>
              <w:t xml:space="preserve"> ос</w:t>
            </w:r>
            <w:r>
              <w:rPr>
                <w:color w:val="000000"/>
                <w:szCs w:val="22"/>
              </w:rPr>
              <w:t>о</w:t>
            </w:r>
            <w:r w:rsidRPr="00D96574">
              <w:rPr>
                <w:color w:val="000000"/>
                <w:szCs w:val="22"/>
              </w:rPr>
              <w:t>б</w:t>
            </w:r>
            <w:r>
              <w:rPr>
                <w:color w:val="000000"/>
                <w:szCs w:val="22"/>
              </w:rPr>
              <w:t>и</w:t>
            </w:r>
            <w:r w:rsidRPr="00D96574">
              <w:rPr>
                <w:color w:val="000000"/>
                <w:szCs w:val="22"/>
              </w:rPr>
              <w:t>.</w:t>
            </w:r>
          </w:p>
        </w:tc>
      </w:tr>
    </w:tbl>
    <w:p w14:paraId="59183AB6" w14:textId="77777777" w:rsidR="005C38A0" w:rsidRPr="0033542C" w:rsidRDefault="005C38A0" w:rsidP="005C38A0">
      <w:pPr>
        <w:widowControl w:val="0"/>
        <w:spacing w:after="0" w:line="240" w:lineRule="auto"/>
        <w:jc w:val="both"/>
        <w:rPr>
          <w:rFonts w:ascii="Times New Roman" w:eastAsia="Times New Roman" w:hAnsi="Times New Roman"/>
          <w:color w:val="FFFFFF" w:themeColor="background1"/>
          <w:sz w:val="28"/>
          <w:szCs w:val="28"/>
          <w:u w:val="single"/>
          <w:lang w:val="uk-UA" w:eastAsia="uk-UA" w:bidi="uk-UA"/>
        </w:rPr>
      </w:pPr>
      <w:r w:rsidRPr="00625CC5">
        <w:rPr>
          <w:noProof/>
          <w:lang w:eastAsia="ru-RU"/>
        </w:rPr>
        <mc:AlternateContent>
          <mc:Choice Requires="wpg">
            <w:drawing>
              <wp:anchor distT="0" distB="0" distL="114300" distR="114300" simplePos="0" relativeHeight="251673600" behindDoc="0" locked="0" layoutInCell="1" allowOverlap="1" wp14:anchorId="20A9C50C" wp14:editId="2BF92B83">
                <wp:simplePos x="0" y="0"/>
                <wp:positionH relativeFrom="column">
                  <wp:posOffset>3260945</wp:posOffset>
                </wp:positionH>
                <wp:positionV relativeFrom="paragraph">
                  <wp:posOffset>203670</wp:posOffset>
                </wp:positionV>
                <wp:extent cx="2921730" cy="1929765"/>
                <wp:effectExtent l="0" t="0" r="0" b="13335"/>
                <wp:wrapNone/>
                <wp:docPr id="1" name="Группа 26"/>
                <wp:cNvGraphicFramePr/>
                <a:graphic xmlns:a="http://schemas.openxmlformats.org/drawingml/2006/main">
                  <a:graphicData uri="http://schemas.microsoft.com/office/word/2010/wordprocessingGroup">
                    <wpg:wgp>
                      <wpg:cNvGrpSpPr/>
                      <wpg:grpSpPr>
                        <a:xfrm>
                          <a:off x="0" y="0"/>
                          <a:ext cx="2921730" cy="1929765"/>
                          <a:chOff x="0" y="0"/>
                          <a:chExt cx="2921730" cy="1929765"/>
                        </a:xfrm>
                      </wpg:grpSpPr>
                      <wps:wsp>
                        <wps:cNvPr id="2" name="Rectangle 28"/>
                        <wps:cNvSpPr>
                          <a:spLocks noChangeArrowheads="1"/>
                        </wps:cNvSpPr>
                        <wps:spPr bwMode="auto">
                          <a:xfrm>
                            <a:off x="0" y="0"/>
                            <a:ext cx="2882900" cy="342900"/>
                          </a:xfrm>
                          <a:prstGeom prst="rect">
                            <a:avLst/>
                          </a:prstGeom>
                          <a:solidFill>
                            <a:schemeClr val="accent5">
                              <a:lumMod val="75000"/>
                            </a:schemeClr>
                          </a:solidFill>
                          <a:ln w="9525">
                            <a:solidFill>
                              <a:srgbClr val="FFFFFF"/>
                            </a:solidFill>
                            <a:miter lim="800000"/>
                            <a:headEnd/>
                            <a:tailEnd/>
                          </a:ln>
                        </wps:spPr>
                        <wps:bodyPr rot="0" vert="horz" wrap="square" lIns="91440" tIns="45720" rIns="91440" bIns="45720" anchor="t" anchorCtr="0" upright="1">
                          <a:noAutofit/>
                        </wps:bodyPr>
                      </wps:wsp>
                      <wpg:grpSp>
                        <wpg:cNvPr id="17" name="Group 22"/>
                        <wpg:cNvGrpSpPr>
                          <a:grpSpLocks/>
                        </wpg:cNvGrpSpPr>
                        <wpg:grpSpPr bwMode="auto">
                          <a:xfrm>
                            <a:off x="158749" y="615315"/>
                            <a:ext cx="1649095" cy="457835"/>
                            <a:chOff x="158749" y="615315"/>
                            <a:chExt cx="2597" cy="721"/>
                          </a:xfrm>
                        </wpg:grpSpPr>
                        <pic:pic xmlns:pic="http://schemas.openxmlformats.org/drawingml/2006/picture">
                          <pic:nvPicPr>
                            <pic:cNvPr id="2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8749"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120"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491"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862"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233"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604"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975"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3" name="Рисунок 33"/>
                          <pic:cNvPicPr/>
                        </pic:nvPicPr>
                        <pic:blipFill>
                          <a:blip r:embed="rId10">
                            <a:extLst>
                              <a:ext uri="{28A0092B-C50C-407E-A947-70E740481C1C}">
                                <a14:useLocalDpi xmlns:a14="http://schemas.microsoft.com/office/drawing/2010/main" val="0"/>
                              </a:ext>
                            </a:extLst>
                          </a:blip>
                          <a:srcRect/>
                          <a:stretch>
                            <a:fillRect/>
                          </a:stretch>
                        </pic:blipFill>
                        <pic:spPr bwMode="auto">
                          <a:xfrm>
                            <a:off x="175259" y="1348740"/>
                            <a:ext cx="235585" cy="457835"/>
                          </a:xfrm>
                          <a:prstGeom prst="rect">
                            <a:avLst/>
                          </a:prstGeom>
                          <a:noFill/>
                          <a:ln>
                            <a:noFill/>
                          </a:ln>
                        </pic:spPr>
                      </pic:pic>
                      <wps:wsp>
                        <wps:cNvPr id="34" name="TextBox 21"/>
                        <wps:cNvSpPr txBox="1">
                          <a:spLocks/>
                        </wps:cNvSpPr>
                        <wps:spPr>
                          <a:xfrm>
                            <a:off x="99694" y="418465"/>
                            <a:ext cx="1002030" cy="208280"/>
                          </a:xfrm>
                          <a:prstGeom prst="rect">
                            <a:avLst/>
                          </a:prstGeom>
                          <a:noFill/>
                        </wps:spPr>
                        <wps:txbx>
                          <w:txbxContent>
                            <w:p w14:paraId="1E1B5BF7"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ФІЗИЧНИХ ОСІБ</w:t>
                              </w:r>
                            </w:p>
                          </w:txbxContent>
                        </wps:txbx>
                        <wps:bodyPr wrap="none" rtlCol="0">
                          <a:spAutoFit/>
                        </wps:bodyPr>
                      </wps:wsp>
                      <pic:pic xmlns:pic="http://schemas.openxmlformats.org/drawingml/2006/picture">
                        <pic:nvPicPr>
                          <pic:cNvPr id="35" name="Рисунок 35"/>
                          <pic:cNvPicPr/>
                        </pic:nvPicPr>
                        <pic:blipFill>
                          <a:blip r:embed="rId10">
                            <a:extLst>
                              <a:ext uri="{28A0092B-C50C-407E-A947-70E740481C1C}">
                                <a14:useLocalDpi xmlns:a14="http://schemas.microsoft.com/office/drawing/2010/main" val="0"/>
                              </a:ext>
                            </a:extLst>
                          </a:blip>
                          <a:srcRect/>
                          <a:stretch>
                            <a:fillRect/>
                          </a:stretch>
                        </pic:blipFill>
                        <pic:spPr bwMode="auto">
                          <a:xfrm>
                            <a:off x="410844" y="1359535"/>
                            <a:ext cx="235585" cy="457835"/>
                          </a:xfrm>
                          <a:prstGeom prst="rect">
                            <a:avLst/>
                          </a:prstGeom>
                          <a:noFill/>
                          <a:ln>
                            <a:noFill/>
                          </a:ln>
                        </pic:spPr>
                      </pic:pic>
                      <pic:pic xmlns:pic="http://schemas.openxmlformats.org/drawingml/2006/picture">
                        <pic:nvPicPr>
                          <pic:cNvPr id="36" name="Рисунок 36"/>
                          <pic:cNvPicPr/>
                        </pic:nvPicPr>
                        <pic:blipFill>
                          <a:blip r:embed="rId10">
                            <a:extLst>
                              <a:ext uri="{28A0092B-C50C-407E-A947-70E740481C1C}">
                                <a14:useLocalDpi xmlns:a14="http://schemas.microsoft.com/office/drawing/2010/main" val="0"/>
                              </a:ext>
                            </a:extLst>
                          </a:blip>
                          <a:srcRect/>
                          <a:stretch>
                            <a:fillRect/>
                          </a:stretch>
                        </pic:blipFill>
                        <pic:spPr bwMode="auto">
                          <a:xfrm>
                            <a:off x="646429" y="1359535"/>
                            <a:ext cx="235585" cy="457835"/>
                          </a:xfrm>
                          <a:prstGeom prst="rect">
                            <a:avLst/>
                          </a:prstGeom>
                          <a:noFill/>
                          <a:ln>
                            <a:noFill/>
                          </a:ln>
                        </pic:spPr>
                      </pic:pic>
                      <pic:pic xmlns:pic="http://schemas.openxmlformats.org/drawingml/2006/picture">
                        <pic:nvPicPr>
                          <pic:cNvPr id="37" name="Рисунок 37"/>
                          <pic:cNvPicPr/>
                        </pic:nvPicPr>
                        <pic:blipFill>
                          <a:blip r:embed="rId10">
                            <a:extLst>
                              <a:ext uri="{28A0092B-C50C-407E-A947-70E740481C1C}">
                                <a14:useLocalDpi xmlns:a14="http://schemas.microsoft.com/office/drawing/2010/main" val="0"/>
                              </a:ext>
                            </a:extLst>
                          </a:blip>
                          <a:srcRect/>
                          <a:stretch>
                            <a:fillRect/>
                          </a:stretch>
                        </pic:blipFill>
                        <pic:spPr bwMode="auto">
                          <a:xfrm>
                            <a:off x="882014" y="1359535"/>
                            <a:ext cx="235585" cy="457835"/>
                          </a:xfrm>
                          <a:prstGeom prst="rect">
                            <a:avLst/>
                          </a:prstGeom>
                          <a:noFill/>
                          <a:ln>
                            <a:noFill/>
                          </a:ln>
                        </pic:spPr>
                      </pic:pic>
                      <pic:pic xmlns:pic="http://schemas.openxmlformats.org/drawingml/2006/picture">
                        <pic:nvPicPr>
                          <pic:cNvPr id="38" name="Рисунок 38"/>
                          <pic:cNvPicPr/>
                        </pic:nvPicPr>
                        <pic:blipFill>
                          <a:blip r:embed="rId10">
                            <a:extLst>
                              <a:ext uri="{28A0092B-C50C-407E-A947-70E740481C1C}">
                                <a14:useLocalDpi xmlns:a14="http://schemas.microsoft.com/office/drawing/2010/main" val="0"/>
                              </a:ext>
                            </a:extLst>
                          </a:blip>
                          <a:srcRect/>
                          <a:stretch>
                            <a:fillRect/>
                          </a:stretch>
                        </pic:blipFill>
                        <pic:spPr bwMode="auto">
                          <a:xfrm>
                            <a:off x="1117599" y="1348740"/>
                            <a:ext cx="235585" cy="457835"/>
                          </a:xfrm>
                          <a:prstGeom prst="rect">
                            <a:avLst/>
                          </a:prstGeom>
                          <a:noFill/>
                          <a:ln>
                            <a:noFill/>
                          </a:ln>
                        </pic:spPr>
                      </pic:pic>
                      <wps:wsp>
                        <wps:cNvPr id="39" name="Rectangle 39"/>
                        <wps:cNvSpPr>
                          <a:spLocks noChangeArrowheads="1"/>
                        </wps:cNvSpPr>
                        <wps:spPr bwMode="auto">
                          <a:xfrm>
                            <a:off x="1980564" y="1410632"/>
                            <a:ext cx="902335" cy="342900"/>
                          </a:xfrm>
                          <a:prstGeom prst="rect">
                            <a:avLst/>
                          </a:prstGeom>
                          <a:solidFill>
                            <a:schemeClr val="accent5">
                              <a:lumMod val="75000"/>
                            </a:schemeClr>
                          </a:solidFill>
                          <a:ln w="9525">
                            <a:solidFill>
                              <a:srgbClr val="FFFFFF"/>
                            </a:solidFill>
                            <a:miter lim="800000"/>
                            <a:headEnd/>
                            <a:tailEnd/>
                          </a:ln>
                        </wps:spPr>
                        <wps:bodyPr rot="0" vert="horz" wrap="square" lIns="91440" tIns="45720" rIns="91440" bIns="45720" anchor="t" anchorCtr="0" upright="1">
                          <a:noAutofit/>
                        </wps:bodyPr>
                      </wps:wsp>
                      <wps:wsp>
                        <wps:cNvPr id="40" name="Надпись 2"/>
                        <wps:cNvSpPr txBox="1">
                          <a:spLocks noChangeArrowheads="1"/>
                        </wps:cNvSpPr>
                        <wps:spPr bwMode="auto">
                          <a:xfrm>
                            <a:off x="2121534" y="732155"/>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78DF99"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3401</w:t>
                              </w:r>
                            </w:p>
                          </w:txbxContent>
                        </wps:txbx>
                        <wps:bodyPr rot="0" vert="horz" wrap="square" lIns="91440" tIns="45720" rIns="91440" bIns="45720" anchor="t" anchorCtr="0" upright="1">
                          <a:noAutofit/>
                        </wps:bodyPr>
                      </wps:wsp>
                      <wps:wsp>
                        <wps:cNvPr id="41" name="AutoShape 41"/>
                        <wps:cNvCnPr>
                          <a:cxnSpLocks noChangeShapeType="1"/>
                        </wps:cNvCnPr>
                        <wps:spPr bwMode="auto">
                          <a:xfrm>
                            <a:off x="17779" y="1929765"/>
                            <a:ext cx="2861627" cy="0"/>
                          </a:xfrm>
                          <a:prstGeom prst="straightConnector1">
                            <a:avLst/>
                          </a:prstGeom>
                          <a:noFill/>
                          <a:ln w="38100">
                            <a:solidFill>
                              <a:srgbClr val="2F5496"/>
                            </a:solidFill>
                            <a:round/>
                            <a:headEnd/>
                            <a:tailEnd/>
                          </a:ln>
                          <a:extLst>
                            <a:ext uri="{909E8E84-426E-40DD-AFC4-6F175D3DCCD1}">
                              <a14:hiddenFill xmlns:a14="http://schemas.microsoft.com/office/drawing/2010/main">
                                <a:noFill/>
                              </a14:hiddenFill>
                            </a:ext>
                          </a:extLst>
                        </wps:spPr>
                        <wps:bodyPr/>
                      </wps:wsp>
                      <wps:wsp>
                        <wps:cNvPr id="42" name="Rectangle 35"/>
                        <wps:cNvSpPr>
                          <a:spLocks noChangeArrowheads="1"/>
                        </wps:cNvSpPr>
                        <wps:spPr bwMode="auto">
                          <a:xfrm>
                            <a:off x="1980564" y="645994"/>
                            <a:ext cx="902335" cy="342900"/>
                          </a:xfrm>
                          <a:prstGeom prst="rect">
                            <a:avLst/>
                          </a:prstGeom>
                          <a:solidFill>
                            <a:schemeClr val="accent5">
                              <a:lumMod val="75000"/>
                            </a:schemeClr>
                          </a:solidFill>
                          <a:ln w="9525">
                            <a:solidFill>
                              <a:srgbClr val="FFFFFF"/>
                            </a:solidFill>
                            <a:miter lim="800000"/>
                            <a:headEnd/>
                            <a:tailEnd/>
                          </a:ln>
                        </wps:spPr>
                        <wps:bodyPr rot="0" vert="horz" wrap="square" lIns="91440" tIns="45720" rIns="91440" bIns="45720" anchor="t" anchorCtr="0" upright="1">
                          <a:noAutofit/>
                        </wps:bodyPr>
                      </wps:wsp>
                      <wps:wsp>
                        <wps:cNvPr id="43" name="Надпись 2"/>
                        <wps:cNvSpPr txBox="1">
                          <a:spLocks noChangeArrowheads="1"/>
                        </wps:cNvSpPr>
                        <wps:spPr bwMode="auto">
                          <a:xfrm>
                            <a:off x="2121535" y="655519"/>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DA7DCE"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3063</w:t>
                              </w:r>
                            </w:p>
                          </w:txbxContent>
                        </wps:txbx>
                        <wps:bodyPr rot="0" vert="horz" wrap="square" lIns="91440" tIns="45720" rIns="91440" bIns="45720" anchor="t" anchorCtr="0" upright="1">
                          <a:noAutofit/>
                        </wps:bodyPr>
                      </wps:wsp>
                      <wps:wsp>
                        <wps:cNvPr id="44" name="Надпись 2"/>
                        <wps:cNvSpPr txBox="1">
                          <a:spLocks noChangeArrowheads="1"/>
                        </wps:cNvSpPr>
                        <wps:spPr bwMode="auto">
                          <a:xfrm>
                            <a:off x="2121466" y="1417452"/>
                            <a:ext cx="65315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F166588"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1007</w:t>
                              </w:r>
                            </w:p>
                          </w:txbxContent>
                        </wps:txbx>
                        <wps:bodyPr rot="0" vert="horz" wrap="square" lIns="91440" tIns="45720" rIns="91440" bIns="45720" anchor="t" anchorCtr="0" upright="1">
                          <a:noAutofit/>
                        </wps:bodyPr>
                      </wps:wsp>
                      <wps:wsp>
                        <wps:cNvPr id="45" name="TextBox 21"/>
                        <wps:cNvSpPr txBox="1">
                          <a:spLocks/>
                        </wps:cNvSpPr>
                        <wps:spPr>
                          <a:xfrm>
                            <a:off x="93661" y="1174115"/>
                            <a:ext cx="1141730" cy="208280"/>
                          </a:xfrm>
                          <a:prstGeom prst="rect">
                            <a:avLst/>
                          </a:prstGeom>
                          <a:noFill/>
                        </wps:spPr>
                        <wps:txbx>
                          <w:txbxContent>
                            <w:p w14:paraId="753E4E72"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ЮРИДИЧНИХ ОСІБ</w:t>
                              </w:r>
                            </w:p>
                          </w:txbxContent>
                        </wps:txbx>
                        <wps:bodyPr wrap="none" rtlCol="0">
                          <a:spAutoFit/>
                        </wps:bodyPr>
                      </wps:wsp>
                      <wps:wsp>
                        <wps:cNvPr id="46" name="Прямоугольник 46"/>
                        <wps:cNvSpPr>
                          <a:spLocks/>
                        </wps:cNvSpPr>
                        <wps:spPr>
                          <a:xfrm>
                            <a:off x="64230" y="17780"/>
                            <a:ext cx="2857500" cy="325120"/>
                          </a:xfrm>
                          <a:prstGeom prst="rect">
                            <a:avLst/>
                          </a:prstGeom>
                        </wps:spPr>
                        <wps:txbx>
                          <w:txbxContent>
                            <w:p w14:paraId="2BDF5C14"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 xml:space="preserve">КІЛЬКІСТЬ НОВОСТВОРЕНИХ СУБ’ЄКТІВ </w:t>
                              </w:r>
                            </w:p>
                            <w:p w14:paraId="32DC3020"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ГОСПОДАРЮВАННЯ У М. МИКОЛАЄВІ ЗА 2019 РІК</w:t>
                              </w:r>
                            </w:p>
                          </w:txbxContent>
                        </wps:txbx>
                        <wps:bodyPr wrap="square">
                          <a:spAutoFit/>
                        </wps:bodyPr>
                      </wps:wsp>
                    </wpg:wgp>
                  </a:graphicData>
                </a:graphic>
                <wp14:sizeRelH relativeFrom="margin">
                  <wp14:pctWidth>0</wp14:pctWidth>
                </wp14:sizeRelH>
                <wp14:sizeRelV relativeFrom="margin">
                  <wp14:pctHeight>0</wp14:pctHeight>
                </wp14:sizeRelV>
              </wp:anchor>
            </w:drawing>
          </mc:Choice>
          <mc:Fallback>
            <w:pict>
              <v:group w14:anchorId="20A9C50C" id="Группа 26" o:spid="_x0000_s1030" style="position:absolute;left:0;text-align:left;margin-left:256.75pt;margin-top:16.05pt;width:230.05pt;height:151.95pt;z-index:251673600;mso-width-relative:margin;mso-height-relative:margin" coordsize="29217,1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">
                <v:rect id="Rectangle 28" o:spid="_x0000_s1031" style="position:absolute;width:288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" fillcolor="#31849b [2408]" strokecolor="white"/>
                <v:group id="Group 22" o:spid="_x0000_s1032" style="position:absolute;left:1587;top:6153;width:16491;height:4578" coordorigin="1587,6153" coordsize="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1587;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">
                    <v:imagedata r:id="rId11" o:title=""/>
                  </v:shape>
                  <v:shape id="Picture 8" o:spid="_x0000_s1034" type="#_x0000_t75" style="position:absolute;left:1591;top:6153;width: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">
                    <v:imagedata r:id="rId11" o:title=""/>
                  </v:shape>
                  <v:shape id="Picture 9" o:spid="_x0000_s1035" type="#_x0000_t75" style="position:absolute;left:1594;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">
                    <v:imagedata r:id="rId11" o:title=""/>
                  </v:shape>
                  <v:shape id="Picture 10" o:spid="_x0000_s1036" type="#_x0000_t75" style="position:absolute;left:1598;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">
                    <v:imagedata r:id="rId11" o:title=""/>
                  </v:shape>
                  <v:shape id="Picture 11" o:spid="_x0000_s1037" type="#_x0000_t75" style="position:absolute;left:1602;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">
                    <v:imagedata r:id="rId11" o:title=""/>
                  </v:shape>
                  <v:shape id="Picture 19" o:spid="_x0000_s1038" type="#_x0000_t75" style="position:absolute;left:1606;top:6153;width: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">
                    <v:imagedata r:id="rId11" o:title=""/>
                  </v:shape>
                  <v:shape id="Picture 20" o:spid="_x0000_s1039" type="#_x0000_t75" style="position:absolute;left:1609;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">
                    <v:imagedata r:id="rId11" o:title=""/>
                  </v:shape>
                </v:group>
                <v:shape id="Рисунок 33" o:spid="_x0000_s1040" type="#_x0000_t75" style="position:absolute;left:1752;top:13487;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">
                  <v:imagedata r:id="rId11" o:title=""/>
                </v:shape>
                <v:shape id="TextBox 21" o:spid="_x0000_s1041" type="#_x0000_t202" style="position:absolute;left:996;top:4184;width:10021;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" filled="f" stroked="f">
                  <v:path arrowok="t"/>
                  <v:textbox style="mso-fit-shape-to-text:t">
                    <w:txbxContent>
                      <w:p w14:paraId="1E1B5BF7"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ФІЗИЧНИХ ОСІБ</w:t>
                        </w:r>
                      </w:p>
                    </w:txbxContent>
                  </v:textbox>
                </v:shape>
                <v:shape id="Рисунок 35" o:spid="_x0000_s1042" type="#_x0000_t75" style="position:absolute;left:4108;top:13595;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">
                  <v:imagedata r:id="rId11" o:title=""/>
                </v:shape>
                <v:shape id="Рисунок 36" o:spid="_x0000_s1043" type="#_x0000_t75" style="position:absolute;left:6464;top:13595;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">
                  <v:imagedata r:id="rId11" o:title=""/>
                </v:shape>
                <v:shape id="Рисунок 37" o:spid="_x0000_s1044" type="#_x0000_t75" style="position:absolute;left:8820;top:13595;width:2355;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">
                  <v:imagedata r:id="rId11" o:title=""/>
                </v:shape>
                <v:shape id="Рисунок 38" o:spid="_x0000_s1045" type="#_x0000_t75" style="position:absolute;left:11175;top:13487;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">
                  <v:imagedata r:id="rId11" o:title=""/>
                </v:shape>
                <v:rect id="Rectangle 39" o:spid="_x0000_s1046" style="position:absolute;left:19805;top:14106;width:90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" fillcolor="#31849b [2408]" strokecolor="white"/>
                <v:shape id="_x0000_s1047" type="#_x0000_t202" style="position:absolute;left:21215;top:7321;width:761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" filled="f" stroked="f" strokecolor="white">
                  <v:textbox>
                    <w:txbxContent>
                      <w:p w14:paraId="1978DF99"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3401</w:t>
                        </w:r>
                      </w:p>
                    </w:txbxContent>
                  </v:textbox>
                </v:shape>
                <v:shapetype id="_x0000_t32" coordsize="21600,21600" o:spt="32" o:oned="t" path="m,l21600,21600e" filled="f">
                  <v:path arrowok="t" fillok="f" o:connecttype="none"/>
                  <o:lock v:ext="edit" shapetype="t"/>
                </v:shapetype>
                <v:shape id="AutoShape 41" o:spid="_x0000_s1048" type="#_x0000_t32" style="position:absolute;left:177;top:19297;width:28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" strokecolor="#2f5496" strokeweight="3pt"/>
                <v:rect id="Rectangle 35" o:spid="_x0000_s1049" style="position:absolute;left:19805;top:6459;width:90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" fillcolor="#31849b [2408]" strokecolor="white"/>
                <v:shape id="_x0000_s1050" type="#_x0000_t202" style="position:absolute;left:21215;top:6555;width:761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" filled="f" stroked="f" strokecolor="white">
                  <v:textbox>
                    <w:txbxContent>
                      <w:p w14:paraId="61DA7DCE"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3063</w:t>
                        </w:r>
                      </w:p>
                    </w:txbxContent>
                  </v:textbox>
                </v:shape>
                <v:shape id="_x0000_s1051" type="#_x0000_t202" style="position:absolute;left:21214;top:14174;width:65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" filled="f" stroked="f" strokecolor="white">
                  <v:textbox>
                    <w:txbxContent>
                      <w:p w14:paraId="5F166588"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1007</w:t>
                        </w:r>
                      </w:p>
                    </w:txbxContent>
                  </v:textbox>
                </v:shape>
                <v:shape id="TextBox 21" o:spid="_x0000_s1052" type="#_x0000_t202" style="position:absolute;left:936;top:11741;width:1141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" filled="f" stroked="f">
                  <v:path arrowok="t"/>
                  <v:textbox style="mso-fit-shape-to-text:t">
                    <w:txbxContent>
                      <w:p w14:paraId="753E4E72"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ЮРИДИЧНИХ ОСІБ</w:t>
                        </w:r>
                      </w:p>
                    </w:txbxContent>
                  </v:textbox>
                </v:shape>
                <v:rect id="Прямоугольник 46" o:spid="_x0000_s1053" style="position:absolute;left:642;top:177;width:28575;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" filled="f" stroked="f">
                  <v:path arrowok="t"/>
                  <v:textbox style="mso-fit-shape-to-text:t">
                    <w:txbxContent>
                      <w:p w14:paraId="2BDF5C14"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 xml:space="preserve">КІЛЬКІСТЬ НОВОСТВОРЕНИХ СУБ’ЄКТІВ </w:t>
                        </w:r>
                      </w:p>
                      <w:p w14:paraId="32DC3020"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ГОСПОДАРЮВАННЯ У М. МИКОЛАЄВІ ЗА 2019 РІК</w:t>
                        </w:r>
                      </w:p>
                    </w:txbxContent>
                  </v:textbox>
                </v:rect>
              </v:group>
            </w:pict>
          </mc:Fallback>
        </mc:AlternateContent>
      </w:r>
      <w:r>
        <w:rPr>
          <w:rFonts w:ascii="Times New Roman" w:eastAsia="Times New Roman" w:hAnsi="Times New Roman"/>
          <w:sz w:val="28"/>
          <w:szCs w:val="28"/>
          <w:lang w:val="uk-UA" w:eastAsia="uk-UA" w:bidi="uk-UA"/>
        </w:rPr>
        <w:br w:type="textWrapping" w:clear="all"/>
      </w:r>
      <w:r>
        <w:rPr>
          <w:rFonts w:ascii="Arial" w:eastAsia="Times New Roman" w:hAnsi="Arial" w:cs="Arial"/>
          <w:b/>
          <w:color w:val="FFFFFF" w:themeColor="background1"/>
          <w:sz w:val="16"/>
          <w:szCs w:val="16"/>
          <w:u w:val="single"/>
          <w:lang w:val="uk-UA" w:eastAsia="uk-UA" w:bidi="uk-UA"/>
        </w:rPr>
        <w:t>За</w:t>
      </w:r>
    </w:p>
    <w:p w14:paraId="119142AB" w14:textId="77777777" w:rsidR="005C38A0" w:rsidRPr="00A12F9D" w:rsidRDefault="005C38A0" w:rsidP="005C38A0">
      <w:pPr>
        <w:widowControl w:val="0"/>
        <w:spacing w:after="0" w:line="240" w:lineRule="auto"/>
        <w:ind w:firstLine="567"/>
        <w:jc w:val="both"/>
        <w:rPr>
          <w:rFonts w:ascii="Times New Roman" w:eastAsia="Times New Roman" w:hAnsi="Times New Roman"/>
          <w:color w:val="000000" w:themeColor="text1"/>
          <w:sz w:val="28"/>
          <w:szCs w:val="28"/>
          <w:lang w:val="uk-UA" w:eastAsia="uk-UA" w:bidi="uk-UA"/>
        </w:rPr>
      </w:pPr>
      <w:r>
        <w:rPr>
          <w:rFonts w:ascii="Times New Roman" w:eastAsia="Times New Roman" w:hAnsi="Times New Roman"/>
          <w:noProof/>
          <w:sz w:val="28"/>
          <w:szCs w:val="28"/>
          <w:lang w:eastAsia="ru-RU"/>
        </w:rPr>
        <mc:AlternateContent>
          <mc:Choice Requires="wpg">
            <w:drawing>
              <wp:anchor distT="0" distB="0" distL="114300" distR="114300" simplePos="0" relativeHeight="251672576" behindDoc="0" locked="0" layoutInCell="1" allowOverlap="1" wp14:anchorId="11070561" wp14:editId="556603F9">
                <wp:simplePos x="0" y="0"/>
                <wp:positionH relativeFrom="column">
                  <wp:posOffset>-300797</wp:posOffset>
                </wp:positionH>
                <wp:positionV relativeFrom="paragraph">
                  <wp:posOffset>1557655</wp:posOffset>
                </wp:positionV>
                <wp:extent cx="2915920" cy="3863975"/>
                <wp:effectExtent l="0" t="0" r="0" b="0"/>
                <wp:wrapNone/>
                <wp:docPr id="117" name="Группа 117"/>
                <wp:cNvGraphicFramePr/>
                <a:graphic xmlns:a="http://schemas.openxmlformats.org/drawingml/2006/main">
                  <a:graphicData uri="http://schemas.microsoft.com/office/word/2010/wordprocessingGroup">
                    <wpg:wgp>
                      <wpg:cNvGrpSpPr/>
                      <wpg:grpSpPr>
                        <a:xfrm>
                          <a:off x="0" y="0"/>
                          <a:ext cx="2915920" cy="3863975"/>
                          <a:chOff x="0" y="28698"/>
                          <a:chExt cx="2918934" cy="3305053"/>
                        </a:xfrm>
                      </wpg:grpSpPr>
                      <wpg:grpSp>
                        <wpg:cNvPr id="118" name="Группа 118"/>
                        <wpg:cNvGrpSpPr/>
                        <wpg:grpSpPr>
                          <a:xfrm>
                            <a:off x="0" y="193675"/>
                            <a:ext cx="2918934" cy="3140076"/>
                            <a:chOff x="0" y="193675"/>
                            <a:chExt cx="2918934" cy="3140599"/>
                          </a:xfrm>
                        </wpg:grpSpPr>
                        <wpg:graphicFrame>
                          <wpg:cNvPr id="119" name="Диаграмма 119"/>
                          <wpg:cNvFrPr/>
                          <wpg:xfrm>
                            <a:off x="0" y="193675"/>
                            <a:ext cx="2505075" cy="942975"/>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21" name="Диаграмма 121"/>
                          <wpg:cNvFrPr/>
                          <wpg:xfrm>
                            <a:off x="413859" y="2324624"/>
                            <a:ext cx="2505075" cy="1009650"/>
                          </wpg:xfrm>
                          <a:graphic>
                            <a:graphicData uri="http://schemas.openxmlformats.org/drawingml/2006/chart">
                              <c:chart xmlns:c="http://schemas.openxmlformats.org/drawingml/2006/chart" xmlns:r="http://schemas.openxmlformats.org/officeDocument/2006/relationships" r:id="rId13"/>
                            </a:graphicData>
                          </a:graphic>
                        </wpg:graphicFrame>
                      </wpg:grpSp>
                      <wps:wsp>
                        <wps:cNvPr id="122" name="TextBox 12"/>
                        <wps:cNvSpPr txBox="1"/>
                        <wps:spPr>
                          <a:xfrm>
                            <a:off x="413863" y="28698"/>
                            <a:ext cx="1677337" cy="246701"/>
                          </a:xfrm>
                          <a:prstGeom prst="rect">
                            <a:avLst/>
                          </a:prstGeom>
                          <a:noFill/>
                        </wps:spPr>
                        <wps:txbx>
                          <w:txbxContent>
                            <w:p w14:paraId="5CECECB0"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СЕРЕДНІ ПІДПРИЄМСТВА</w:t>
                              </w:r>
                            </w:p>
                          </w:txbxContent>
                        </wps:txbx>
                        <wps:bodyPr wrap="square" rtlCol="0">
                          <a:noAutofit/>
                        </wps:bodyPr>
                      </wps:wsp>
                      <wps:wsp>
                        <wps:cNvPr id="123" name="TextBox 12"/>
                        <wps:cNvSpPr txBox="1"/>
                        <wps:spPr>
                          <a:xfrm>
                            <a:off x="413859" y="1136492"/>
                            <a:ext cx="1829396" cy="357257"/>
                          </a:xfrm>
                          <a:prstGeom prst="rect">
                            <a:avLst/>
                          </a:prstGeom>
                          <a:noFill/>
                        </wps:spPr>
                        <wps:txbx>
                          <w:txbxContent>
                            <w:p w14:paraId="3EEB076C" w14:textId="77777777" w:rsidR="006222D1" w:rsidRDefault="006222D1" w:rsidP="005C38A0">
                              <w:pPr>
                                <w:pStyle w:val="a3"/>
                                <w:spacing w:before="0" w:beforeAutospacing="0" w:after="0" w:afterAutospacing="0"/>
                                <w:rPr>
                                  <w:rFonts w:ascii="Arial" w:hAnsi="Arial" w:cstheme="minorBidi"/>
                                  <w:b/>
                                  <w:bCs/>
                                  <w:color w:val="000000"/>
                                  <w:kern w:val="24"/>
                                  <w:sz w:val="14"/>
                                  <w:szCs w:val="14"/>
                                  <w:lang w:val="uk-UA"/>
                                </w:rPr>
                              </w:pPr>
                              <w:r>
                                <w:rPr>
                                  <w:rFonts w:ascii="Arial" w:hAnsi="Arial" w:cstheme="minorBidi"/>
                                  <w:b/>
                                  <w:bCs/>
                                  <w:color w:val="000000"/>
                                  <w:kern w:val="24"/>
                                  <w:sz w:val="14"/>
                                  <w:szCs w:val="14"/>
                                  <w:lang w:val="uk-UA"/>
                                </w:rPr>
                                <w:t xml:space="preserve">МАЛІ  ПІДПРИЄМСТВА </w:t>
                              </w:r>
                            </w:p>
                            <w:p w14:paraId="59889532"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(у тому числі мікропідприємства)</w:t>
                              </w:r>
                            </w:p>
                          </w:txbxContent>
                        </wps:txbx>
                        <wps:bodyPr wrap="square" rtlCol="0">
                          <a:noAutofit/>
                        </wps:bodyPr>
                      </wps:wsp>
                    </wpg:wgp>
                  </a:graphicData>
                </a:graphic>
                <wp14:sizeRelV relativeFrom="margin">
                  <wp14:pctHeight>0</wp14:pctHeight>
                </wp14:sizeRelV>
              </wp:anchor>
            </w:drawing>
          </mc:Choice>
          <mc:Fallback>
            <w:pict>
              <v:group w14:anchorId="11070561" id="Группа 117" o:spid="_x0000_s1054" style="position:absolute;left:0;text-align:left;margin-left:-23.7pt;margin-top:122.65pt;width:229.6pt;height:304.25pt;z-index:251672576;mso-height-relative:margin" coordorigin=",286" coordsize="29189,33050"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">
                <v:group id="Группа 118" o:spid="_x0000_s1055" style="position:absolute;top:1936;width:29189;height:31401" coordorigin=",1936" coordsize="29189,3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Диаграмма 119" o:spid="_x0000_s1056" type="#_x0000_t75" style="position:absolute;top:286;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">
                    <o:lock v:ext="edit" aspectratio="f"/>
                  </v:shape>
                  <v:shape id="Диаграмма 121" o:spid="_x0000_s1057" type="#_x0000_t75" style="position:absolute;top:286;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">
                    <o:lock v:ext="edit" aspectratio="f"/>
                  </v:shape>
                </v:group>
                <v:shape id="_x0000_s1058" type="#_x0000_t202" style="position:absolute;left:4138;top:286;width:16774;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CECECB0"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СЕРЕДНІ ПІДПРИЄМСТВА</w:t>
                        </w:r>
                      </w:p>
                    </w:txbxContent>
                  </v:textbox>
                </v:shape>
                <v:shape id="_x0000_s1059" type="#_x0000_t202" style="position:absolute;left:4138;top:11364;width:18294;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3EEB076C" w14:textId="77777777" w:rsidR="006222D1" w:rsidRDefault="006222D1" w:rsidP="005C38A0">
                        <w:pPr>
                          <w:pStyle w:val="a3"/>
                          <w:spacing w:before="0" w:beforeAutospacing="0" w:after="0" w:afterAutospacing="0"/>
                          <w:rPr>
                            <w:rFonts w:ascii="Arial" w:hAnsi="Arial" w:cstheme="minorBidi"/>
                            <w:b/>
                            <w:bCs/>
                            <w:color w:val="000000"/>
                            <w:kern w:val="24"/>
                            <w:sz w:val="14"/>
                            <w:szCs w:val="14"/>
                            <w:lang w:val="uk-UA"/>
                          </w:rPr>
                        </w:pPr>
                        <w:r>
                          <w:rPr>
                            <w:rFonts w:ascii="Arial" w:hAnsi="Arial" w:cstheme="minorBidi"/>
                            <w:b/>
                            <w:bCs/>
                            <w:color w:val="000000"/>
                            <w:kern w:val="24"/>
                            <w:sz w:val="14"/>
                            <w:szCs w:val="14"/>
                            <w:lang w:val="uk-UA"/>
                          </w:rPr>
                          <w:t xml:space="preserve">МАЛІ  ПІДПРИЄМСТВА </w:t>
                        </w:r>
                      </w:p>
                      <w:p w14:paraId="59889532"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(у тому числі мікропідприємства)</w:t>
                        </w:r>
                      </w:p>
                    </w:txbxContent>
                  </v:textbox>
                </v:shape>
              </v:group>
              <o:OLEObject Type="Embed" ProgID="Excel.Chart.8" ShapeID="Диаграмма 119" DrawAspect="Content" ObjectID="_1667993566" r:id="rId14">
                <o:FieldCodes>\s</o:FieldCodes>
              </o:OLEObject>
              <o:OLEObject Type="Embed" ProgID="Excel.Chart.8" ShapeID="Диаграмма 121" DrawAspect="Content" ObjectID="_1667993567" r:id="rId15">
                <o:FieldCodes>\s</o:FieldCodes>
              </o:OLEObject>
            </w:pict>
          </mc:Fallback>
        </mc:AlternateContent>
      </w:r>
      <w:r>
        <w:rPr>
          <w:rFonts w:ascii="Times New Roman" w:eastAsia="Times New Roman" w:hAnsi="Times New Roman"/>
          <w:noProof/>
          <w:sz w:val="28"/>
          <w:szCs w:val="28"/>
          <w:lang w:eastAsia="ru-RU"/>
        </w:rPr>
        <w:drawing>
          <wp:anchor distT="0" distB="0" distL="114300" distR="114300" simplePos="0" relativeHeight="251703296" behindDoc="0" locked="0" layoutInCell="1" allowOverlap="1" wp14:anchorId="45B347F7" wp14:editId="09DCA6C6">
            <wp:simplePos x="0" y="0"/>
            <wp:positionH relativeFrom="column">
              <wp:posOffset>107950</wp:posOffset>
            </wp:positionH>
            <wp:positionV relativeFrom="paragraph">
              <wp:posOffset>3244850</wp:posOffset>
            </wp:positionV>
            <wp:extent cx="1757045" cy="784860"/>
            <wp:effectExtent l="0" t="0" r="0" b="0"/>
            <wp:wrapThrough wrapText="bothSides">
              <wp:wrapPolygon edited="0">
                <wp:start x="0" y="0"/>
                <wp:lineTo x="0" y="20971"/>
                <wp:lineTo x="21311" y="20971"/>
                <wp:lineTo x="21311" y="0"/>
                <wp:lineTo x="0" y="0"/>
              </wp:wrapPolygon>
            </wp:wrapThrough>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5F72D7">
        <w:rPr>
          <w:noProof/>
          <w:lang w:eastAsia="ru-RU"/>
        </w:rPr>
        <mc:AlternateContent>
          <mc:Choice Requires="wps">
            <w:drawing>
              <wp:anchor distT="0" distB="0" distL="114300" distR="114300" simplePos="0" relativeHeight="251678720" behindDoc="0" locked="0" layoutInCell="1" allowOverlap="1" wp14:anchorId="70F6BDD0" wp14:editId="44DCC421">
                <wp:simplePos x="0" y="0"/>
                <wp:positionH relativeFrom="column">
                  <wp:posOffset>-60325</wp:posOffset>
                </wp:positionH>
                <wp:positionV relativeFrom="paragraph">
                  <wp:posOffset>933781</wp:posOffset>
                </wp:positionV>
                <wp:extent cx="2167255" cy="367941"/>
                <wp:effectExtent l="0" t="0" r="0" b="0"/>
                <wp:wrapNone/>
                <wp:docPr id="5" name="Прямоугольник 4"/>
                <wp:cNvGraphicFramePr/>
                <a:graphic xmlns:a="http://schemas.openxmlformats.org/drawingml/2006/main">
                  <a:graphicData uri="http://schemas.microsoft.com/office/word/2010/wordprocessingShape">
                    <wps:wsp>
                      <wps:cNvSpPr/>
                      <wps:spPr>
                        <a:xfrm>
                          <a:off x="0" y="0"/>
                          <a:ext cx="2167255" cy="367941"/>
                        </a:xfrm>
                        <a:prstGeom prst="rect">
                          <a:avLst/>
                        </a:prstGeom>
                      </wps:spPr>
                      <wps:txbx>
                        <w:txbxContent>
                          <w:p w14:paraId="46B00B27" w14:textId="77777777" w:rsidR="006222D1" w:rsidRDefault="006222D1" w:rsidP="005C38A0">
                            <w:pPr>
                              <w:pStyle w:val="a3"/>
                              <w:spacing w:before="0" w:beforeAutospacing="0" w:after="0" w:afterAutospacing="0" w:line="276" w:lineRule="auto"/>
                              <w:jc w:val="center"/>
                              <w:rPr>
                                <w:rFonts w:ascii="Arial" w:hAnsi="Arial"/>
                                <w:b/>
                                <w:bCs/>
                                <w:color w:val="FFFFFF"/>
                                <w:kern w:val="24"/>
                                <w:sz w:val="16"/>
                                <w:szCs w:val="16"/>
                                <w:lang w:val="uk-UA"/>
                              </w:rPr>
                            </w:pPr>
                            <w:r w:rsidRPr="005F72D7">
                              <w:rPr>
                                <w:rFonts w:ascii="Arial" w:hAnsi="Arial"/>
                                <w:b/>
                                <w:bCs/>
                                <w:color w:val="FFFFFF"/>
                                <w:kern w:val="24"/>
                                <w:sz w:val="16"/>
                                <w:szCs w:val="16"/>
                                <w:lang w:val="uk-UA"/>
                              </w:rPr>
                              <w:t>ЗАГАЛЬНА КІЛЬКІСТЬ СЕРЕДНІХ ТА</w:t>
                            </w:r>
                            <w:r>
                              <w:rPr>
                                <w:rFonts w:ascii="Arial" w:hAnsi="Arial"/>
                                <w:b/>
                                <w:bCs/>
                                <w:color w:val="FFFFFF"/>
                                <w:kern w:val="24"/>
                                <w:sz w:val="16"/>
                                <w:szCs w:val="16"/>
                                <w:lang w:val="uk-UA"/>
                              </w:rPr>
                              <w:t xml:space="preserve"> </w:t>
                            </w:r>
                          </w:p>
                          <w:p w14:paraId="6AA8AB03" w14:textId="77777777" w:rsidR="006222D1" w:rsidRPr="005F72D7" w:rsidRDefault="006222D1" w:rsidP="005C38A0">
                            <w:pPr>
                              <w:pStyle w:val="a3"/>
                              <w:spacing w:before="0" w:beforeAutospacing="0" w:after="0" w:afterAutospacing="0" w:line="276" w:lineRule="auto"/>
                              <w:jc w:val="center"/>
                              <w:rPr>
                                <w:sz w:val="16"/>
                                <w:szCs w:val="16"/>
                              </w:rPr>
                            </w:pPr>
                            <w:r w:rsidRPr="005F72D7">
                              <w:rPr>
                                <w:rFonts w:ascii="Arial" w:hAnsi="Arial"/>
                                <w:b/>
                                <w:bCs/>
                                <w:color w:val="FFFFFF"/>
                                <w:kern w:val="24"/>
                                <w:sz w:val="16"/>
                                <w:szCs w:val="16"/>
                                <w:lang w:val="uk-UA"/>
                              </w:rPr>
                              <w:t>МАЛИХ ПІДПРИЄМСТВ М. МИКОЛАЄВА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0F6BDD0" id="Прямоугольник 4" o:spid="_x0000_s1060" style="position:absolute;left:0;text-align:left;margin-left:-4.75pt;margin-top:73.55pt;width:170.65pt;height:2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" filled="f" stroked="f">
                <v:textbox>
                  <w:txbxContent>
                    <w:p w14:paraId="46B00B27" w14:textId="77777777" w:rsidR="006222D1" w:rsidRDefault="006222D1" w:rsidP="005C38A0">
                      <w:pPr>
                        <w:pStyle w:val="a3"/>
                        <w:spacing w:before="0" w:beforeAutospacing="0" w:after="0" w:afterAutospacing="0" w:line="276" w:lineRule="auto"/>
                        <w:jc w:val="center"/>
                        <w:rPr>
                          <w:rFonts w:ascii="Arial" w:hAnsi="Arial"/>
                          <w:b/>
                          <w:bCs/>
                          <w:color w:val="FFFFFF"/>
                          <w:kern w:val="24"/>
                          <w:sz w:val="16"/>
                          <w:szCs w:val="16"/>
                          <w:lang w:val="uk-UA"/>
                        </w:rPr>
                      </w:pPr>
                      <w:r w:rsidRPr="005F72D7">
                        <w:rPr>
                          <w:rFonts w:ascii="Arial" w:hAnsi="Arial"/>
                          <w:b/>
                          <w:bCs/>
                          <w:color w:val="FFFFFF"/>
                          <w:kern w:val="24"/>
                          <w:sz w:val="16"/>
                          <w:szCs w:val="16"/>
                          <w:lang w:val="uk-UA"/>
                        </w:rPr>
                        <w:t>ЗАГАЛЬНА КІЛЬКІСТЬ СЕРЕДНІХ ТА</w:t>
                      </w:r>
                      <w:r>
                        <w:rPr>
                          <w:rFonts w:ascii="Arial" w:hAnsi="Arial"/>
                          <w:b/>
                          <w:bCs/>
                          <w:color w:val="FFFFFF"/>
                          <w:kern w:val="24"/>
                          <w:sz w:val="16"/>
                          <w:szCs w:val="16"/>
                          <w:lang w:val="uk-UA"/>
                        </w:rPr>
                        <w:t xml:space="preserve"> </w:t>
                      </w:r>
                    </w:p>
                    <w:p w14:paraId="6AA8AB03" w14:textId="77777777" w:rsidR="006222D1" w:rsidRPr="005F72D7" w:rsidRDefault="006222D1" w:rsidP="005C38A0">
                      <w:pPr>
                        <w:pStyle w:val="a3"/>
                        <w:spacing w:before="0" w:beforeAutospacing="0" w:after="0" w:afterAutospacing="0" w:line="276" w:lineRule="auto"/>
                        <w:jc w:val="center"/>
                        <w:rPr>
                          <w:sz w:val="16"/>
                          <w:szCs w:val="16"/>
                        </w:rPr>
                      </w:pPr>
                      <w:r w:rsidRPr="005F72D7">
                        <w:rPr>
                          <w:rFonts w:ascii="Arial" w:hAnsi="Arial"/>
                          <w:b/>
                          <w:bCs/>
                          <w:color w:val="FFFFFF"/>
                          <w:kern w:val="24"/>
                          <w:sz w:val="16"/>
                          <w:szCs w:val="16"/>
                          <w:lang w:val="uk-UA"/>
                        </w:rPr>
                        <w:t>МАЛИХ ПІДПРИЄМСТВ М. МИКОЛАЄВА</w:t>
                      </w:r>
                    </w:p>
                  </w:txbxContent>
                </v:textbox>
              </v:rect>
            </w:pict>
          </mc:Fallback>
        </mc:AlternateContent>
      </w:r>
      <w:r>
        <w:rPr>
          <w:rFonts w:ascii="Times New Roman" w:eastAsia="Times New Roman" w:hAnsi="Times New Roman"/>
          <w:noProof/>
          <w:sz w:val="28"/>
          <w:szCs w:val="28"/>
          <w:lang w:eastAsia="ru-RU"/>
        </w:rPr>
        <w:drawing>
          <wp:anchor distT="0" distB="0" distL="114300" distR="114300" simplePos="0" relativeHeight="251699200" behindDoc="0" locked="0" layoutInCell="1" allowOverlap="1" wp14:anchorId="645D11A9" wp14:editId="617B5AE8">
            <wp:simplePos x="0" y="0"/>
            <wp:positionH relativeFrom="column">
              <wp:posOffset>102789</wp:posOffset>
            </wp:positionH>
            <wp:positionV relativeFrom="paragraph">
              <wp:posOffset>1750835</wp:posOffset>
            </wp:positionV>
            <wp:extent cx="1757045" cy="784860"/>
            <wp:effectExtent l="0" t="0" r="0" b="0"/>
            <wp:wrapThrough wrapText="bothSides">
              <wp:wrapPolygon edited="0">
                <wp:start x="0" y="0"/>
                <wp:lineTo x="0" y="20971"/>
                <wp:lineTo x="21311" y="20971"/>
                <wp:lineTo x="21311" y="0"/>
                <wp:lineTo x="0" y="0"/>
              </wp:wrapPolygon>
            </wp:wrapThrough>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5F72D7">
        <w:rPr>
          <w:noProof/>
          <w:lang w:eastAsia="ru-RU"/>
        </w:rPr>
        <mc:AlternateContent>
          <mc:Choice Requires="wps">
            <w:drawing>
              <wp:anchor distT="0" distB="0" distL="114300" distR="114300" simplePos="0" relativeHeight="251674624" behindDoc="0" locked="0" layoutInCell="1" allowOverlap="1" wp14:anchorId="545B604E" wp14:editId="508A6B00">
                <wp:simplePos x="0" y="0"/>
                <wp:positionH relativeFrom="column">
                  <wp:posOffset>1905</wp:posOffset>
                </wp:positionH>
                <wp:positionV relativeFrom="paragraph">
                  <wp:posOffset>930910</wp:posOffset>
                </wp:positionV>
                <wp:extent cx="2057400" cy="367665"/>
                <wp:effectExtent l="0" t="0" r="0" b="0"/>
                <wp:wrapNone/>
                <wp:docPr id="49" name="Прямоугольник 3"/>
                <wp:cNvGraphicFramePr/>
                <a:graphic xmlns:a="http://schemas.openxmlformats.org/drawingml/2006/main">
                  <a:graphicData uri="http://schemas.microsoft.com/office/word/2010/wordprocessingShape">
                    <wps:wsp>
                      <wps:cNvSpPr/>
                      <wps:spPr>
                        <a:xfrm>
                          <a:off x="0" y="0"/>
                          <a:ext cx="2057400" cy="367665"/>
                        </a:xfrm>
                        <a:prstGeom prst="rect">
                          <a:avLst/>
                        </a:prstGeom>
                        <a:solidFill>
                          <a:srgbClr val="0C34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9DF8" id="Прямоугольник 3" o:spid="_x0000_s1026" style="position:absolute;margin-left:.15pt;margin-top:73.3pt;width:162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" fillcolor="#0c348e" stroked="f" strokeweight="2pt"/>
            </w:pict>
          </mc:Fallback>
        </mc:AlternateContent>
      </w:r>
      <w:r w:rsidRPr="00741958">
        <w:rPr>
          <w:rFonts w:ascii="Times New Roman" w:eastAsia="Times New Roman" w:hAnsi="Times New Roman"/>
          <w:color w:val="000000" w:themeColor="text1"/>
          <w:sz w:val="28"/>
          <w:szCs w:val="28"/>
          <w:lang w:val="uk-UA" w:eastAsia="uk-UA" w:bidi="uk-UA"/>
        </w:rPr>
        <w:t>За даними Головного управління державної податкової служби у Миколаївській області</w:t>
      </w:r>
      <w:r>
        <w:rPr>
          <w:rFonts w:ascii="Times New Roman" w:eastAsia="Times New Roman" w:hAnsi="Times New Roman"/>
          <w:color w:val="000000" w:themeColor="text1"/>
          <w:sz w:val="28"/>
          <w:szCs w:val="28"/>
          <w:lang w:val="uk-UA" w:eastAsia="uk-UA" w:bidi="uk-UA"/>
        </w:rPr>
        <w:t xml:space="preserve"> кількість </w:t>
      </w:r>
      <w:r w:rsidRPr="009726F3">
        <w:rPr>
          <w:rFonts w:ascii="Times New Roman" w:eastAsia="Times New Roman" w:hAnsi="Times New Roman"/>
          <w:color w:val="000000" w:themeColor="text1"/>
          <w:sz w:val="28"/>
          <w:szCs w:val="28"/>
          <w:lang w:val="uk-UA" w:eastAsia="uk-UA" w:bidi="uk-UA"/>
        </w:rPr>
        <w:t xml:space="preserve">зареєстрованих </w:t>
      </w:r>
      <w:r>
        <w:rPr>
          <w:rFonts w:ascii="Times New Roman" w:eastAsia="Times New Roman" w:hAnsi="Times New Roman"/>
          <w:color w:val="000000" w:themeColor="text1"/>
          <w:sz w:val="28"/>
          <w:szCs w:val="28"/>
          <w:lang w:val="uk-UA" w:eastAsia="uk-UA" w:bidi="uk-UA"/>
        </w:rPr>
        <w:t xml:space="preserve">ФОП станом на 31.12.2019 становить </w:t>
      </w:r>
      <w:r w:rsidRPr="0047470F">
        <w:rPr>
          <w:rFonts w:ascii="Times New Roman" w:eastAsia="Times New Roman" w:hAnsi="Times New Roman"/>
          <w:color w:val="000000" w:themeColor="text1"/>
          <w:sz w:val="28"/>
          <w:szCs w:val="28"/>
          <w:lang w:val="uk-UA" w:eastAsia="uk-UA" w:bidi="uk-UA"/>
        </w:rPr>
        <w:t>28474</w:t>
      </w:r>
      <w:r>
        <w:rPr>
          <w:rFonts w:ascii="Times New Roman" w:eastAsia="Times New Roman" w:hAnsi="Times New Roman"/>
          <w:color w:val="000000" w:themeColor="text1"/>
          <w:sz w:val="28"/>
          <w:szCs w:val="28"/>
          <w:lang w:val="uk-UA" w:eastAsia="uk-UA" w:bidi="uk-UA"/>
        </w:rPr>
        <w:t xml:space="preserve"> осіб.</w:t>
      </w:r>
      <w:r w:rsidRPr="005B09E2">
        <w:rPr>
          <w:noProof/>
          <w:lang w:eastAsia="ru-RU"/>
        </w:rPr>
        <w:t xml:space="preserve"> </w:t>
      </w:r>
    </w:p>
    <w:tbl>
      <w:tblPr>
        <w:tblStyle w:val="a6"/>
        <w:tblpPr w:leftFromText="180" w:rightFromText="180" w:vertAnchor="text" w:horzAnchor="margin" w:tblpXSpec="right" w:tblpY="20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61"/>
      </w:tblGrid>
      <w:tr w:rsidR="005C38A0" w:rsidRPr="00F57F08" w14:paraId="453ECBA9" w14:textId="77777777" w:rsidTr="006222D1">
        <w:tc>
          <w:tcPr>
            <w:tcW w:w="5561" w:type="dxa"/>
          </w:tcPr>
          <w:p w14:paraId="0CB758D7" w14:textId="77777777" w:rsidR="005C38A0" w:rsidRDefault="005C38A0" w:rsidP="006222D1">
            <w:pPr>
              <w:tabs>
                <w:tab w:val="left" w:pos="4395"/>
              </w:tabs>
              <w:ind w:firstLine="284"/>
              <w:jc w:val="both"/>
              <w:rPr>
                <w:rFonts w:ascii="Times New Roman" w:eastAsia="Times New Roman" w:hAnsi="Times New Roman"/>
                <w:sz w:val="28"/>
                <w:szCs w:val="28"/>
                <w:lang w:val="uk-UA" w:bidi="uk-UA"/>
              </w:rPr>
            </w:pPr>
            <w:r w:rsidRPr="007E1AF0">
              <w:rPr>
                <w:rFonts w:ascii="Times New Roman" w:eastAsia="Times New Roman" w:hAnsi="Times New Roman"/>
                <w:sz w:val="28"/>
                <w:szCs w:val="28"/>
                <w:lang w:val="uk-UA" w:bidi="uk-UA"/>
              </w:rPr>
              <w:t>За даними Головного управління статистики у Миколаївській області,  у 201</w:t>
            </w:r>
            <w:r>
              <w:rPr>
                <w:rFonts w:ascii="Times New Roman" w:eastAsia="Times New Roman" w:hAnsi="Times New Roman"/>
                <w:sz w:val="28"/>
                <w:szCs w:val="28"/>
                <w:lang w:val="uk-UA" w:bidi="uk-UA"/>
              </w:rPr>
              <w:t>9</w:t>
            </w:r>
            <w:r w:rsidRPr="007E1AF0">
              <w:rPr>
                <w:rFonts w:ascii="Times New Roman" w:eastAsia="Times New Roman" w:hAnsi="Times New Roman"/>
                <w:sz w:val="28"/>
                <w:szCs w:val="28"/>
                <w:lang w:val="uk-UA" w:bidi="uk-UA"/>
              </w:rPr>
              <w:t xml:space="preserve"> році у місті Миколаєві кількість с</w:t>
            </w:r>
            <w:r>
              <w:rPr>
                <w:rFonts w:ascii="Times New Roman" w:eastAsia="Times New Roman" w:hAnsi="Times New Roman"/>
                <w:sz w:val="28"/>
                <w:szCs w:val="28"/>
                <w:lang w:val="uk-UA" w:bidi="uk-UA"/>
              </w:rPr>
              <w:t xml:space="preserve">ередніх підприємств складала 204 (3 </w:t>
            </w:r>
            <w:r w:rsidRPr="007E1AF0">
              <w:rPr>
                <w:rFonts w:ascii="Times New Roman" w:eastAsia="Times New Roman" w:hAnsi="Times New Roman"/>
                <w:sz w:val="28"/>
                <w:szCs w:val="28"/>
                <w:lang w:val="uk-UA" w:bidi="uk-UA"/>
              </w:rPr>
              <w:t>% до загальної кілько</w:t>
            </w:r>
            <w:r>
              <w:rPr>
                <w:rFonts w:ascii="Times New Roman" w:eastAsia="Times New Roman" w:hAnsi="Times New Roman"/>
                <w:sz w:val="28"/>
                <w:szCs w:val="28"/>
                <w:lang w:val="uk-UA" w:bidi="uk-UA"/>
              </w:rPr>
              <w:t>сті підприємств у місті), що на 18 більш ніж у 2018 та 2017 роках та на 21 більш ніж у 2016 році.</w:t>
            </w:r>
          </w:p>
          <w:p w14:paraId="70D7E4DA" w14:textId="77777777" w:rsidR="005C38A0" w:rsidRPr="007E1AF0" w:rsidRDefault="005C38A0" w:rsidP="006222D1">
            <w:pPr>
              <w:tabs>
                <w:tab w:val="left" w:pos="4395"/>
              </w:tabs>
              <w:ind w:firstLine="284"/>
              <w:jc w:val="both"/>
              <w:rPr>
                <w:rFonts w:ascii="Times New Roman" w:eastAsia="Times New Roman" w:hAnsi="Times New Roman"/>
                <w:sz w:val="28"/>
                <w:szCs w:val="28"/>
                <w:lang w:val="uk-UA" w:bidi="uk-UA"/>
              </w:rPr>
            </w:pPr>
            <w:r>
              <w:rPr>
                <w:rFonts w:ascii="Times New Roman" w:eastAsia="Times New Roman" w:hAnsi="Times New Roman"/>
                <w:sz w:val="28"/>
                <w:szCs w:val="28"/>
                <w:lang w:val="uk-UA" w:bidi="uk-UA"/>
              </w:rPr>
              <w:t>У 2019</w:t>
            </w:r>
            <w:r w:rsidRPr="007E1AF0">
              <w:rPr>
                <w:rFonts w:ascii="Times New Roman" w:eastAsia="Times New Roman" w:hAnsi="Times New Roman"/>
                <w:sz w:val="28"/>
                <w:szCs w:val="28"/>
                <w:lang w:val="uk-UA" w:bidi="uk-UA"/>
              </w:rPr>
              <w:t xml:space="preserve"> році у місті Миколаєві кількість малих підприємств складала </w:t>
            </w:r>
            <w:r>
              <w:rPr>
                <w:rFonts w:ascii="Times New Roman" w:eastAsia="Times New Roman" w:hAnsi="Times New Roman"/>
                <w:sz w:val="28"/>
                <w:szCs w:val="28"/>
                <w:lang w:val="uk-UA" w:bidi="uk-UA"/>
              </w:rPr>
              <w:t>6654</w:t>
            </w:r>
            <w:r w:rsidRPr="007E1AF0">
              <w:rPr>
                <w:rFonts w:ascii="Times New Roman" w:eastAsia="Times New Roman" w:hAnsi="Times New Roman"/>
                <w:sz w:val="28"/>
                <w:szCs w:val="28"/>
                <w:lang w:val="uk-UA" w:bidi="uk-UA"/>
              </w:rPr>
              <w:t xml:space="preserve"> (96,</w:t>
            </w:r>
            <w:r>
              <w:rPr>
                <w:rFonts w:ascii="Times New Roman" w:eastAsia="Times New Roman" w:hAnsi="Times New Roman"/>
                <w:sz w:val="28"/>
                <w:szCs w:val="28"/>
                <w:lang w:val="uk-UA" w:bidi="uk-UA"/>
              </w:rPr>
              <w:t>9</w:t>
            </w:r>
            <w:r w:rsidRPr="007E1AF0">
              <w:rPr>
                <w:rFonts w:ascii="Times New Roman" w:eastAsia="Times New Roman" w:hAnsi="Times New Roman"/>
                <w:sz w:val="28"/>
                <w:szCs w:val="28"/>
                <w:lang w:val="uk-UA" w:bidi="uk-UA"/>
              </w:rPr>
              <w:t xml:space="preserve"> % до загальної кількості підприємств у місті), що на </w:t>
            </w:r>
            <w:r>
              <w:rPr>
                <w:rFonts w:ascii="Times New Roman" w:eastAsia="Times New Roman" w:hAnsi="Times New Roman"/>
                <w:sz w:val="28"/>
                <w:szCs w:val="28"/>
                <w:lang w:val="uk-UA" w:bidi="uk-UA"/>
              </w:rPr>
              <w:t>883</w:t>
            </w:r>
            <w:r w:rsidRPr="007E1AF0">
              <w:rPr>
                <w:rFonts w:ascii="Times New Roman" w:eastAsia="Times New Roman" w:hAnsi="Times New Roman"/>
                <w:sz w:val="28"/>
                <w:szCs w:val="28"/>
                <w:lang w:val="uk-UA" w:bidi="uk-UA"/>
              </w:rPr>
              <w:t xml:space="preserve"> (</w:t>
            </w:r>
            <w:r>
              <w:rPr>
                <w:rFonts w:ascii="Times New Roman" w:eastAsia="Times New Roman" w:hAnsi="Times New Roman"/>
                <w:sz w:val="28"/>
                <w:szCs w:val="28"/>
                <w:lang w:val="uk-UA" w:bidi="uk-UA"/>
              </w:rPr>
              <w:t>13,3%) більш ніж у 2018</w:t>
            </w:r>
            <w:r w:rsidRPr="007E1AF0">
              <w:rPr>
                <w:rFonts w:ascii="Times New Roman" w:eastAsia="Times New Roman" w:hAnsi="Times New Roman"/>
                <w:sz w:val="28"/>
                <w:szCs w:val="28"/>
                <w:lang w:val="uk-UA" w:bidi="uk-UA"/>
              </w:rPr>
              <w:t xml:space="preserve"> році та на 1</w:t>
            </w:r>
            <w:r>
              <w:rPr>
                <w:rFonts w:ascii="Times New Roman" w:eastAsia="Times New Roman" w:hAnsi="Times New Roman"/>
                <w:sz w:val="28"/>
                <w:szCs w:val="28"/>
                <w:lang w:val="uk-UA" w:bidi="uk-UA"/>
              </w:rPr>
              <w:t>457</w:t>
            </w:r>
            <w:r w:rsidRPr="007E1AF0">
              <w:rPr>
                <w:rFonts w:ascii="Times New Roman" w:eastAsia="Times New Roman" w:hAnsi="Times New Roman"/>
                <w:sz w:val="28"/>
                <w:szCs w:val="28"/>
                <w:lang w:val="uk-UA" w:bidi="uk-UA"/>
              </w:rPr>
              <w:t xml:space="preserve"> (</w:t>
            </w:r>
            <w:r>
              <w:rPr>
                <w:rFonts w:ascii="Times New Roman" w:eastAsia="Times New Roman" w:hAnsi="Times New Roman"/>
                <w:sz w:val="28"/>
                <w:szCs w:val="28"/>
                <w:lang w:val="uk-UA" w:bidi="uk-UA"/>
              </w:rPr>
              <w:t>21,9</w:t>
            </w:r>
            <w:r w:rsidRPr="007E1AF0">
              <w:rPr>
                <w:rFonts w:ascii="Times New Roman" w:eastAsia="Times New Roman" w:hAnsi="Times New Roman"/>
                <w:sz w:val="28"/>
                <w:szCs w:val="28"/>
                <w:lang w:val="uk-UA" w:bidi="uk-UA"/>
              </w:rPr>
              <w:t>%) більш ніж у 2016 році.</w:t>
            </w:r>
          </w:p>
          <w:p w14:paraId="25737A9B" w14:textId="77777777" w:rsidR="005C38A0" w:rsidRDefault="005C38A0" w:rsidP="006222D1">
            <w:pPr>
              <w:tabs>
                <w:tab w:val="left" w:pos="4395"/>
              </w:tabs>
              <w:ind w:firstLine="284"/>
              <w:jc w:val="both"/>
              <w:rPr>
                <w:rFonts w:ascii="Times New Roman" w:eastAsia="Times New Roman" w:hAnsi="Times New Roman"/>
                <w:sz w:val="28"/>
                <w:szCs w:val="28"/>
                <w:lang w:val="uk-UA" w:bidi="uk-UA"/>
              </w:rPr>
            </w:pPr>
          </w:p>
          <w:p w14:paraId="5A334614" w14:textId="77777777" w:rsidR="005C38A0" w:rsidRDefault="005C38A0" w:rsidP="006222D1">
            <w:pPr>
              <w:tabs>
                <w:tab w:val="left" w:pos="4395"/>
              </w:tabs>
              <w:ind w:firstLine="284"/>
              <w:jc w:val="both"/>
              <w:rPr>
                <w:rFonts w:ascii="Times New Roman" w:eastAsia="Times New Roman" w:hAnsi="Times New Roman"/>
                <w:sz w:val="28"/>
                <w:szCs w:val="28"/>
                <w:lang w:val="uk-UA" w:bidi="uk-UA"/>
              </w:rPr>
            </w:pPr>
          </w:p>
          <w:p w14:paraId="7C1448D3" w14:textId="77777777" w:rsidR="005C38A0" w:rsidRDefault="005C38A0" w:rsidP="006222D1">
            <w:pPr>
              <w:tabs>
                <w:tab w:val="left" w:pos="4395"/>
              </w:tabs>
              <w:jc w:val="both"/>
              <w:rPr>
                <w:rFonts w:ascii="Times New Roman" w:eastAsia="Times New Roman" w:hAnsi="Times New Roman"/>
                <w:sz w:val="28"/>
                <w:szCs w:val="28"/>
                <w:lang w:val="uk-UA" w:bidi="uk-UA"/>
              </w:rPr>
            </w:pPr>
          </w:p>
          <w:p w14:paraId="313AC582" w14:textId="77777777" w:rsidR="005C38A0" w:rsidRDefault="005C38A0" w:rsidP="006222D1">
            <w:pPr>
              <w:tabs>
                <w:tab w:val="left" w:pos="4395"/>
              </w:tabs>
              <w:jc w:val="both"/>
              <w:rPr>
                <w:rFonts w:ascii="Times New Roman" w:eastAsia="Times New Roman" w:hAnsi="Times New Roman"/>
                <w:sz w:val="28"/>
                <w:szCs w:val="28"/>
                <w:lang w:val="uk-UA" w:bidi="uk-UA"/>
              </w:rPr>
            </w:pPr>
          </w:p>
          <w:p w14:paraId="36B7D3A2" w14:textId="77777777" w:rsidR="005C38A0" w:rsidRDefault="005C38A0" w:rsidP="006222D1">
            <w:pPr>
              <w:tabs>
                <w:tab w:val="left" w:pos="4395"/>
              </w:tabs>
              <w:jc w:val="both"/>
              <w:rPr>
                <w:rFonts w:ascii="Times New Roman" w:eastAsia="Times New Roman" w:hAnsi="Times New Roman"/>
                <w:sz w:val="28"/>
                <w:szCs w:val="28"/>
                <w:lang w:val="uk-UA" w:bidi="uk-UA"/>
              </w:rPr>
            </w:pPr>
          </w:p>
        </w:tc>
      </w:tr>
    </w:tbl>
    <w:p w14:paraId="1517FC1F" w14:textId="77777777" w:rsidR="005C38A0"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542FF00D" w14:textId="77777777" w:rsidR="005C38A0"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4E1904CE" w14:textId="77777777" w:rsidR="005C38A0"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30DA23C2" w14:textId="77777777" w:rsidR="005C38A0" w:rsidRPr="00CF6706"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3B9AA9E9" w14:textId="77777777" w:rsidR="005C38A0" w:rsidRDefault="005C38A0" w:rsidP="005C38A0">
      <w:pPr>
        <w:widowControl w:val="0"/>
        <w:spacing w:after="0" w:line="322" w:lineRule="exact"/>
        <w:ind w:firstLine="60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Водночас, протягом 2016 </w:t>
      </w:r>
      <w:r w:rsidRPr="000A60DA">
        <w:rPr>
          <w:rFonts w:ascii="Times New Roman" w:eastAsia="Times New Roman" w:hAnsi="Times New Roman"/>
          <w:color w:val="000000"/>
          <w:sz w:val="28"/>
          <w:szCs w:val="28"/>
          <w:lang w:val="uk-UA" w:eastAsia="ru-RU"/>
        </w:rPr>
        <w:t>– 201</w:t>
      </w:r>
      <w:r>
        <w:rPr>
          <w:rFonts w:ascii="Times New Roman" w:eastAsia="Times New Roman" w:hAnsi="Times New Roman"/>
          <w:color w:val="000000"/>
          <w:sz w:val="28"/>
          <w:szCs w:val="28"/>
          <w:lang w:val="uk-UA" w:eastAsia="ru-RU"/>
        </w:rPr>
        <w:t>9</w:t>
      </w:r>
      <w:r w:rsidRPr="000A60DA">
        <w:rPr>
          <w:rFonts w:ascii="Times New Roman" w:eastAsia="Times New Roman" w:hAnsi="Times New Roman"/>
          <w:color w:val="000000"/>
          <w:sz w:val="28"/>
          <w:szCs w:val="28"/>
          <w:lang w:val="uk-UA" w:eastAsia="ru-RU"/>
        </w:rPr>
        <w:t xml:space="preserve"> рр. кількіст</w:t>
      </w:r>
      <w:r>
        <w:rPr>
          <w:rFonts w:ascii="Times New Roman" w:eastAsia="Times New Roman" w:hAnsi="Times New Roman"/>
          <w:color w:val="000000"/>
          <w:sz w:val="28"/>
          <w:szCs w:val="28"/>
          <w:lang w:val="uk-UA" w:eastAsia="ru-RU"/>
        </w:rPr>
        <w:t>ь середніх та малих підприємств   </w:t>
      </w:r>
      <w:r w:rsidRPr="000A60DA">
        <w:rPr>
          <w:rFonts w:ascii="Times New Roman" w:eastAsia="Times New Roman" w:hAnsi="Times New Roman"/>
          <w:color w:val="000000"/>
          <w:sz w:val="28"/>
          <w:szCs w:val="28"/>
          <w:lang w:val="uk-UA" w:eastAsia="ru-RU"/>
        </w:rPr>
        <w:t xml:space="preserve">м. Миколаєва збільшилася на </w:t>
      </w:r>
      <w:r>
        <w:rPr>
          <w:rFonts w:ascii="Times New Roman" w:eastAsia="Times New Roman" w:hAnsi="Times New Roman"/>
          <w:color w:val="000000"/>
          <w:sz w:val="28"/>
          <w:szCs w:val="28"/>
          <w:lang w:val="uk-UA" w:eastAsia="ru-RU"/>
        </w:rPr>
        <w:t>28,6</w:t>
      </w:r>
      <w:r w:rsidRPr="000A60DA">
        <w:rPr>
          <w:rFonts w:ascii="Times New Roman" w:eastAsia="Times New Roman" w:hAnsi="Times New Roman"/>
          <w:color w:val="000000"/>
          <w:sz w:val="28"/>
          <w:szCs w:val="28"/>
          <w:lang w:val="uk-UA" w:eastAsia="ru-RU"/>
        </w:rPr>
        <w:t xml:space="preserve">%, що було зумовлене збільшенням кількості малих підприємств на </w:t>
      </w:r>
      <w:r>
        <w:rPr>
          <w:rFonts w:ascii="Times New Roman" w:eastAsia="Times New Roman" w:hAnsi="Times New Roman"/>
          <w:color w:val="000000"/>
          <w:sz w:val="28"/>
          <w:szCs w:val="28"/>
          <w:lang w:val="uk-UA" w:eastAsia="ru-RU"/>
        </w:rPr>
        <w:t>29,1</w:t>
      </w:r>
      <w:r w:rsidRPr="000A60DA">
        <w:rPr>
          <w:rFonts w:ascii="Times New Roman" w:eastAsia="Times New Roman" w:hAnsi="Times New Roman"/>
          <w:color w:val="000000"/>
          <w:sz w:val="28"/>
          <w:szCs w:val="28"/>
          <w:lang w:val="uk-UA" w:eastAsia="ru-RU"/>
        </w:rPr>
        <w:t xml:space="preserve"> % та збільшенням кількості середніх підприємств на </w:t>
      </w:r>
      <w:r>
        <w:rPr>
          <w:rFonts w:ascii="Times New Roman" w:eastAsia="Times New Roman" w:hAnsi="Times New Roman"/>
          <w:color w:val="000000"/>
          <w:sz w:val="28"/>
          <w:szCs w:val="28"/>
          <w:lang w:val="uk-UA" w:eastAsia="ru-RU"/>
        </w:rPr>
        <w:t>10,3 % у 2019</w:t>
      </w:r>
      <w:r w:rsidRPr="000A60DA">
        <w:rPr>
          <w:rFonts w:ascii="Times New Roman" w:eastAsia="Times New Roman" w:hAnsi="Times New Roman"/>
          <w:color w:val="000000"/>
          <w:sz w:val="28"/>
          <w:szCs w:val="28"/>
          <w:lang w:val="uk-UA" w:eastAsia="ru-RU"/>
        </w:rPr>
        <w:t xml:space="preserve"> році порівняно з 2016 роком.</w:t>
      </w:r>
    </w:p>
    <w:p w14:paraId="377520B8" w14:textId="77777777" w:rsidR="005C38A0" w:rsidRDefault="005C38A0" w:rsidP="005C38A0">
      <w:pPr>
        <w:widowControl w:val="0"/>
        <w:spacing w:after="0" w:line="322" w:lineRule="exact"/>
        <w:ind w:firstLine="600"/>
        <w:jc w:val="both"/>
        <w:rPr>
          <w:rFonts w:ascii="Times New Roman" w:eastAsia="Times New Roman" w:hAnsi="Times New Roman"/>
          <w:color w:val="000000"/>
          <w:sz w:val="28"/>
          <w:szCs w:val="28"/>
          <w:lang w:val="uk-UA" w:eastAsia="ru-RU"/>
        </w:rPr>
      </w:pPr>
      <w:r w:rsidRPr="00A12F9D">
        <w:rPr>
          <w:noProof/>
          <w:color w:val="000000" w:themeColor="text1"/>
          <w:lang w:eastAsia="ru-RU"/>
        </w:rPr>
        <mc:AlternateContent>
          <mc:Choice Requires="wps">
            <w:drawing>
              <wp:anchor distT="0" distB="0" distL="114300" distR="114300" simplePos="0" relativeHeight="251689984" behindDoc="0" locked="0" layoutInCell="1" allowOverlap="1" wp14:anchorId="6937B098" wp14:editId="187EB002">
                <wp:simplePos x="0" y="0"/>
                <wp:positionH relativeFrom="column">
                  <wp:posOffset>34049</wp:posOffset>
                </wp:positionH>
                <wp:positionV relativeFrom="paragraph">
                  <wp:posOffset>103360</wp:posOffset>
                </wp:positionV>
                <wp:extent cx="4015409" cy="0"/>
                <wp:effectExtent l="0" t="0" r="2349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40154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C7D18B" id="Прямая соединительная линия 14"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8.15pt" to="31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" strokecolor="black [3213]"/>
            </w:pict>
          </mc:Fallback>
        </mc:AlternateContent>
      </w:r>
    </w:p>
    <w:p w14:paraId="2374FADA" w14:textId="77777777" w:rsidR="005C38A0" w:rsidRPr="005C38A0" w:rsidRDefault="005C38A0" w:rsidP="005C38A0">
      <w:pPr>
        <w:pStyle w:val="20"/>
        <w:tabs>
          <w:tab w:val="left" w:pos="1690"/>
        </w:tabs>
        <w:spacing w:before="0" w:line="240" w:lineRule="auto"/>
        <w:ind w:firstLine="567"/>
        <w:jc w:val="both"/>
        <w:rPr>
          <w:rFonts w:cs="Times New Roman"/>
          <w:sz w:val="16"/>
          <w:szCs w:val="16"/>
          <w:lang w:val="uk-UA"/>
        </w:rPr>
      </w:pPr>
      <w:r w:rsidRPr="005C38A0">
        <w:rPr>
          <w:rFonts w:cs="Times New Roman"/>
          <w:sz w:val="16"/>
          <w:szCs w:val="16"/>
          <w:lang w:val="uk-UA"/>
        </w:rPr>
        <w:t>Розрахунок проведено відповідно до Закону України від 01.07.2010 №</w:t>
      </w:r>
      <w:r w:rsidRPr="0033542C">
        <w:rPr>
          <w:rFonts w:cs="Times New Roman"/>
          <w:sz w:val="16"/>
          <w:szCs w:val="16"/>
        </w:rPr>
        <w:t> </w:t>
      </w:r>
      <w:r w:rsidRPr="005C38A0">
        <w:rPr>
          <w:rFonts w:cs="Times New Roman"/>
          <w:sz w:val="16"/>
          <w:szCs w:val="16"/>
          <w:lang w:val="uk-UA"/>
        </w:rPr>
        <w:t>2390-</w:t>
      </w:r>
      <w:r w:rsidRPr="0033542C">
        <w:rPr>
          <w:rFonts w:cs="Times New Roman"/>
          <w:sz w:val="16"/>
          <w:szCs w:val="16"/>
        </w:rPr>
        <w:t>V</w:t>
      </w:r>
      <w:r w:rsidRPr="005C38A0">
        <w:rPr>
          <w:rFonts w:cs="Times New Roman"/>
          <w:sz w:val="16"/>
          <w:szCs w:val="16"/>
          <w:lang w:val="uk-UA"/>
        </w:rPr>
        <w:t>І “Про внесення змін до Закону України “Про державну реєстрацію юридичних осіб та фізичних осіб-підприємців” було проведено співставлення даних ЄДР із даними відомчих реєстрів органів виконавчої влади та органів місцевого самоврядування. За результатами проведеної роботи були уточнені дані ЄДРПОУ, кількість суб’єктів якого зменшилась за рахунок тих, які були взяті на облік до 2004 року і які не здійснили дій щодо включення в ЄДР відповідно до Закону.</w:t>
      </w:r>
    </w:p>
    <w:p w14:paraId="59C84606" w14:textId="77777777" w:rsidR="005C38A0" w:rsidRPr="005C38A0" w:rsidRDefault="005C38A0" w:rsidP="005C38A0">
      <w:pPr>
        <w:pStyle w:val="20"/>
        <w:shd w:val="clear" w:color="auto" w:fill="auto"/>
        <w:spacing w:before="0" w:line="322" w:lineRule="exact"/>
        <w:ind w:firstLine="0"/>
        <w:jc w:val="center"/>
        <w:rPr>
          <w:rFonts w:ascii="Arial" w:hAnsi="Arial" w:cs="Arial"/>
          <w:b/>
          <w:sz w:val="24"/>
          <w:szCs w:val="24"/>
          <w:lang w:val="uk-UA"/>
        </w:rPr>
      </w:pPr>
    </w:p>
    <w:p w14:paraId="7333434C" w14:textId="77777777" w:rsidR="005C38A0" w:rsidRPr="00AE5B11" w:rsidRDefault="005C38A0" w:rsidP="005C38A0">
      <w:pPr>
        <w:pStyle w:val="20"/>
        <w:shd w:val="clear" w:color="auto" w:fill="auto"/>
        <w:spacing w:before="0" w:line="322" w:lineRule="exact"/>
        <w:ind w:firstLine="0"/>
        <w:jc w:val="center"/>
        <w:rPr>
          <w:rFonts w:ascii="Arial" w:hAnsi="Arial" w:cs="Arial"/>
          <w:b/>
          <w:sz w:val="24"/>
          <w:szCs w:val="24"/>
        </w:rPr>
      </w:pPr>
      <w:r w:rsidRPr="00AE5B11">
        <w:rPr>
          <w:rFonts w:ascii="Arial" w:hAnsi="Arial" w:cs="Arial"/>
          <w:b/>
          <w:sz w:val="24"/>
          <w:szCs w:val="24"/>
        </w:rPr>
        <w:t>КІЛЬКІСТЬ ЗАРЕЄСТРОВАНИХ СУБ'ЄКТІВ ГОСПОДАРЮВАННЯ У</w:t>
      </w:r>
    </w:p>
    <w:p w14:paraId="10A9A2C3" w14:textId="77777777" w:rsidR="005C38A0" w:rsidRPr="00AE5B11" w:rsidRDefault="005C38A0" w:rsidP="005C38A0">
      <w:pPr>
        <w:pStyle w:val="20"/>
        <w:shd w:val="clear" w:color="auto" w:fill="auto"/>
        <w:spacing w:before="0" w:line="322" w:lineRule="exact"/>
        <w:ind w:firstLine="0"/>
        <w:jc w:val="center"/>
        <w:rPr>
          <w:rFonts w:ascii="Arial" w:hAnsi="Arial" w:cs="Arial"/>
          <w:b/>
          <w:sz w:val="24"/>
          <w:szCs w:val="24"/>
        </w:rPr>
      </w:pPr>
      <w:r w:rsidRPr="00AE5B11">
        <w:rPr>
          <w:rFonts w:ascii="Arial" w:hAnsi="Arial" w:cs="Arial"/>
          <w:b/>
          <w:sz w:val="24"/>
          <w:szCs w:val="24"/>
        </w:rPr>
        <w:t>РОЗРАХУНКУ НА ДЕСЯТЬ ТИСЯЧ ОСІБ НАСЕЛЕННЯ</w:t>
      </w:r>
    </w:p>
    <w:p w14:paraId="56D5D8E6" w14:textId="77777777" w:rsidR="005C38A0" w:rsidRPr="00823618" w:rsidRDefault="005C38A0" w:rsidP="005C38A0">
      <w:pPr>
        <w:widowControl w:val="0"/>
        <w:spacing w:after="0" w:line="322" w:lineRule="exact"/>
        <w:ind w:firstLine="600"/>
        <w:jc w:val="center"/>
        <w:rPr>
          <w:rFonts w:ascii="Arial" w:hAnsi="Arial" w:cs="Arial"/>
          <w:b/>
          <w:sz w:val="24"/>
          <w:szCs w:val="24"/>
          <w:lang w:val="uk-UA"/>
        </w:rPr>
      </w:pPr>
      <w:r w:rsidRPr="00823618">
        <w:rPr>
          <w:rFonts w:ascii="Arial" w:hAnsi="Arial" w:cs="Arial"/>
          <w:b/>
          <w:sz w:val="24"/>
          <w:szCs w:val="24"/>
          <w:lang w:val="uk-UA"/>
        </w:rPr>
        <w:t>М. МИКОЛАЄВА У 2015 -2018 РОКАХ, ОСІБ</w:t>
      </w:r>
    </w:p>
    <w:p w14:paraId="64EEC306"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84864" behindDoc="1" locked="0" layoutInCell="1" allowOverlap="1" wp14:anchorId="4F32E8B5" wp14:editId="6F16597E">
                <wp:simplePos x="0" y="0"/>
                <wp:positionH relativeFrom="column">
                  <wp:posOffset>3657600</wp:posOffset>
                </wp:positionH>
                <wp:positionV relativeFrom="paragraph">
                  <wp:posOffset>193371</wp:posOffset>
                </wp:positionV>
                <wp:extent cx="1953895" cy="281305"/>
                <wp:effectExtent l="0" t="0" r="8255" b="4445"/>
                <wp:wrapNone/>
                <wp:docPr id="131" name="Прямоугольник 45"/>
                <wp:cNvGraphicFramePr/>
                <a:graphic xmlns:a="http://schemas.openxmlformats.org/drawingml/2006/main">
                  <a:graphicData uri="http://schemas.microsoft.com/office/word/2010/wordprocessingShape">
                    <wps:wsp>
                      <wps:cNvSpPr/>
                      <wps:spPr>
                        <a:xfrm>
                          <a:off x="0" y="0"/>
                          <a:ext cx="1953895" cy="28130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A8072" id="Прямоугольник 45" o:spid="_x0000_s1026" style="position:absolute;margin-left:4in;margin-top:15.25pt;width:153.85pt;height:22.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" fillcolor="#31849b [2408]" stroked="f" strokeweight="2pt"/>
            </w:pict>
          </mc:Fallback>
        </mc:AlternateContent>
      </w:r>
      <w:r w:rsidRPr="001F16D1">
        <w:rPr>
          <w:noProof/>
          <w:lang w:eastAsia="ru-RU"/>
        </w:rPr>
        <mc:AlternateContent>
          <mc:Choice Requires="wps">
            <w:drawing>
              <wp:anchor distT="0" distB="0" distL="114300" distR="114300" simplePos="0" relativeHeight="251686912" behindDoc="0" locked="0" layoutInCell="1" allowOverlap="1" wp14:anchorId="47742CA3" wp14:editId="4EE1386A">
                <wp:simplePos x="0" y="0"/>
                <wp:positionH relativeFrom="column">
                  <wp:posOffset>3894151</wp:posOffset>
                </wp:positionH>
                <wp:positionV relativeFrom="paragraph">
                  <wp:posOffset>210709</wp:posOffset>
                </wp:positionV>
                <wp:extent cx="1657350" cy="368935"/>
                <wp:effectExtent l="0" t="0" r="0" b="0"/>
                <wp:wrapNone/>
                <wp:docPr id="59" name="TextBox 5"/>
                <wp:cNvGraphicFramePr/>
                <a:graphic xmlns:a="http://schemas.openxmlformats.org/drawingml/2006/main">
                  <a:graphicData uri="http://schemas.microsoft.com/office/word/2010/wordprocessingShape">
                    <wps:wsp>
                      <wps:cNvSpPr txBox="1"/>
                      <wps:spPr>
                        <a:xfrm>
                          <a:off x="0" y="0"/>
                          <a:ext cx="1657350" cy="368935"/>
                        </a:xfrm>
                        <a:prstGeom prst="rect">
                          <a:avLst/>
                        </a:prstGeom>
                        <a:noFill/>
                      </wps:spPr>
                      <wps:txbx>
                        <w:txbxContent>
                          <w:p w14:paraId="4372EA31"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СЕРЕДНІ ПІДПРИЄМСТВА</w:t>
                            </w:r>
                          </w:p>
                        </w:txbxContent>
                      </wps:txbx>
                      <wps:bodyPr wrap="square" rtlCol="0">
                        <a:spAutoFit/>
                      </wps:bodyPr>
                    </wps:wsp>
                  </a:graphicData>
                </a:graphic>
                <wp14:sizeRelH relativeFrom="margin">
                  <wp14:pctWidth>0</wp14:pctWidth>
                </wp14:sizeRelH>
              </wp:anchor>
            </w:drawing>
          </mc:Choice>
          <mc:Fallback>
            <w:pict>
              <v:shape w14:anchorId="47742CA3" id="TextBox 5" o:spid="_x0000_s1061" type="#_x0000_t202" style="position:absolute;left:0;text-align:left;margin-left:306.65pt;margin-top:16.6pt;width:130.5pt;height:29.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" filled="f" stroked="f">
                <v:textbox style="mso-fit-shape-to-text:t">
                  <w:txbxContent>
                    <w:p w14:paraId="4372EA31"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СЕРЕДНІ ПІДПРИЄМСТВА</w:t>
                      </w:r>
                    </w:p>
                  </w:txbxContent>
                </v:textbox>
              </v:shape>
            </w:pict>
          </mc:Fallback>
        </mc:AlternateContent>
      </w: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82816" behindDoc="1" locked="0" layoutInCell="1" allowOverlap="1" wp14:anchorId="313E1420" wp14:editId="3596CC65">
                <wp:simplePos x="0" y="0"/>
                <wp:positionH relativeFrom="column">
                  <wp:posOffset>508635</wp:posOffset>
                </wp:positionH>
                <wp:positionV relativeFrom="paragraph">
                  <wp:posOffset>190418</wp:posOffset>
                </wp:positionV>
                <wp:extent cx="1954471" cy="281746"/>
                <wp:effectExtent l="0" t="0" r="8255" b="4445"/>
                <wp:wrapNone/>
                <wp:docPr id="130" name="Прямоугольник 45"/>
                <wp:cNvGraphicFramePr/>
                <a:graphic xmlns:a="http://schemas.openxmlformats.org/drawingml/2006/main">
                  <a:graphicData uri="http://schemas.microsoft.com/office/word/2010/wordprocessingShape">
                    <wps:wsp>
                      <wps:cNvSpPr/>
                      <wps:spPr>
                        <a:xfrm>
                          <a:off x="0" y="0"/>
                          <a:ext cx="1954471" cy="281746"/>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9097B" id="Прямоугольник 45" o:spid="_x0000_s1026" style="position:absolute;margin-left:40.05pt;margin-top:15pt;width:153.9pt;height:22.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" fillcolor="#31849b [2408]" stroked="f" strokeweight="2pt"/>
            </w:pict>
          </mc:Fallback>
        </mc:AlternateContent>
      </w:r>
    </w:p>
    <w:p w14:paraId="36BCA45B"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1F16D1">
        <w:rPr>
          <w:noProof/>
          <w:lang w:eastAsia="ru-RU"/>
        </w:rPr>
        <mc:AlternateContent>
          <mc:Choice Requires="wps">
            <w:drawing>
              <wp:anchor distT="0" distB="0" distL="114300" distR="114300" simplePos="0" relativeHeight="251679744" behindDoc="0" locked="0" layoutInCell="1" allowOverlap="1" wp14:anchorId="752BFE14" wp14:editId="33BF38BB">
                <wp:simplePos x="0" y="0"/>
                <wp:positionH relativeFrom="column">
                  <wp:posOffset>812938</wp:posOffset>
                </wp:positionH>
                <wp:positionV relativeFrom="paragraph">
                  <wp:posOffset>19905</wp:posOffset>
                </wp:positionV>
                <wp:extent cx="1409700" cy="368935"/>
                <wp:effectExtent l="0" t="0" r="0" b="0"/>
                <wp:wrapNone/>
                <wp:docPr id="50" name="TextBox 4"/>
                <wp:cNvGraphicFramePr/>
                <a:graphic xmlns:a="http://schemas.openxmlformats.org/drawingml/2006/main">
                  <a:graphicData uri="http://schemas.microsoft.com/office/word/2010/wordprocessingShape">
                    <wps:wsp>
                      <wps:cNvSpPr txBox="1"/>
                      <wps:spPr>
                        <a:xfrm>
                          <a:off x="0" y="0"/>
                          <a:ext cx="1409700" cy="368935"/>
                        </a:xfrm>
                        <a:prstGeom prst="rect">
                          <a:avLst/>
                        </a:prstGeom>
                        <a:noFill/>
                      </wps:spPr>
                      <wps:txbx>
                        <w:txbxContent>
                          <w:p w14:paraId="524151CF"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МАЛІ ПІДПРИЄМСТВА</w:t>
                            </w:r>
                          </w:p>
                        </w:txbxContent>
                      </wps:txbx>
                      <wps:bodyPr wrap="square" rtlCol="0">
                        <a:spAutoFit/>
                      </wps:bodyPr>
                    </wps:wsp>
                  </a:graphicData>
                </a:graphic>
                <wp14:sizeRelH relativeFrom="margin">
                  <wp14:pctWidth>0</wp14:pctWidth>
                </wp14:sizeRelH>
              </wp:anchor>
            </w:drawing>
          </mc:Choice>
          <mc:Fallback>
            <w:pict>
              <v:shape w14:anchorId="752BFE14" id="TextBox 4" o:spid="_x0000_s1062" type="#_x0000_t202" style="position:absolute;left:0;text-align:left;margin-left:64pt;margin-top:1.55pt;width:111pt;height:29.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" filled="f" stroked="f">
                <v:textbox style="mso-fit-shape-to-text:t">
                  <w:txbxContent>
                    <w:p w14:paraId="524151CF"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МАЛІ ПІДПРИЄМСТВА</w:t>
                      </w:r>
                    </w:p>
                  </w:txbxContent>
                </v:textbox>
              </v:shape>
            </w:pict>
          </mc:Fallback>
        </mc:AlternateContent>
      </w:r>
      <w:r w:rsidRPr="00274CD2">
        <w:rPr>
          <w:rFonts w:ascii="Times New Roman" w:eastAsia="Times New Roman" w:hAnsi="Times New Roman"/>
          <w:noProof/>
          <w:sz w:val="28"/>
          <w:szCs w:val="28"/>
          <w:lang w:eastAsia="ru-RU"/>
        </w:rPr>
        <w:drawing>
          <wp:anchor distT="0" distB="0" distL="114300" distR="114300" simplePos="0" relativeHeight="251675648" behindDoc="0" locked="0" layoutInCell="1" allowOverlap="1" wp14:anchorId="49F03453" wp14:editId="1F143E8E">
            <wp:simplePos x="0" y="0"/>
            <wp:positionH relativeFrom="column">
              <wp:posOffset>2956560</wp:posOffset>
            </wp:positionH>
            <wp:positionV relativeFrom="paragraph">
              <wp:posOffset>427990</wp:posOffset>
            </wp:positionV>
            <wp:extent cx="3164619" cy="1804670"/>
            <wp:effectExtent l="0" t="0" r="0" b="5080"/>
            <wp:wrapNone/>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p w14:paraId="7DFA1577"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E167156"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274CD2">
        <w:rPr>
          <w:rFonts w:ascii="Times New Roman" w:eastAsia="Times New Roman" w:hAnsi="Times New Roman"/>
          <w:noProof/>
          <w:sz w:val="28"/>
          <w:szCs w:val="28"/>
          <w:lang w:eastAsia="ru-RU"/>
        </w:rPr>
        <w:drawing>
          <wp:anchor distT="0" distB="0" distL="114300" distR="114300" simplePos="0" relativeHeight="251691008" behindDoc="0" locked="0" layoutInCell="1" allowOverlap="1" wp14:anchorId="66B07E5D" wp14:editId="1BEC9925">
            <wp:simplePos x="0" y="0"/>
            <wp:positionH relativeFrom="column">
              <wp:posOffset>87464</wp:posOffset>
            </wp:positionH>
            <wp:positionV relativeFrom="paragraph">
              <wp:posOffset>123798</wp:posOffset>
            </wp:positionV>
            <wp:extent cx="2957885" cy="1697990"/>
            <wp:effectExtent l="0" t="0" r="0" b="0"/>
            <wp:wrapNone/>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p w14:paraId="3E06DADE"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28073C69"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38A53FBE"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368B2D52"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4567FB4"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556DD8DB"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22539CC"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9274B10"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3775359"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5EBBCE5F" wp14:editId="65E8F99C">
                <wp:simplePos x="0" y="0"/>
                <wp:positionH relativeFrom="column">
                  <wp:posOffset>3673557</wp:posOffset>
                </wp:positionH>
                <wp:positionV relativeFrom="paragraph">
                  <wp:posOffset>83185</wp:posOffset>
                </wp:positionV>
                <wp:extent cx="1939925" cy="45085"/>
                <wp:effectExtent l="0" t="0" r="3175" b="0"/>
                <wp:wrapNone/>
                <wp:docPr id="134" name="Прямоугольник 45"/>
                <wp:cNvGraphicFramePr/>
                <a:graphic xmlns:a="http://schemas.openxmlformats.org/drawingml/2006/main">
                  <a:graphicData uri="http://schemas.microsoft.com/office/word/2010/wordprocessingShape">
                    <wps:wsp>
                      <wps:cNvSpPr/>
                      <wps:spPr>
                        <a:xfrm>
                          <a:off x="0" y="0"/>
                          <a:ext cx="1939925" cy="45085"/>
                        </a:xfrm>
                        <a:prstGeom prst="rect">
                          <a:avLst/>
                        </a:prstGeom>
                        <a:solidFill>
                          <a:schemeClr val="accent5">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4FE1F" id="Прямоугольник 45" o:spid="_x0000_s1026" style="position:absolute;margin-left:289.25pt;margin-top:6.55pt;width:152.7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" fillcolor="#31849b [2408]" stroked="f" strokeweight="1pt"/>
            </w:pict>
          </mc:Fallback>
        </mc:AlternateContent>
      </w: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35BCD37A" wp14:editId="2809C830">
                <wp:simplePos x="0" y="0"/>
                <wp:positionH relativeFrom="column">
                  <wp:posOffset>714568</wp:posOffset>
                </wp:positionH>
                <wp:positionV relativeFrom="paragraph">
                  <wp:posOffset>52015</wp:posOffset>
                </wp:positionV>
                <wp:extent cx="1939925" cy="45085"/>
                <wp:effectExtent l="0" t="0" r="3175" b="0"/>
                <wp:wrapNone/>
                <wp:docPr id="135" name="Прямоугольник 45"/>
                <wp:cNvGraphicFramePr/>
                <a:graphic xmlns:a="http://schemas.openxmlformats.org/drawingml/2006/main">
                  <a:graphicData uri="http://schemas.microsoft.com/office/word/2010/wordprocessingShape">
                    <wps:wsp>
                      <wps:cNvSpPr/>
                      <wps:spPr>
                        <a:xfrm>
                          <a:off x="0" y="0"/>
                          <a:ext cx="1939925" cy="45085"/>
                        </a:xfrm>
                        <a:prstGeom prst="rect">
                          <a:avLst/>
                        </a:prstGeom>
                        <a:solidFill>
                          <a:schemeClr val="accent5">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C7A4" id="Прямоугольник 45" o:spid="_x0000_s1026" style="position:absolute;margin-left:56.25pt;margin-top:4.1pt;width:152.7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" fillcolor="#31849b [2408]" stroked="f" strokeweight="1pt"/>
            </w:pict>
          </mc:Fallback>
        </mc:AlternateContent>
      </w:r>
    </w:p>
    <w:p w14:paraId="63C52917"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DC63432" w14:textId="77777777" w:rsidR="005C38A0" w:rsidRDefault="005C38A0" w:rsidP="005C38A0">
      <w:pPr>
        <w:widowControl w:val="0"/>
        <w:spacing w:after="0" w:line="240" w:lineRule="auto"/>
        <w:ind w:firstLine="601"/>
        <w:jc w:val="center"/>
        <w:rPr>
          <w:rFonts w:ascii="Arial" w:eastAsia="Times New Roman" w:hAnsi="Arial" w:cs="Arial"/>
          <w:b/>
          <w:sz w:val="20"/>
          <w:szCs w:val="20"/>
          <w:lang w:val="uk-UA" w:eastAsia="uk-UA" w:bidi="uk-UA"/>
        </w:rPr>
      </w:pPr>
      <w:r w:rsidRPr="00AD146F">
        <w:rPr>
          <w:rFonts w:ascii="Arial" w:eastAsia="Times New Roman" w:hAnsi="Arial" w:cs="Arial"/>
          <w:b/>
          <w:sz w:val="20"/>
          <w:szCs w:val="20"/>
          <w:lang w:val="uk-UA" w:eastAsia="uk-UA" w:bidi="uk-UA"/>
        </w:rPr>
        <w:t xml:space="preserve">КІЛЬКІСТЬ </w:t>
      </w:r>
      <w:r>
        <w:rPr>
          <w:rFonts w:ascii="Arial" w:eastAsia="Times New Roman" w:hAnsi="Arial" w:cs="Arial"/>
          <w:b/>
          <w:sz w:val="20"/>
          <w:szCs w:val="20"/>
          <w:lang w:val="uk-UA" w:eastAsia="uk-UA" w:bidi="uk-UA"/>
        </w:rPr>
        <w:t xml:space="preserve">СУБ’ЄКТІВ ПІДПРИЄМНИЦЬКОЇ ДІЯЛЬНОСТІ, ЩО ЗАСТОСОВУЮТЬ СПРОЩЕНУ СИСТЕМУ ОПОДАТКУВАННЯ ТА СПЛАЧУЮТЬ ЄДИНИЙ ПОДАТОК </w:t>
      </w:r>
      <w:r>
        <w:rPr>
          <w:rFonts w:ascii="Arial" w:eastAsia="Times New Roman" w:hAnsi="Arial" w:cs="Arial"/>
          <w:b/>
          <w:sz w:val="20"/>
          <w:szCs w:val="20"/>
          <w:lang w:val="uk-UA" w:eastAsia="uk-UA" w:bidi="uk-UA"/>
        </w:rPr>
        <w:br/>
        <w:t>(В РОЗРІЗІ ГРУП), ОД. У М.МИКОЛАЄВІ</w:t>
      </w:r>
    </w:p>
    <w:p w14:paraId="57CD17A9" w14:textId="77777777" w:rsidR="005C38A0" w:rsidRPr="005812C8" w:rsidRDefault="005C38A0" w:rsidP="005C38A0">
      <w:pPr>
        <w:widowControl w:val="0"/>
        <w:spacing w:after="0" w:line="240" w:lineRule="auto"/>
        <w:rPr>
          <w:rFonts w:ascii="Arial" w:eastAsia="Times New Roman" w:hAnsi="Arial" w:cs="Arial"/>
          <w:b/>
          <w:sz w:val="20"/>
          <w:szCs w:val="20"/>
          <w:lang w:val="uk-UA" w:eastAsia="uk-UA" w:bidi="uk-UA"/>
        </w:rPr>
      </w:pPr>
    </w:p>
    <w:tbl>
      <w:tblPr>
        <w:tblStyle w:val="-451"/>
        <w:tblpPr w:leftFromText="180" w:rightFromText="180" w:vertAnchor="text" w:horzAnchor="margin" w:tblpXSpec="right" w:tblpY="146"/>
        <w:tblW w:w="8970" w:type="dxa"/>
        <w:tblLook w:val="04A0" w:firstRow="1" w:lastRow="0" w:firstColumn="1" w:lastColumn="0" w:noHBand="0" w:noVBand="1"/>
      </w:tblPr>
      <w:tblGrid>
        <w:gridCol w:w="5778"/>
        <w:gridCol w:w="3192"/>
      </w:tblGrid>
      <w:tr w:rsidR="005C38A0" w:rsidRPr="00882E15" w14:paraId="3E5E7C4F" w14:textId="77777777" w:rsidTr="0062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shd w:val="clear" w:color="auto" w:fill="215868" w:themeFill="accent5" w:themeFillShade="80"/>
          </w:tcPr>
          <w:p w14:paraId="7211A2C1" w14:textId="77777777" w:rsidR="005C38A0" w:rsidRDefault="005C38A0" w:rsidP="006222D1">
            <w:pPr>
              <w:widowControl w:val="0"/>
              <w:jc w:val="center"/>
              <w:rPr>
                <w:rFonts w:eastAsia="Times New Roman" w:cstheme="minorHAnsi"/>
                <w:sz w:val="20"/>
                <w:szCs w:val="20"/>
                <w:lang w:bidi="uk-UA"/>
              </w:rPr>
            </w:pPr>
          </w:p>
          <w:p w14:paraId="299DC9B0" w14:textId="77777777" w:rsidR="005C38A0" w:rsidRDefault="005C38A0" w:rsidP="006222D1">
            <w:pPr>
              <w:widowControl w:val="0"/>
              <w:jc w:val="center"/>
              <w:rPr>
                <w:rFonts w:eastAsia="Times New Roman" w:cstheme="minorHAnsi"/>
                <w:sz w:val="20"/>
                <w:szCs w:val="20"/>
                <w:lang w:bidi="uk-UA"/>
              </w:rPr>
            </w:pPr>
            <w:r w:rsidRPr="005812C8">
              <w:rPr>
                <w:rFonts w:eastAsia="Times New Roman" w:cstheme="minorHAnsi"/>
                <w:sz w:val="20"/>
                <w:szCs w:val="20"/>
                <w:lang w:bidi="uk-UA"/>
              </w:rPr>
              <w:t>ГРУПИ ЄДИНОГО ПОДАТКУ</w:t>
            </w:r>
          </w:p>
          <w:p w14:paraId="254F3D48" w14:textId="77777777" w:rsidR="005C38A0" w:rsidRPr="005812C8" w:rsidRDefault="005C38A0" w:rsidP="006222D1">
            <w:pPr>
              <w:widowControl w:val="0"/>
              <w:jc w:val="center"/>
              <w:rPr>
                <w:rFonts w:eastAsia="Times New Roman" w:cstheme="minorHAnsi"/>
                <w:sz w:val="20"/>
                <w:szCs w:val="20"/>
                <w:lang w:eastAsia="uk-UA" w:bidi="uk-UA"/>
              </w:rPr>
            </w:pPr>
          </w:p>
        </w:tc>
        <w:tc>
          <w:tcPr>
            <w:tcW w:w="3192" w:type="dxa"/>
            <w:shd w:val="clear" w:color="auto" w:fill="215868" w:themeFill="accent5" w:themeFillShade="80"/>
            <w:vAlign w:val="center"/>
          </w:tcPr>
          <w:p w14:paraId="6BEEAC8D" w14:textId="77777777" w:rsidR="005C38A0" w:rsidRPr="005812C8" w:rsidRDefault="005C38A0" w:rsidP="006222D1">
            <w:pPr>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uk-UA" w:bidi="uk-UA"/>
              </w:rPr>
            </w:pPr>
            <w:r w:rsidRPr="005812C8">
              <w:rPr>
                <w:rFonts w:eastAsia="Times New Roman" w:cstheme="minorHAnsi"/>
                <w:sz w:val="20"/>
                <w:szCs w:val="20"/>
                <w:lang w:bidi="uk-UA"/>
              </w:rPr>
              <w:t>І кв. 2020 року</w:t>
            </w:r>
          </w:p>
        </w:tc>
      </w:tr>
      <w:tr w:rsidR="005C38A0" w:rsidRPr="009726F3" w14:paraId="125E6700" w14:textId="77777777" w:rsidTr="006222D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49D3A982" w14:textId="77777777" w:rsidR="005C38A0" w:rsidRPr="009726F3" w:rsidRDefault="005C38A0" w:rsidP="006222D1">
            <w:pPr>
              <w:rPr>
                <w:rFonts w:ascii="Times New Roman" w:hAnsi="Times New Roman"/>
                <w:sz w:val="20"/>
                <w:szCs w:val="20"/>
              </w:rPr>
            </w:pPr>
            <w:r w:rsidRPr="009726F3">
              <w:rPr>
                <w:rFonts w:ascii="Times New Roman" w:hAnsi="Times New Roman"/>
                <w:sz w:val="20"/>
                <w:szCs w:val="20"/>
              </w:rPr>
              <w:t>ІІІ група (ФОП)</w:t>
            </w:r>
          </w:p>
        </w:tc>
        <w:tc>
          <w:tcPr>
            <w:tcW w:w="3192" w:type="dxa"/>
            <w:tcBorders>
              <w:top w:val="single" w:sz="4" w:space="0" w:color="auto"/>
              <w:bottom w:val="single" w:sz="4" w:space="0" w:color="auto"/>
            </w:tcBorders>
          </w:tcPr>
          <w:p w14:paraId="581AACA7" w14:textId="77777777" w:rsidR="005C38A0" w:rsidRPr="009726F3" w:rsidRDefault="005C38A0" w:rsidP="006222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9726F3">
              <w:rPr>
                <w:rFonts w:ascii="Times New Roman" w:hAnsi="Times New Roman"/>
                <w:b/>
                <w:color w:val="000000" w:themeColor="text1"/>
                <w:sz w:val="20"/>
                <w:szCs w:val="20"/>
              </w:rPr>
              <w:t>12920</w:t>
            </w:r>
          </w:p>
        </w:tc>
      </w:tr>
      <w:tr w:rsidR="005C38A0" w:rsidRPr="009726F3" w14:paraId="0F2C7688" w14:textId="77777777" w:rsidTr="006222D1">
        <w:trPr>
          <w:trHeight w:val="432"/>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4AA226CB" w14:textId="77777777" w:rsidR="005C38A0" w:rsidRPr="009726F3" w:rsidRDefault="005C38A0" w:rsidP="006222D1">
            <w:pPr>
              <w:rPr>
                <w:rFonts w:ascii="Times New Roman" w:hAnsi="Times New Roman"/>
                <w:sz w:val="20"/>
                <w:szCs w:val="20"/>
              </w:rPr>
            </w:pPr>
            <w:r w:rsidRPr="009726F3">
              <w:rPr>
                <w:rFonts w:ascii="Times New Roman" w:hAnsi="Times New Roman"/>
                <w:sz w:val="20"/>
                <w:szCs w:val="20"/>
              </w:rPr>
              <w:t>ІІ група (ФОП)</w:t>
            </w:r>
          </w:p>
        </w:tc>
        <w:tc>
          <w:tcPr>
            <w:tcW w:w="3192" w:type="dxa"/>
            <w:tcBorders>
              <w:top w:val="single" w:sz="4" w:space="0" w:color="auto"/>
              <w:bottom w:val="single" w:sz="4" w:space="0" w:color="auto"/>
            </w:tcBorders>
          </w:tcPr>
          <w:p w14:paraId="49B711A3" w14:textId="77777777" w:rsidR="005C38A0" w:rsidRPr="009726F3" w:rsidRDefault="005C38A0" w:rsidP="006222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0"/>
                <w:szCs w:val="20"/>
              </w:rPr>
            </w:pPr>
            <w:r w:rsidRPr="009726F3">
              <w:rPr>
                <w:rFonts w:ascii="Times New Roman" w:hAnsi="Times New Roman"/>
                <w:b/>
                <w:color w:val="000000" w:themeColor="text1"/>
                <w:sz w:val="20"/>
                <w:szCs w:val="20"/>
              </w:rPr>
              <w:t>9144</w:t>
            </w:r>
          </w:p>
        </w:tc>
      </w:tr>
      <w:tr w:rsidR="005C38A0" w:rsidRPr="009726F3" w14:paraId="1916C691" w14:textId="77777777" w:rsidTr="006222D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37CBEA7E" w14:textId="77777777" w:rsidR="005C38A0" w:rsidRPr="009726F3" w:rsidRDefault="005C38A0" w:rsidP="006222D1">
            <w:pPr>
              <w:rPr>
                <w:rFonts w:ascii="Times New Roman" w:hAnsi="Times New Roman"/>
                <w:sz w:val="20"/>
                <w:szCs w:val="20"/>
              </w:rPr>
            </w:pPr>
            <w:r w:rsidRPr="009726F3">
              <w:rPr>
                <w:rFonts w:ascii="Times New Roman" w:hAnsi="Times New Roman"/>
                <w:sz w:val="20"/>
                <w:szCs w:val="20"/>
              </w:rPr>
              <w:t>І група (ФОП)</w:t>
            </w:r>
          </w:p>
        </w:tc>
        <w:tc>
          <w:tcPr>
            <w:tcW w:w="3192" w:type="dxa"/>
            <w:tcBorders>
              <w:top w:val="single" w:sz="4" w:space="0" w:color="auto"/>
              <w:bottom w:val="single" w:sz="4" w:space="0" w:color="auto"/>
            </w:tcBorders>
          </w:tcPr>
          <w:p w14:paraId="24EFA843" w14:textId="77777777" w:rsidR="005C38A0" w:rsidRPr="009726F3" w:rsidRDefault="005C38A0" w:rsidP="006222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9726F3">
              <w:rPr>
                <w:rFonts w:ascii="Times New Roman" w:hAnsi="Times New Roman"/>
                <w:b/>
                <w:color w:val="000000" w:themeColor="text1"/>
                <w:sz w:val="20"/>
                <w:szCs w:val="20"/>
              </w:rPr>
              <w:t>3162</w:t>
            </w:r>
          </w:p>
        </w:tc>
      </w:tr>
      <w:tr w:rsidR="005C38A0" w:rsidRPr="009726F3" w14:paraId="166882B6" w14:textId="77777777" w:rsidTr="006222D1">
        <w:trPr>
          <w:trHeight w:val="120"/>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19CC734F" w14:textId="77777777" w:rsidR="005C38A0" w:rsidRPr="009726F3" w:rsidRDefault="005C38A0" w:rsidP="006222D1">
            <w:pPr>
              <w:widowControl w:val="0"/>
              <w:jc w:val="both"/>
              <w:rPr>
                <w:rFonts w:ascii="Times New Roman" w:eastAsia="Times New Roman" w:hAnsi="Times New Roman"/>
                <w:sz w:val="20"/>
                <w:szCs w:val="20"/>
                <w:lang w:bidi="uk-UA"/>
              </w:rPr>
            </w:pPr>
            <w:r w:rsidRPr="009726F3">
              <w:rPr>
                <w:rFonts w:ascii="Times New Roman" w:eastAsia="Times New Roman" w:hAnsi="Times New Roman"/>
                <w:sz w:val="20"/>
                <w:szCs w:val="20"/>
                <w:lang w:bidi="uk-UA"/>
              </w:rPr>
              <w:t>Кількість суб’єктів господарювання, що застосовують спрощену систему оподаткування ІІІ групи (юридичні особи)</w:t>
            </w:r>
          </w:p>
        </w:tc>
        <w:tc>
          <w:tcPr>
            <w:tcW w:w="3192" w:type="dxa"/>
            <w:tcBorders>
              <w:top w:val="single" w:sz="4" w:space="0" w:color="auto"/>
              <w:bottom w:val="single" w:sz="4" w:space="0" w:color="auto"/>
            </w:tcBorders>
            <w:vAlign w:val="center"/>
          </w:tcPr>
          <w:p w14:paraId="53704DE1" w14:textId="77777777" w:rsidR="005C38A0" w:rsidRPr="009726F3" w:rsidRDefault="005C38A0" w:rsidP="006222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bidi="uk-UA"/>
              </w:rPr>
            </w:pPr>
            <w:r w:rsidRPr="009726F3">
              <w:rPr>
                <w:rFonts w:ascii="Times New Roman" w:eastAsia="Times New Roman" w:hAnsi="Times New Roman"/>
                <w:b/>
                <w:sz w:val="20"/>
                <w:szCs w:val="20"/>
                <w:lang w:bidi="uk-UA"/>
              </w:rPr>
              <w:t>12920</w:t>
            </w:r>
          </w:p>
        </w:tc>
      </w:tr>
      <w:tr w:rsidR="005C38A0" w:rsidRPr="009726F3" w14:paraId="402AAB33" w14:textId="77777777" w:rsidTr="006222D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426B4F04" w14:textId="77777777" w:rsidR="005C38A0" w:rsidRPr="009726F3" w:rsidRDefault="005C38A0" w:rsidP="006222D1">
            <w:pPr>
              <w:widowControl w:val="0"/>
              <w:jc w:val="both"/>
              <w:rPr>
                <w:rFonts w:ascii="Times New Roman" w:eastAsia="Times New Roman" w:hAnsi="Times New Roman"/>
                <w:sz w:val="20"/>
                <w:szCs w:val="20"/>
                <w:lang w:bidi="uk-UA"/>
              </w:rPr>
            </w:pPr>
            <w:r w:rsidRPr="009726F3">
              <w:rPr>
                <w:rFonts w:ascii="Times New Roman" w:eastAsia="Times New Roman" w:hAnsi="Times New Roman"/>
                <w:sz w:val="20"/>
                <w:szCs w:val="20"/>
                <w:lang w:bidi="uk-UA"/>
              </w:rPr>
              <w:t>Кількість суб’єктів господарювання, що застосовують спрощену систему оподаткування ІІІ групи (юридичні особи), які не працювали та/або здавали нульові декларації</w:t>
            </w:r>
          </w:p>
        </w:tc>
        <w:tc>
          <w:tcPr>
            <w:tcW w:w="3192" w:type="dxa"/>
            <w:tcBorders>
              <w:top w:val="single" w:sz="4" w:space="0" w:color="auto"/>
              <w:bottom w:val="single" w:sz="4" w:space="0" w:color="auto"/>
            </w:tcBorders>
            <w:vAlign w:val="center"/>
          </w:tcPr>
          <w:p w14:paraId="29C3308F" w14:textId="77777777" w:rsidR="005C38A0" w:rsidRPr="009726F3" w:rsidRDefault="005C38A0" w:rsidP="006222D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lang w:bidi="uk-UA"/>
              </w:rPr>
            </w:pPr>
            <w:r w:rsidRPr="009726F3">
              <w:rPr>
                <w:rFonts w:ascii="Times New Roman" w:eastAsia="Times New Roman" w:hAnsi="Times New Roman"/>
                <w:b/>
                <w:sz w:val="20"/>
                <w:szCs w:val="20"/>
                <w:lang w:bidi="uk-UA"/>
              </w:rPr>
              <w:t>2083</w:t>
            </w:r>
          </w:p>
        </w:tc>
      </w:tr>
    </w:tbl>
    <w:p w14:paraId="3FF6A7C8" w14:textId="77777777" w:rsidR="005C38A0" w:rsidRDefault="005C38A0" w:rsidP="005C38A0">
      <w:pPr>
        <w:pStyle w:val="af1"/>
        <w:shd w:val="clear" w:color="auto" w:fill="auto"/>
        <w:spacing w:line="240" w:lineRule="auto"/>
        <w:jc w:val="both"/>
        <w:rPr>
          <w:i w:val="0"/>
          <w:sz w:val="28"/>
          <w:szCs w:val="28"/>
          <w:lang w:eastAsia="uk-UA" w:bidi="uk-UA"/>
        </w:rPr>
      </w:pPr>
      <w:r>
        <w:rPr>
          <w:i w:val="0"/>
          <w:sz w:val="28"/>
          <w:szCs w:val="28"/>
          <w:lang w:eastAsia="uk-UA" w:bidi="uk-UA"/>
        </w:rPr>
        <w:t xml:space="preserve"> </w:t>
      </w:r>
      <w:r>
        <w:rPr>
          <w:i w:val="0"/>
          <w:sz w:val="28"/>
          <w:szCs w:val="28"/>
          <w:lang w:eastAsia="uk-UA" w:bidi="uk-UA"/>
        </w:rPr>
        <w:tab/>
      </w:r>
    </w:p>
    <w:p w14:paraId="748F7ED7" w14:textId="77777777" w:rsidR="005C38A0" w:rsidRDefault="005C38A0" w:rsidP="005C38A0">
      <w:pPr>
        <w:pStyle w:val="af1"/>
        <w:shd w:val="clear" w:color="auto" w:fill="auto"/>
        <w:spacing w:line="240" w:lineRule="auto"/>
        <w:ind w:firstLine="709"/>
        <w:jc w:val="both"/>
        <w:rPr>
          <w:i w:val="0"/>
          <w:sz w:val="28"/>
          <w:szCs w:val="28"/>
          <w:lang w:eastAsia="uk-UA" w:bidi="uk-UA"/>
        </w:rPr>
      </w:pPr>
      <w:r w:rsidRPr="00CD6BFB">
        <w:rPr>
          <w:i w:val="0"/>
          <w:sz w:val="28"/>
          <w:szCs w:val="28"/>
          <w:lang w:eastAsia="uk-UA" w:bidi="uk-UA"/>
        </w:rPr>
        <w:t xml:space="preserve">У структурі підприємців - платників єдиного податку найбільшу питому </w:t>
      </w:r>
      <w:r w:rsidRPr="00CD6BFB">
        <w:rPr>
          <w:i w:val="0"/>
          <w:sz w:val="28"/>
          <w:szCs w:val="28"/>
          <w:lang w:eastAsia="uk-UA" w:bidi="uk-UA"/>
        </w:rPr>
        <w:lastRenderedPageBreak/>
        <w:t xml:space="preserve">частку складають підприємці </w:t>
      </w:r>
      <w:r>
        <w:rPr>
          <w:i w:val="0"/>
          <w:sz w:val="28"/>
          <w:szCs w:val="28"/>
          <w:lang w:eastAsia="uk-UA" w:bidi="uk-UA"/>
        </w:rPr>
        <w:t>3</w:t>
      </w:r>
      <w:r w:rsidRPr="00CD6BFB">
        <w:rPr>
          <w:i w:val="0"/>
          <w:sz w:val="28"/>
          <w:szCs w:val="28"/>
          <w:lang w:eastAsia="uk-UA" w:bidi="uk-UA"/>
        </w:rPr>
        <w:t xml:space="preserve">-ої групи. </w:t>
      </w:r>
    </w:p>
    <w:p w14:paraId="4002007B" w14:textId="77777777" w:rsidR="005C38A0" w:rsidRPr="00AB619C" w:rsidRDefault="005C38A0" w:rsidP="005C38A0">
      <w:pPr>
        <w:pStyle w:val="af1"/>
        <w:shd w:val="clear" w:color="auto" w:fill="auto"/>
        <w:spacing w:line="240" w:lineRule="auto"/>
        <w:ind w:firstLine="709"/>
        <w:jc w:val="both"/>
        <w:rPr>
          <w:i w:val="0"/>
          <w:sz w:val="28"/>
          <w:szCs w:val="28"/>
          <w:lang w:eastAsia="uk-UA" w:bidi="uk-UA"/>
        </w:rPr>
      </w:pPr>
    </w:p>
    <w:p w14:paraId="27D94A9F" w14:textId="77777777" w:rsidR="005C38A0" w:rsidRPr="00AD146F" w:rsidRDefault="005C38A0" w:rsidP="005C38A0">
      <w:pPr>
        <w:widowControl w:val="0"/>
        <w:spacing w:after="0" w:line="240" w:lineRule="auto"/>
        <w:ind w:firstLine="601"/>
        <w:jc w:val="center"/>
        <w:rPr>
          <w:rFonts w:ascii="Arial" w:eastAsia="Times New Roman" w:hAnsi="Arial" w:cs="Arial"/>
          <w:b/>
          <w:sz w:val="24"/>
          <w:szCs w:val="24"/>
          <w:lang w:val="uk-UA" w:eastAsia="uk-UA" w:bidi="uk-UA"/>
        </w:rPr>
      </w:pPr>
      <w:r w:rsidRPr="00AD146F">
        <w:rPr>
          <w:rFonts w:ascii="Arial" w:eastAsia="Times New Roman" w:hAnsi="Arial" w:cs="Arial"/>
          <w:b/>
          <w:sz w:val="24"/>
          <w:szCs w:val="24"/>
          <w:lang w:val="uk-UA" w:eastAsia="uk-UA" w:bidi="uk-UA"/>
        </w:rPr>
        <w:t>КІЛЬКІСТЬ НАЙМАНИХ ПРАЦІВНИКІВ НА ПІДПРИЄМСТВ</w:t>
      </w:r>
      <w:r>
        <w:rPr>
          <w:rFonts w:ascii="Arial" w:eastAsia="Times New Roman" w:hAnsi="Arial" w:cs="Arial"/>
          <w:b/>
          <w:sz w:val="24"/>
          <w:szCs w:val="24"/>
          <w:lang w:val="uk-UA" w:eastAsia="uk-UA" w:bidi="uk-UA"/>
        </w:rPr>
        <w:t>АХ</w:t>
      </w:r>
      <w:r w:rsidRPr="00AD146F">
        <w:rPr>
          <w:rFonts w:ascii="Arial" w:eastAsia="Times New Roman" w:hAnsi="Arial" w:cs="Arial"/>
          <w:b/>
          <w:sz w:val="24"/>
          <w:szCs w:val="24"/>
          <w:lang w:val="uk-UA" w:eastAsia="uk-UA" w:bidi="uk-UA"/>
        </w:rPr>
        <w:t xml:space="preserve"> </w:t>
      </w:r>
      <w:r>
        <w:rPr>
          <w:rFonts w:ascii="Arial" w:eastAsia="Times New Roman" w:hAnsi="Arial" w:cs="Arial"/>
          <w:b/>
          <w:sz w:val="24"/>
          <w:szCs w:val="24"/>
          <w:lang w:val="uk-UA" w:eastAsia="uk-UA" w:bidi="uk-UA"/>
        </w:rPr>
        <w:t xml:space="preserve">                            </w:t>
      </w:r>
      <w:r w:rsidRPr="00AD146F">
        <w:rPr>
          <w:rFonts w:ascii="Arial" w:eastAsia="Times New Roman" w:hAnsi="Arial" w:cs="Arial"/>
          <w:b/>
          <w:sz w:val="24"/>
          <w:szCs w:val="24"/>
          <w:lang w:val="uk-UA" w:eastAsia="uk-UA" w:bidi="uk-UA"/>
        </w:rPr>
        <w:t>М. МИКОЛАЄВА</w:t>
      </w:r>
    </w:p>
    <w:tbl>
      <w:tblPr>
        <w:tblStyle w:val="a6"/>
        <w:tblpPr w:leftFromText="180" w:rightFromText="180" w:vertAnchor="text" w:horzAnchor="page" w:tblpX="6037" w:tblpY="12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3"/>
      </w:tblGrid>
      <w:tr w:rsidR="005C38A0" w:rsidRPr="00C70E53" w14:paraId="517671A7" w14:textId="77777777" w:rsidTr="005C38A0">
        <w:tc>
          <w:tcPr>
            <w:tcW w:w="4673" w:type="dxa"/>
          </w:tcPr>
          <w:p w14:paraId="4B0745FA" w14:textId="77777777" w:rsidR="005C38A0" w:rsidRDefault="005C38A0" w:rsidP="005C38A0">
            <w:pPr>
              <w:pStyle w:val="20"/>
              <w:shd w:val="clear" w:color="auto" w:fill="auto"/>
              <w:spacing w:before="0" w:line="322" w:lineRule="exact"/>
              <w:ind w:left="-105" w:firstLine="705"/>
              <w:jc w:val="both"/>
              <w:rPr>
                <w:color w:val="000000" w:themeColor="text1"/>
              </w:rPr>
            </w:pPr>
          </w:p>
          <w:p w14:paraId="71145285" w14:textId="77777777" w:rsidR="005C38A0" w:rsidRPr="00D65761" w:rsidRDefault="005C38A0" w:rsidP="005C38A0">
            <w:pPr>
              <w:pStyle w:val="20"/>
              <w:shd w:val="clear" w:color="auto" w:fill="auto"/>
              <w:spacing w:before="0" w:line="322" w:lineRule="exact"/>
              <w:ind w:left="-105" w:firstLine="559"/>
              <w:jc w:val="both"/>
              <w:rPr>
                <w:color w:val="000000" w:themeColor="text1"/>
              </w:rPr>
            </w:pPr>
            <w:r w:rsidRPr="00D65761">
              <w:rPr>
                <w:color w:val="000000" w:themeColor="text1"/>
              </w:rPr>
              <w:t>Кількість найманих праці</w:t>
            </w:r>
            <w:r>
              <w:rPr>
                <w:color w:val="000000" w:themeColor="text1"/>
              </w:rPr>
              <w:t xml:space="preserve">вників суб'єктів господарювання                              </w:t>
            </w:r>
            <w:r w:rsidRPr="00D65761">
              <w:rPr>
                <w:color w:val="000000" w:themeColor="text1"/>
              </w:rPr>
              <w:t>м. Миколаєва в 2018 році склала 71413 осіб, що на 3,4% менше аналогічного показника у 2017 році. Серед них 31,8% найманих на малих підприємствах та 39,7 % найманих на середніх підприємствах.</w:t>
            </w:r>
          </w:p>
          <w:p w14:paraId="33AEBC31" w14:textId="77777777" w:rsidR="005C38A0" w:rsidRDefault="005C38A0" w:rsidP="005C38A0">
            <w:pPr>
              <w:pStyle w:val="20"/>
              <w:shd w:val="clear" w:color="auto" w:fill="auto"/>
              <w:tabs>
                <w:tab w:val="right" w:pos="9498"/>
              </w:tabs>
              <w:spacing w:before="0" w:line="322" w:lineRule="exact"/>
              <w:ind w:left="-105" w:firstLine="705"/>
              <w:jc w:val="both"/>
              <w:rPr>
                <w:color w:val="7030A0"/>
              </w:rPr>
            </w:pPr>
            <w:r w:rsidRPr="00D65761">
              <w:rPr>
                <w:color w:val="000000" w:themeColor="text1"/>
              </w:rPr>
              <w:t>У 2018 році чисельність зайнятих на малих та середніх підприємствах склала 52 339 осіб, що на 1,4 % менше аналогічного показника 2017 року.</w:t>
            </w:r>
            <w:r w:rsidRPr="00D65761">
              <w:rPr>
                <w:color w:val="000000" w:themeColor="text1"/>
              </w:rPr>
              <w:tab/>
            </w:r>
          </w:p>
        </w:tc>
      </w:tr>
    </w:tbl>
    <w:p w14:paraId="0F09D271" w14:textId="77777777" w:rsidR="005C38A0" w:rsidRDefault="005C38A0" w:rsidP="005C38A0">
      <w:pPr>
        <w:pStyle w:val="20"/>
        <w:shd w:val="clear" w:color="auto" w:fill="auto"/>
        <w:spacing w:before="0" w:line="322" w:lineRule="exact"/>
        <w:ind w:firstLine="600"/>
        <w:jc w:val="both"/>
        <w:rPr>
          <w:color w:val="7030A0"/>
        </w:rPr>
      </w:pPr>
      <w:r w:rsidRPr="00B76900">
        <w:rPr>
          <w:noProof/>
          <w:lang w:eastAsia="ru-RU"/>
        </w:rPr>
        <mc:AlternateContent>
          <mc:Choice Requires="wps">
            <w:drawing>
              <wp:anchor distT="0" distB="0" distL="114300" distR="114300" simplePos="0" relativeHeight="251668480" behindDoc="0" locked="0" layoutInCell="1" allowOverlap="1" wp14:anchorId="1A519D40" wp14:editId="480A627D">
                <wp:simplePos x="0" y="0"/>
                <wp:positionH relativeFrom="column">
                  <wp:posOffset>90805</wp:posOffset>
                </wp:positionH>
                <wp:positionV relativeFrom="paragraph">
                  <wp:posOffset>165045</wp:posOffset>
                </wp:positionV>
                <wp:extent cx="2562225" cy="411480"/>
                <wp:effectExtent l="0" t="0" r="0" b="0"/>
                <wp:wrapNone/>
                <wp:docPr id="5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411480"/>
                        </a:xfrm>
                        <a:prstGeom prst="rect">
                          <a:avLst/>
                        </a:prstGeom>
                      </wps:spPr>
                      <wps:txbx>
                        <w:txbxContent>
                          <w:p w14:paraId="3DABE516"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 xml:space="preserve">КІЛЬКІСТЬ ЗАЙНЯТИХ ПРАЦІВНИКІВ </w:t>
                            </w:r>
                          </w:p>
                          <w:p w14:paraId="068046BA"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У 2018 РОЦІ, ОД.</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1A519D40" id="Прямоугольник 1" o:spid="_x0000_s1063" style="position:absolute;left:0;text-align:left;margin-left:7.15pt;margin-top:13pt;width:201.75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" filled="f" stroked="f">
                <v:path arrowok="t"/>
                <v:textbox>
                  <w:txbxContent>
                    <w:p w14:paraId="3DABE516"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 xml:space="preserve">КІЛЬКІСТЬ ЗАЙНЯТИХ ПРАЦІВНИКІВ </w:t>
                      </w:r>
                    </w:p>
                    <w:p w14:paraId="068046BA"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У 2018 РОЦІ, ОД.</w:t>
                      </w:r>
                    </w:p>
                  </w:txbxContent>
                </v:textbox>
              </v:rect>
            </w:pict>
          </mc:Fallback>
        </mc:AlternateContent>
      </w:r>
    </w:p>
    <w:p w14:paraId="06DB01A9" w14:textId="77777777" w:rsidR="005C38A0" w:rsidRDefault="005C38A0" w:rsidP="005C38A0">
      <w:pPr>
        <w:pStyle w:val="20"/>
        <w:shd w:val="clear" w:color="auto" w:fill="auto"/>
        <w:spacing w:before="0" w:line="322" w:lineRule="exact"/>
        <w:ind w:firstLine="600"/>
        <w:jc w:val="both"/>
        <w:rPr>
          <w:color w:val="7030A0"/>
        </w:rPr>
      </w:pPr>
      <w:r>
        <w:rPr>
          <w:noProof/>
          <w:color w:val="7030A0"/>
          <w:lang w:eastAsia="ru-RU"/>
        </w:rPr>
        <w:drawing>
          <wp:anchor distT="0" distB="0" distL="114300" distR="114300" simplePos="0" relativeHeight="251661312" behindDoc="0" locked="0" layoutInCell="1" allowOverlap="1" wp14:anchorId="51711EC4" wp14:editId="7BB6185F">
            <wp:simplePos x="0" y="0"/>
            <wp:positionH relativeFrom="column">
              <wp:posOffset>1642027</wp:posOffset>
            </wp:positionH>
            <wp:positionV relativeFrom="paragraph">
              <wp:posOffset>177855</wp:posOffset>
            </wp:positionV>
            <wp:extent cx="952500" cy="695960"/>
            <wp:effectExtent l="0" t="0" r="0" b="889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7030A0"/>
          <w:lang w:eastAsia="ru-RU"/>
        </w:rPr>
        <w:drawing>
          <wp:anchor distT="0" distB="0" distL="114300" distR="114300" simplePos="0" relativeHeight="251660288" behindDoc="0" locked="0" layoutInCell="1" allowOverlap="1" wp14:anchorId="13D1E62E" wp14:editId="76783B50">
            <wp:simplePos x="0" y="0"/>
            <wp:positionH relativeFrom="column">
              <wp:posOffset>88706</wp:posOffset>
            </wp:positionH>
            <wp:positionV relativeFrom="paragraph">
              <wp:posOffset>155299</wp:posOffset>
            </wp:positionV>
            <wp:extent cx="952500" cy="695960"/>
            <wp:effectExtent l="0" t="0" r="0" b="889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B643F" w14:textId="77777777" w:rsidR="005C38A0" w:rsidRDefault="005C38A0" w:rsidP="005C38A0">
      <w:pPr>
        <w:pStyle w:val="20"/>
        <w:shd w:val="clear" w:color="auto" w:fill="auto"/>
        <w:spacing w:before="0" w:line="322" w:lineRule="exact"/>
        <w:ind w:firstLine="600"/>
        <w:jc w:val="both"/>
        <w:rPr>
          <w:color w:val="7030A0"/>
        </w:rPr>
      </w:pPr>
    </w:p>
    <w:p w14:paraId="6DA19309" w14:textId="77777777" w:rsidR="005C38A0" w:rsidRDefault="005C38A0" w:rsidP="005C38A0">
      <w:pPr>
        <w:pStyle w:val="20"/>
        <w:shd w:val="clear" w:color="auto" w:fill="auto"/>
        <w:spacing w:before="0" w:line="322" w:lineRule="exact"/>
        <w:ind w:firstLine="600"/>
        <w:jc w:val="both"/>
        <w:rPr>
          <w:color w:val="7030A0"/>
        </w:rPr>
      </w:pPr>
    </w:p>
    <w:p w14:paraId="6A92AB6A" w14:textId="3AFB8F45" w:rsidR="005C38A0" w:rsidRDefault="005C38A0" w:rsidP="005C38A0">
      <w:pPr>
        <w:pStyle w:val="20"/>
        <w:shd w:val="clear" w:color="auto" w:fill="auto"/>
        <w:spacing w:before="0" w:line="322" w:lineRule="exact"/>
        <w:ind w:firstLine="600"/>
        <w:jc w:val="both"/>
        <w:rPr>
          <w:color w:val="7030A0"/>
        </w:rPr>
      </w:pPr>
      <w:r w:rsidRPr="00453455">
        <w:rPr>
          <w:rFonts w:ascii="Calibri" w:eastAsia="Calibri" w:hAnsi="Calibri"/>
          <w:noProof/>
          <w:sz w:val="22"/>
          <w:szCs w:val="22"/>
          <w:lang w:eastAsia="ru-RU"/>
        </w:rPr>
        <mc:AlternateContent>
          <mc:Choice Requires="wps">
            <w:drawing>
              <wp:anchor distT="0" distB="0" distL="114300" distR="114300" simplePos="0" relativeHeight="251662336" behindDoc="0" locked="0" layoutInCell="1" allowOverlap="1" wp14:anchorId="7D886CA3" wp14:editId="5D31655E">
                <wp:simplePos x="0" y="0"/>
                <wp:positionH relativeFrom="column">
                  <wp:posOffset>-140803</wp:posOffset>
                </wp:positionH>
                <wp:positionV relativeFrom="paragraph">
                  <wp:posOffset>230174</wp:posOffset>
                </wp:positionV>
                <wp:extent cx="1504950" cy="215265"/>
                <wp:effectExtent l="0" t="0" r="0" b="0"/>
                <wp:wrapNone/>
                <wp:docPr id="47" name="TextBox 12"/>
                <wp:cNvGraphicFramePr/>
                <a:graphic xmlns:a="http://schemas.openxmlformats.org/drawingml/2006/main">
                  <a:graphicData uri="http://schemas.microsoft.com/office/word/2010/wordprocessingShape">
                    <wps:wsp>
                      <wps:cNvSpPr txBox="1"/>
                      <wps:spPr>
                        <a:xfrm>
                          <a:off x="0" y="0"/>
                          <a:ext cx="1504950" cy="215265"/>
                        </a:xfrm>
                        <a:prstGeom prst="rect">
                          <a:avLst/>
                        </a:prstGeom>
                        <a:noFill/>
                      </wps:spPr>
                      <wps:txbx>
                        <w:txbxContent>
                          <w:p w14:paraId="057C0CA0" w14:textId="77777777" w:rsidR="006222D1" w:rsidRPr="002C4770" w:rsidRDefault="006222D1" w:rsidP="005C38A0">
                            <w:pPr>
                              <w:pStyle w:val="a3"/>
                              <w:spacing w:before="0" w:beforeAutospacing="0" w:after="0" w:afterAutospacing="0"/>
                              <w:rPr>
                                <w:sz w:val="14"/>
                                <w:szCs w:val="14"/>
                              </w:rPr>
                            </w:pPr>
                            <w:r w:rsidRPr="002C4770">
                              <w:rPr>
                                <w:rFonts w:ascii="Arial" w:hAnsi="Arial" w:cs="Arial"/>
                                <w:b/>
                                <w:bCs/>
                                <w:color w:val="000000" w:themeColor="text1"/>
                                <w:kern w:val="24"/>
                                <w:sz w:val="14"/>
                                <w:szCs w:val="14"/>
                                <w:lang w:val="uk-UA"/>
                              </w:rPr>
                              <w:t>СЕРЕДНІ ПІДПРИЄМСТВА</w:t>
                            </w:r>
                          </w:p>
                        </w:txbxContent>
                      </wps:txbx>
                      <wps:bodyPr wrap="none" rtlCol="0">
                        <a:spAutoFit/>
                      </wps:bodyPr>
                    </wps:wsp>
                  </a:graphicData>
                </a:graphic>
              </wp:anchor>
            </w:drawing>
          </mc:Choice>
          <mc:Fallback>
            <w:pict>
              <v:shape w14:anchorId="7D886CA3" id="TextBox 12" o:spid="_x0000_s1064" type="#_x0000_t202" style="position:absolute;left:0;text-align:left;margin-left:-11.1pt;margin-top:18.1pt;width:118.5pt;height:16.9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" filled="f" stroked="f">
                <v:textbox style="mso-fit-shape-to-text:t">
                  <w:txbxContent>
                    <w:p w14:paraId="057C0CA0" w14:textId="77777777" w:rsidR="006222D1" w:rsidRPr="002C4770" w:rsidRDefault="006222D1" w:rsidP="005C38A0">
                      <w:pPr>
                        <w:pStyle w:val="a3"/>
                        <w:spacing w:before="0" w:beforeAutospacing="0" w:after="0" w:afterAutospacing="0"/>
                        <w:rPr>
                          <w:sz w:val="14"/>
                          <w:szCs w:val="14"/>
                        </w:rPr>
                      </w:pPr>
                      <w:r w:rsidRPr="002C4770">
                        <w:rPr>
                          <w:rFonts w:ascii="Arial" w:hAnsi="Arial" w:cs="Arial"/>
                          <w:b/>
                          <w:bCs/>
                          <w:color w:val="000000" w:themeColor="text1"/>
                          <w:kern w:val="24"/>
                          <w:sz w:val="14"/>
                          <w:szCs w:val="14"/>
                          <w:lang w:val="uk-UA"/>
                        </w:rPr>
                        <w:t>СЕРЕДНІ ПІДПРИЄМСТВА</w:t>
                      </w:r>
                    </w:p>
                  </w:txbxContent>
                </v:textbox>
              </v:shape>
            </w:pict>
          </mc:Fallback>
        </mc:AlternateContent>
      </w:r>
    </w:p>
    <w:p w14:paraId="17C6F81F" w14:textId="0DC789BB" w:rsidR="005C38A0" w:rsidRDefault="005C38A0" w:rsidP="005C38A0">
      <w:pPr>
        <w:pStyle w:val="20"/>
        <w:shd w:val="clear" w:color="auto" w:fill="auto"/>
        <w:spacing w:before="0" w:line="322" w:lineRule="exact"/>
        <w:ind w:firstLine="600"/>
        <w:jc w:val="both"/>
        <w:rPr>
          <w:color w:val="7030A0"/>
        </w:rPr>
      </w:pPr>
      <w:r w:rsidRPr="00453455">
        <w:rPr>
          <w:rFonts w:ascii="Calibri" w:eastAsia="Calibri" w:hAnsi="Calibri"/>
          <w:noProof/>
          <w:sz w:val="22"/>
          <w:szCs w:val="22"/>
          <w:lang w:eastAsia="ru-RU"/>
        </w:rPr>
        <mc:AlternateContent>
          <mc:Choice Requires="wps">
            <w:drawing>
              <wp:anchor distT="0" distB="0" distL="114300" distR="114300" simplePos="0" relativeHeight="251667456" behindDoc="0" locked="0" layoutInCell="1" allowOverlap="1" wp14:anchorId="5FFBD3CB" wp14:editId="47BE3C0A">
                <wp:simplePos x="0" y="0"/>
                <wp:positionH relativeFrom="column">
                  <wp:posOffset>1643656</wp:posOffset>
                </wp:positionH>
                <wp:positionV relativeFrom="paragraph">
                  <wp:posOffset>26752</wp:posOffset>
                </wp:positionV>
                <wp:extent cx="1504950" cy="215265"/>
                <wp:effectExtent l="0" t="0" r="0" b="0"/>
                <wp:wrapNone/>
                <wp:docPr id="53" name="TextBox 12"/>
                <wp:cNvGraphicFramePr/>
                <a:graphic xmlns:a="http://schemas.openxmlformats.org/drawingml/2006/main">
                  <a:graphicData uri="http://schemas.microsoft.com/office/word/2010/wordprocessingShape">
                    <wps:wsp>
                      <wps:cNvSpPr txBox="1"/>
                      <wps:spPr>
                        <a:xfrm>
                          <a:off x="0" y="0"/>
                          <a:ext cx="1504950" cy="215265"/>
                        </a:xfrm>
                        <a:prstGeom prst="rect">
                          <a:avLst/>
                        </a:prstGeom>
                        <a:noFill/>
                      </wps:spPr>
                      <wps:txbx>
                        <w:txbxContent>
                          <w:p w14:paraId="3E161C41"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МАЛІ </w:t>
                            </w:r>
                            <w:r w:rsidRPr="002C4770">
                              <w:rPr>
                                <w:rFonts w:ascii="Arial" w:hAnsi="Arial" w:cs="Arial"/>
                                <w:b/>
                                <w:bCs/>
                                <w:color w:val="000000" w:themeColor="text1"/>
                                <w:kern w:val="24"/>
                                <w:sz w:val="14"/>
                                <w:szCs w:val="14"/>
                                <w:lang w:val="uk-UA"/>
                              </w:rPr>
                              <w:t>ПІДПРИЄМСТВА</w:t>
                            </w:r>
                          </w:p>
                        </w:txbxContent>
                      </wps:txbx>
                      <wps:bodyPr wrap="none" rtlCol="0">
                        <a:spAutoFit/>
                      </wps:bodyPr>
                    </wps:wsp>
                  </a:graphicData>
                </a:graphic>
              </wp:anchor>
            </w:drawing>
          </mc:Choice>
          <mc:Fallback>
            <w:pict>
              <v:shape w14:anchorId="5FFBD3CB" id="_x0000_s1065" type="#_x0000_t202" style="position:absolute;left:0;text-align:left;margin-left:129.4pt;margin-top:2.1pt;width:118.5pt;height:16.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" filled="f" stroked="f">
                <v:textbox style="mso-fit-shape-to-text:t">
                  <w:txbxContent>
                    <w:p w14:paraId="3E161C41"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МАЛІ </w:t>
                      </w:r>
                      <w:r w:rsidRPr="002C4770">
                        <w:rPr>
                          <w:rFonts w:ascii="Arial" w:hAnsi="Arial" w:cs="Arial"/>
                          <w:b/>
                          <w:bCs/>
                          <w:color w:val="000000" w:themeColor="text1"/>
                          <w:kern w:val="24"/>
                          <w:sz w:val="14"/>
                          <w:szCs w:val="14"/>
                          <w:lang w:val="uk-UA"/>
                        </w:rPr>
                        <w:t>ПІДПРИЄМСТВА</w:t>
                      </w:r>
                    </w:p>
                  </w:txbxContent>
                </v:textbox>
              </v:shape>
            </w:pict>
          </mc:Fallback>
        </mc:AlternateContent>
      </w:r>
      <w:r>
        <w:rPr>
          <w:noProof/>
          <w:color w:val="002060"/>
          <w:lang w:eastAsia="ru-RU"/>
        </w:rPr>
        <mc:AlternateContent>
          <mc:Choice Requires="wps">
            <w:drawing>
              <wp:anchor distT="0" distB="0" distL="114300" distR="114300" simplePos="0" relativeHeight="251666432" behindDoc="0" locked="0" layoutInCell="1" allowOverlap="1" wp14:anchorId="1A318CD3" wp14:editId="223E376D">
                <wp:simplePos x="0" y="0"/>
                <wp:positionH relativeFrom="column">
                  <wp:posOffset>1753567</wp:posOffset>
                </wp:positionH>
                <wp:positionV relativeFrom="paragraph">
                  <wp:posOffset>203448</wp:posOffset>
                </wp:positionV>
                <wp:extent cx="902335" cy="342900"/>
                <wp:effectExtent l="0" t="0" r="12065" b="19050"/>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2900"/>
                        </a:xfrm>
                        <a:prstGeom prst="rect">
                          <a:avLst/>
                        </a:prstGeom>
                        <a:solidFill>
                          <a:srgbClr val="5C8E3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3884" id="Rectangle 35" o:spid="_x0000_s1026" style="position:absolute;margin-left:138.1pt;margin-top:16pt;width:71.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" fillcolor="#5c8e3a" strokecolor="white"/>
            </w:pict>
          </mc:Fallback>
        </mc:AlternateContent>
      </w:r>
    </w:p>
    <w:p w14:paraId="47298558" w14:textId="367595E3" w:rsidR="005C38A0" w:rsidRDefault="005C38A0" w:rsidP="005C38A0">
      <w:pPr>
        <w:pStyle w:val="20"/>
        <w:shd w:val="clear" w:color="auto" w:fill="auto"/>
        <w:spacing w:before="0" w:line="322" w:lineRule="exact"/>
        <w:ind w:firstLine="600"/>
        <w:jc w:val="both"/>
        <w:rPr>
          <w:color w:val="7030A0"/>
        </w:rPr>
      </w:pPr>
      <w:r>
        <w:rPr>
          <w:noProof/>
          <w:color w:val="002060"/>
          <w:lang w:eastAsia="ru-RU"/>
        </w:rPr>
        <mc:AlternateContent>
          <mc:Choice Requires="wps">
            <w:drawing>
              <wp:anchor distT="0" distB="0" distL="114300" distR="114300" simplePos="0" relativeHeight="251665408" behindDoc="0" locked="0" layoutInCell="1" allowOverlap="1" wp14:anchorId="191FBB3E" wp14:editId="422752DF">
                <wp:simplePos x="0" y="0"/>
                <wp:positionH relativeFrom="column">
                  <wp:posOffset>60188</wp:posOffset>
                </wp:positionH>
                <wp:positionV relativeFrom="paragraph">
                  <wp:posOffset>39398</wp:posOffset>
                </wp:positionV>
                <wp:extent cx="902335" cy="342900"/>
                <wp:effectExtent l="0" t="0" r="12065" b="19050"/>
                <wp:wrapNone/>
                <wp:docPr id="5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2900"/>
                        </a:xfrm>
                        <a:prstGeom prst="rect">
                          <a:avLst/>
                        </a:prstGeom>
                        <a:solidFill>
                          <a:srgbClr val="5C8E3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764A" id="Rectangle 35" o:spid="_x0000_s1026" style="position:absolute;margin-left:4.75pt;margin-top:3.1pt;width:71.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" fillcolor="#5c8e3a" strokecolor="white"/>
            </w:pict>
          </mc:Fallback>
        </mc:AlternateContent>
      </w:r>
      <w:r w:rsidRPr="00D65761">
        <w:rPr>
          <w:rFonts w:ascii="Calibri" w:eastAsia="Calibri" w:hAnsi="Calibri"/>
          <w:noProof/>
          <w:color w:val="002060"/>
          <w:sz w:val="22"/>
          <w:szCs w:val="22"/>
          <w:lang w:eastAsia="ru-RU"/>
        </w:rPr>
        <mc:AlternateContent>
          <mc:Choice Requires="wps">
            <w:drawing>
              <wp:anchor distT="45720" distB="45720" distL="114300" distR="114300" simplePos="0" relativeHeight="251671552" behindDoc="0" locked="0" layoutInCell="1" allowOverlap="1" wp14:anchorId="26C5C33B" wp14:editId="1D99BB38">
                <wp:simplePos x="0" y="0"/>
                <wp:positionH relativeFrom="column">
                  <wp:posOffset>1759171</wp:posOffset>
                </wp:positionH>
                <wp:positionV relativeFrom="paragraph">
                  <wp:posOffset>36195</wp:posOffset>
                </wp:positionV>
                <wp:extent cx="761365" cy="333375"/>
                <wp:effectExtent l="0" t="0" r="0" b="9525"/>
                <wp:wrapSquare wrapText="bothSides"/>
                <wp:docPr id="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CC780C"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23968036923968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5C33B" id="Надпись 2" o:spid="_x0000_s1066" type="#_x0000_t202" style="position:absolute;left:0;text-align:left;margin-left:138.5pt;margin-top:2.85pt;width:59.95pt;height:2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" filled="f" stroked="f" strokecolor="white">
                <v:textbox>
                  <w:txbxContent>
                    <w:p w14:paraId="3FCC780C"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23968036923968</w:t>
                      </w:r>
                    </w:p>
                  </w:txbxContent>
                </v:textbox>
                <w10:wrap type="square"/>
              </v:shape>
            </w:pict>
          </mc:Fallback>
        </mc:AlternateContent>
      </w:r>
      <w:r w:rsidRPr="00D65761">
        <w:rPr>
          <w:rFonts w:ascii="Calibri" w:eastAsia="Calibri" w:hAnsi="Calibri"/>
          <w:noProof/>
          <w:color w:val="002060"/>
          <w:sz w:val="22"/>
          <w:szCs w:val="22"/>
          <w:lang w:eastAsia="ru-RU"/>
        </w:rPr>
        <mc:AlternateContent>
          <mc:Choice Requires="wps">
            <w:drawing>
              <wp:anchor distT="45720" distB="45720" distL="114300" distR="114300" simplePos="0" relativeHeight="251670528" behindDoc="0" locked="0" layoutInCell="1" allowOverlap="1" wp14:anchorId="64298E7A" wp14:editId="294BCE0A">
                <wp:simplePos x="0" y="0"/>
                <wp:positionH relativeFrom="column">
                  <wp:posOffset>182272</wp:posOffset>
                </wp:positionH>
                <wp:positionV relativeFrom="paragraph">
                  <wp:posOffset>39149</wp:posOffset>
                </wp:positionV>
                <wp:extent cx="761365" cy="333375"/>
                <wp:effectExtent l="0" t="0" r="0" b="9525"/>
                <wp:wrapSquare wrapText="bothSides"/>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57EEC0"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283710369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98E7A" id="_x0000_s1067" type="#_x0000_t202" style="position:absolute;left:0;text-align:left;margin-left:14.35pt;margin-top:3.1pt;width:59.9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" filled="f" stroked="f" strokecolor="white">
                <v:textbox>
                  <w:txbxContent>
                    <w:p w14:paraId="3157EEC0"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283710369</w:t>
                      </w:r>
                    </w:p>
                  </w:txbxContent>
                </v:textbox>
                <w10:wrap type="square"/>
              </v:shape>
            </w:pict>
          </mc:Fallback>
        </mc:AlternateContent>
      </w:r>
    </w:p>
    <w:p w14:paraId="1EED50C5" w14:textId="599B0437" w:rsidR="005C38A0" w:rsidRDefault="005C38A0" w:rsidP="005C38A0">
      <w:pPr>
        <w:pStyle w:val="20"/>
        <w:shd w:val="clear" w:color="auto" w:fill="auto"/>
        <w:spacing w:before="0" w:line="322" w:lineRule="exact"/>
        <w:ind w:firstLine="0"/>
        <w:jc w:val="both"/>
        <w:rPr>
          <w:color w:val="7030A0"/>
        </w:rPr>
      </w:pPr>
    </w:p>
    <w:p w14:paraId="11405A34" w14:textId="2AFD975C" w:rsidR="005C38A0" w:rsidRDefault="005C38A0" w:rsidP="005C38A0">
      <w:pPr>
        <w:pStyle w:val="20"/>
        <w:shd w:val="clear" w:color="auto" w:fill="auto"/>
        <w:spacing w:before="0" w:line="322" w:lineRule="exact"/>
        <w:ind w:firstLine="567"/>
        <w:jc w:val="both"/>
        <w:rPr>
          <w:color w:val="000000" w:themeColor="text1"/>
        </w:rPr>
      </w:pPr>
      <w:r>
        <w:rPr>
          <w:noProof/>
          <w:color w:val="7030A0"/>
          <w:lang w:eastAsia="ru-RU"/>
        </w:rPr>
        <w:drawing>
          <wp:anchor distT="0" distB="0" distL="114300" distR="114300" simplePos="0" relativeHeight="251659264" behindDoc="0" locked="0" layoutInCell="1" allowOverlap="1" wp14:anchorId="5C2C28CD" wp14:editId="35A72294">
            <wp:simplePos x="0" y="0"/>
            <wp:positionH relativeFrom="column">
              <wp:posOffset>941042</wp:posOffset>
            </wp:positionH>
            <wp:positionV relativeFrom="paragraph">
              <wp:posOffset>110904</wp:posOffset>
            </wp:positionV>
            <wp:extent cx="952500" cy="695960"/>
            <wp:effectExtent l="0" t="0" r="0" b="889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13F0D" w14:textId="77777777" w:rsidR="005C38A0" w:rsidRDefault="005C38A0" w:rsidP="005C38A0">
      <w:pPr>
        <w:pStyle w:val="20"/>
        <w:shd w:val="clear" w:color="auto" w:fill="auto"/>
        <w:spacing w:before="0" w:line="322" w:lineRule="exact"/>
        <w:ind w:firstLine="567"/>
        <w:jc w:val="both"/>
        <w:rPr>
          <w:color w:val="000000" w:themeColor="text1"/>
        </w:rPr>
      </w:pPr>
    </w:p>
    <w:p w14:paraId="326CBE79" w14:textId="77777777" w:rsidR="005C38A0" w:rsidRDefault="005C38A0" w:rsidP="005C38A0">
      <w:pPr>
        <w:pStyle w:val="20"/>
        <w:shd w:val="clear" w:color="auto" w:fill="auto"/>
        <w:spacing w:before="0" w:line="322" w:lineRule="exact"/>
        <w:ind w:firstLine="567"/>
        <w:jc w:val="both"/>
        <w:rPr>
          <w:color w:val="000000" w:themeColor="text1"/>
        </w:rPr>
      </w:pPr>
    </w:p>
    <w:p w14:paraId="10D3FF67" w14:textId="77777777" w:rsidR="005C38A0" w:rsidRDefault="005C38A0" w:rsidP="005C38A0">
      <w:pPr>
        <w:pStyle w:val="20"/>
        <w:shd w:val="clear" w:color="auto" w:fill="auto"/>
        <w:spacing w:before="0" w:line="322" w:lineRule="exact"/>
        <w:ind w:firstLine="567"/>
        <w:jc w:val="both"/>
        <w:rPr>
          <w:color w:val="000000" w:themeColor="text1"/>
        </w:rPr>
      </w:pPr>
      <w:r w:rsidRPr="00453455">
        <w:rPr>
          <w:noProof/>
          <w:lang w:eastAsia="ru-RU"/>
        </w:rPr>
        <mc:AlternateContent>
          <mc:Choice Requires="wps">
            <w:drawing>
              <wp:anchor distT="0" distB="0" distL="114300" distR="114300" simplePos="0" relativeHeight="251663360" behindDoc="0" locked="0" layoutInCell="1" allowOverlap="1" wp14:anchorId="455E579C" wp14:editId="4F53CEEB">
                <wp:simplePos x="0" y="0"/>
                <wp:positionH relativeFrom="column">
                  <wp:posOffset>752475</wp:posOffset>
                </wp:positionH>
                <wp:positionV relativeFrom="paragraph">
                  <wp:posOffset>137850</wp:posOffset>
                </wp:positionV>
                <wp:extent cx="1504950" cy="215265"/>
                <wp:effectExtent l="0" t="0" r="0" b="0"/>
                <wp:wrapNone/>
                <wp:docPr id="48" name="TextBox 12"/>
                <wp:cNvGraphicFramePr/>
                <a:graphic xmlns:a="http://schemas.openxmlformats.org/drawingml/2006/main">
                  <a:graphicData uri="http://schemas.microsoft.com/office/word/2010/wordprocessingShape">
                    <wps:wsp>
                      <wps:cNvSpPr txBox="1"/>
                      <wps:spPr>
                        <a:xfrm>
                          <a:off x="0" y="0"/>
                          <a:ext cx="1504950" cy="215265"/>
                        </a:xfrm>
                        <a:prstGeom prst="rect">
                          <a:avLst/>
                        </a:prstGeom>
                        <a:noFill/>
                      </wps:spPr>
                      <wps:txbx>
                        <w:txbxContent>
                          <w:p w14:paraId="608DDFAF"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ВЕЛИКІ </w:t>
                            </w:r>
                            <w:r w:rsidRPr="002C4770">
                              <w:rPr>
                                <w:rFonts w:ascii="Arial" w:hAnsi="Arial" w:cs="Arial"/>
                                <w:b/>
                                <w:bCs/>
                                <w:color w:val="000000" w:themeColor="text1"/>
                                <w:kern w:val="24"/>
                                <w:sz w:val="14"/>
                                <w:szCs w:val="14"/>
                                <w:lang w:val="uk-UA"/>
                              </w:rPr>
                              <w:t>ПІДПРИЄМСТВА</w:t>
                            </w:r>
                          </w:p>
                        </w:txbxContent>
                      </wps:txbx>
                      <wps:bodyPr wrap="none" rtlCol="0">
                        <a:spAutoFit/>
                      </wps:bodyPr>
                    </wps:wsp>
                  </a:graphicData>
                </a:graphic>
              </wp:anchor>
            </w:drawing>
          </mc:Choice>
          <mc:Fallback>
            <w:pict>
              <v:shape w14:anchorId="455E579C" id="_x0000_s1068" type="#_x0000_t202" style="position:absolute;left:0;text-align:left;margin-left:59.25pt;margin-top:10.85pt;width:118.5pt;height:16.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" filled="f" stroked="f">
                <v:textbox style="mso-fit-shape-to-text:t">
                  <w:txbxContent>
                    <w:p w14:paraId="608DDFAF"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ВЕЛИКІ </w:t>
                      </w:r>
                      <w:r w:rsidRPr="002C4770">
                        <w:rPr>
                          <w:rFonts w:ascii="Arial" w:hAnsi="Arial" w:cs="Arial"/>
                          <w:b/>
                          <w:bCs/>
                          <w:color w:val="000000" w:themeColor="text1"/>
                          <w:kern w:val="24"/>
                          <w:sz w:val="14"/>
                          <w:szCs w:val="14"/>
                          <w:lang w:val="uk-UA"/>
                        </w:rPr>
                        <w:t>ПІДПРИЄМСТВА</w:t>
                      </w:r>
                    </w:p>
                  </w:txbxContent>
                </v:textbox>
              </v:shape>
            </w:pict>
          </mc:Fallback>
        </mc:AlternateContent>
      </w:r>
    </w:p>
    <w:p w14:paraId="2FF9C4EC" w14:textId="77777777" w:rsidR="005C38A0" w:rsidRDefault="005C38A0" w:rsidP="005C38A0">
      <w:pPr>
        <w:pStyle w:val="20"/>
        <w:shd w:val="clear" w:color="auto" w:fill="auto"/>
        <w:spacing w:before="0" w:line="322" w:lineRule="exact"/>
        <w:ind w:firstLine="567"/>
        <w:jc w:val="both"/>
        <w:rPr>
          <w:color w:val="000000" w:themeColor="text1"/>
        </w:rPr>
      </w:pPr>
      <w:r>
        <w:rPr>
          <w:noProof/>
          <w:color w:val="002060"/>
          <w:lang w:eastAsia="ru-RU"/>
        </w:rPr>
        <mc:AlternateContent>
          <mc:Choice Requires="wps">
            <w:drawing>
              <wp:anchor distT="0" distB="0" distL="114300" distR="114300" simplePos="0" relativeHeight="251664384" behindDoc="0" locked="0" layoutInCell="1" allowOverlap="1" wp14:anchorId="5D35DFA4" wp14:editId="76D18159">
                <wp:simplePos x="0" y="0"/>
                <wp:positionH relativeFrom="column">
                  <wp:posOffset>947172</wp:posOffset>
                </wp:positionH>
                <wp:positionV relativeFrom="paragraph">
                  <wp:posOffset>130948</wp:posOffset>
                </wp:positionV>
                <wp:extent cx="838200" cy="342900"/>
                <wp:effectExtent l="0" t="0" r="19050" b="1905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5C8E3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A0AD" id="Rectangle 35" o:spid="_x0000_s1026" style="position:absolute;margin-left:74.6pt;margin-top:10.3pt;width:6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" fillcolor="#5c8e3a" strokecolor="white"/>
            </w:pict>
          </mc:Fallback>
        </mc:AlternateContent>
      </w:r>
      <w:r w:rsidRPr="00D65761">
        <w:rPr>
          <w:noProof/>
          <w:color w:val="002060"/>
          <w:lang w:eastAsia="ru-RU"/>
        </w:rPr>
        <mc:AlternateContent>
          <mc:Choice Requires="wps">
            <w:drawing>
              <wp:anchor distT="45720" distB="45720" distL="114300" distR="114300" simplePos="0" relativeHeight="251669504" behindDoc="0" locked="0" layoutInCell="1" allowOverlap="1" wp14:anchorId="5E5C2D50" wp14:editId="11434B2E">
                <wp:simplePos x="0" y="0"/>
                <wp:positionH relativeFrom="column">
                  <wp:posOffset>994686</wp:posOffset>
                </wp:positionH>
                <wp:positionV relativeFrom="paragraph">
                  <wp:posOffset>141743</wp:posOffset>
                </wp:positionV>
                <wp:extent cx="761365" cy="333375"/>
                <wp:effectExtent l="0" t="0" r="0" b="9525"/>
                <wp:wrapSquare wrapText="bothSides"/>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3A62C7E"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203690369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C2D50" id="_x0000_s1069" type="#_x0000_t202" style="position:absolute;left:0;text-align:left;margin-left:78.3pt;margin-top:11.15pt;width:59.95pt;height:2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" filled="f" stroked="f" strokecolor="white">
                <v:textbox>
                  <w:txbxContent>
                    <w:p w14:paraId="33A62C7E"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203690369</w:t>
                      </w:r>
                    </w:p>
                  </w:txbxContent>
                </v:textbox>
                <w10:wrap type="square"/>
              </v:shape>
            </w:pict>
          </mc:Fallback>
        </mc:AlternateContent>
      </w:r>
    </w:p>
    <w:p w14:paraId="1C04558C" w14:textId="77777777" w:rsidR="005C38A0" w:rsidRDefault="005C38A0" w:rsidP="005C38A0">
      <w:pPr>
        <w:pStyle w:val="20"/>
        <w:shd w:val="clear" w:color="auto" w:fill="auto"/>
        <w:spacing w:before="0" w:line="322" w:lineRule="exact"/>
        <w:ind w:firstLine="567"/>
        <w:jc w:val="both"/>
        <w:rPr>
          <w:color w:val="000000" w:themeColor="text1"/>
        </w:rPr>
      </w:pPr>
    </w:p>
    <w:p w14:paraId="6D529E18" w14:textId="77777777" w:rsidR="005C38A0" w:rsidRDefault="005C38A0" w:rsidP="005C38A0">
      <w:pPr>
        <w:pStyle w:val="20"/>
        <w:shd w:val="clear" w:color="auto" w:fill="auto"/>
        <w:spacing w:before="0" w:line="322" w:lineRule="exact"/>
        <w:ind w:firstLine="0"/>
        <w:jc w:val="both"/>
        <w:rPr>
          <w:color w:val="000000" w:themeColor="text1"/>
        </w:rPr>
      </w:pPr>
    </w:p>
    <w:p w14:paraId="1587EE71" w14:textId="77777777" w:rsidR="005C38A0" w:rsidRPr="00DC305F" w:rsidRDefault="005C38A0" w:rsidP="005C38A0">
      <w:pPr>
        <w:pStyle w:val="20"/>
        <w:shd w:val="clear" w:color="auto" w:fill="auto"/>
        <w:spacing w:before="0" w:line="322" w:lineRule="exact"/>
        <w:ind w:firstLine="567"/>
        <w:jc w:val="both"/>
        <w:rPr>
          <w:color w:val="000000" w:themeColor="text1"/>
        </w:rPr>
      </w:pPr>
      <w:r w:rsidRPr="00D65761">
        <w:rPr>
          <w:color w:val="000000" w:themeColor="text1"/>
        </w:rPr>
        <w:t>Тенденція до зменшення спостерігається по кількості зайнятих на середніх підприємствах. Так</w:t>
      </w:r>
      <w:r>
        <w:rPr>
          <w:color w:val="000000" w:themeColor="text1"/>
        </w:rPr>
        <w:t>,</w:t>
      </w:r>
      <w:r w:rsidRPr="00D65761">
        <w:rPr>
          <w:color w:val="000000" w:themeColor="text1"/>
        </w:rPr>
        <w:t xml:space="preserve"> в 2018 році чисельність зайнятих на середніх  </w:t>
      </w:r>
      <w:r>
        <w:rPr>
          <w:color w:val="000000" w:themeColor="text1"/>
        </w:rPr>
        <w:t xml:space="preserve"> </w:t>
      </w:r>
      <w:r w:rsidRPr="00D65761">
        <w:rPr>
          <w:color w:val="000000" w:themeColor="text1"/>
        </w:rPr>
        <w:t>підпри</w:t>
      </w:r>
      <w:r>
        <w:rPr>
          <w:color w:val="000000" w:themeColor="text1"/>
        </w:rPr>
        <w:t xml:space="preserve">ємствах склала 28371 особу (39% </w:t>
      </w:r>
      <w:r w:rsidRPr="00D65761">
        <w:rPr>
          <w:color w:val="000000" w:themeColor="text1"/>
        </w:rPr>
        <w:t xml:space="preserve">до загальної кількості зайнятих  працівників по місту), що на 3,5 % менш </w:t>
      </w:r>
      <w:r>
        <w:rPr>
          <w:color w:val="000000" w:themeColor="text1"/>
        </w:rPr>
        <w:t>ніж у 2017 році та на 5,1% менш</w:t>
      </w:r>
      <w:r w:rsidRPr="00D65761">
        <w:rPr>
          <w:color w:val="000000" w:themeColor="text1"/>
        </w:rPr>
        <w:t xml:space="preserve"> ніж у 2016 році.</w:t>
      </w:r>
    </w:p>
    <w:p w14:paraId="1AD311EF" w14:textId="77777777" w:rsidR="005C38A0" w:rsidRDefault="005C38A0" w:rsidP="005C38A0">
      <w:pPr>
        <w:pStyle w:val="20"/>
        <w:shd w:val="clear" w:color="auto" w:fill="auto"/>
        <w:spacing w:before="0" w:line="322" w:lineRule="exact"/>
        <w:ind w:firstLine="600"/>
        <w:jc w:val="both"/>
        <w:rPr>
          <w:color w:val="000000" w:themeColor="text1"/>
        </w:rPr>
      </w:pPr>
      <w:r w:rsidRPr="00D65761">
        <w:rPr>
          <w:color w:val="000000" w:themeColor="text1"/>
        </w:rPr>
        <w:t>Кількість зайнятих осіб на малих підприємствах у 2018 році склала 23 968 осіб (33%  до загальної кількості зайнятих  працівник</w:t>
      </w:r>
      <w:r>
        <w:rPr>
          <w:color w:val="000000" w:themeColor="text1"/>
        </w:rPr>
        <w:t>ів по місту ), що на 1,2% більш</w:t>
      </w:r>
      <w:r w:rsidRPr="00D65761">
        <w:rPr>
          <w:color w:val="000000" w:themeColor="text1"/>
        </w:rPr>
        <w:t xml:space="preserve"> ніж показник 2017 року, та на 4,4 % більше порівняно з показником 2016 року.</w:t>
      </w:r>
    </w:p>
    <w:p w14:paraId="2E63D019" w14:textId="77777777" w:rsidR="005C38A0" w:rsidRPr="00786F6F" w:rsidRDefault="005C38A0" w:rsidP="005C38A0">
      <w:pPr>
        <w:pStyle w:val="20"/>
        <w:shd w:val="clear" w:color="auto" w:fill="auto"/>
        <w:spacing w:before="0" w:line="322" w:lineRule="exact"/>
        <w:ind w:firstLine="600"/>
        <w:jc w:val="both"/>
        <w:rPr>
          <w:color w:val="000000" w:themeColor="text1"/>
        </w:rPr>
      </w:pPr>
    </w:p>
    <w:p w14:paraId="4633137E" w14:textId="77777777" w:rsidR="005C38A0" w:rsidRPr="00DE1FD3" w:rsidRDefault="005C38A0" w:rsidP="005C38A0">
      <w:pPr>
        <w:widowControl w:val="0"/>
        <w:spacing w:after="0" w:line="240" w:lineRule="auto"/>
        <w:jc w:val="center"/>
        <w:rPr>
          <w:rFonts w:ascii="Arial" w:eastAsia="Times New Roman" w:hAnsi="Arial" w:cs="Arial"/>
          <w:b/>
          <w:sz w:val="20"/>
          <w:szCs w:val="20"/>
          <w:lang w:eastAsia="uk-UA" w:bidi="uk-UA"/>
        </w:rPr>
      </w:pPr>
      <w:r w:rsidRPr="006605AD">
        <w:rPr>
          <w:rFonts w:ascii="Arial" w:eastAsia="Times New Roman" w:hAnsi="Arial" w:cs="Arial"/>
          <w:b/>
          <w:sz w:val="20"/>
          <w:szCs w:val="20"/>
          <w:lang w:val="uk-UA" w:eastAsia="uk-UA" w:bidi="uk-UA"/>
        </w:rPr>
        <w:t>КІЛЬКІСТЬ ЗАЙНЯТИХ ПРАЦІВНИКІВ НА ПІДПРИЄМСТВАХ М. МИКОЛАЄВА</w:t>
      </w:r>
      <w:r w:rsidRPr="006605AD">
        <w:rPr>
          <w:rFonts w:ascii="Arial" w:hAnsi="Arial" w:cs="Arial"/>
          <w:noProof/>
          <w:lang w:eastAsia="ru-RU"/>
        </w:rPr>
        <w:drawing>
          <wp:anchor distT="0" distB="0" distL="114300" distR="114300" simplePos="0" relativeHeight="251680768" behindDoc="0" locked="0" layoutInCell="1" allowOverlap="1" wp14:anchorId="5DA7D384" wp14:editId="0A6A4473">
            <wp:simplePos x="0" y="0"/>
            <wp:positionH relativeFrom="column">
              <wp:posOffset>820890</wp:posOffset>
            </wp:positionH>
            <wp:positionV relativeFrom="paragraph">
              <wp:posOffset>271946</wp:posOffset>
            </wp:positionV>
            <wp:extent cx="4800600" cy="3295650"/>
            <wp:effectExtent l="0" t="0" r="0" b="0"/>
            <wp:wrapNone/>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307F9C65" w14:textId="77777777" w:rsidR="005C38A0" w:rsidRDefault="005C38A0" w:rsidP="005C38A0">
      <w:pPr>
        <w:widowControl w:val="0"/>
        <w:spacing w:after="456" w:line="322" w:lineRule="exact"/>
        <w:ind w:firstLine="600"/>
        <w:jc w:val="both"/>
        <w:rPr>
          <w:rFonts w:ascii="Times New Roman" w:eastAsia="Times New Roman" w:hAnsi="Times New Roman"/>
          <w:sz w:val="28"/>
          <w:szCs w:val="28"/>
          <w:lang w:val="uk-UA" w:eastAsia="uk-UA" w:bidi="uk-UA"/>
        </w:rPr>
      </w:pPr>
    </w:p>
    <w:p w14:paraId="2A9F9D71" w14:textId="77777777" w:rsidR="005C38A0" w:rsidRDefault="005C38A0" w:rsidP="005C38A0">
      <w:pPr>
        <w:widowControl w:val="0"/>
        <w:spacing w:after="456" w:line="322" w:lineRule="exact"/>
        <w:ind w:firstLine="600"/>
        <w:jc w:val="both"/>
        <w:rPr>
          <w:rFonts w:ascii="Times New Roman" w:eastAsia="Times New Roman" w:hAnsi="Times New Roman"/>
          <w:sz w:val="28"/>
          <w:szCs w:val="28"/>
          <w:lang w:val="uk-UA" w:eastAsia="uk-UA" w:bidi="uk-UA"/>
        </w:rPr>
      </w:pPr>
    </w:p>
    <w:p w14:paraId="4867CE38" w14:textId="77777777" w:rsidR="005C38A0" w:rsidRDefault="005C38A0" w:rsidP="005C38A0">
      <w:pPr>
        <w:widowControl w:val="0"/>
        <w:spacing w:after="456" w:line="322" w:lineRule="exact"/>
        <w:ind w:firstLine="600"/>
        <w:jc w:val="both"/>
        <w:rPr>
          <w:rFonts w:ascii="Times New Roman" w:eastAsia="Times New Roman" w:hAnsi="Times New Roman"/>
          <w:sz w:val="28"/>
          <w:szCs w:val="28"/>
          <w:lang w:val="uk-UA" w:eastAsia="uk-UA" w:bidi="uk-UA"/>
        </w:rPr>
      </w:pPr>
    </w:p>
    <w:p w14:paraId="515F0FD6"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46EF683F"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697F1B1E"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4C402CC2"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5501E6AB"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44FAFFF1"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6C39A7E0"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7AEA28B8"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04290DDD"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360583DE"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0CA0B86A" w14:textId="77777777" w:rsidR="005C38A0" w:rsidRPr="00BB6901" w:rsidRDefault="005C38A0" w:rsidP="005C38A0">
      <w:pPr>
        <w:widowControl w:val="0"/>
        <w:spacing w:after="0" w:line="322" w:lineRule="exact"/>
        <w:ind w:firstLine="600"/>
        <w:jc w:val="both"/>
        <w:rPr>
          <w:rFonts w:ascii="Times New Roman" w:eastAsia="Times New Roman" w:hAnsi="Times New Roman"/>
          <w:b/>
          <w:sz w:val="28"/>
          <w:szCs w:val="28"/>
          <w:lang w:val="uk-UA" w:eastAsia="uk-UA" w:bidi="uk-UA"/>
        </w:rPr>
      </w:pPr>
      <w:r w:rsidRPr="005E4DB2">
        <w:rPr>
          <w:rFonts w:ascii="Times New Roman" w:eastAsia="Times New Roman" w:hAnsi="Times New Roman"/>
          <w:sz w:val="28"/>
          <w:szCs w:val="28"/>
          <w:lang w:val="uk-UA" w:eastAsia="uk-UA" w:bidi="uk-UA"/>
        </w:rPr>
        <w:t xml:space="preserve">У розрізі малих підприємств кількість найманих працівників збільшилась з 2016 року до 2018 року в абсолютному </w:t>
      </w:r>
      <w:r w:rsidRPr="00BB6901">
        <w:rPr>
          <w:rFonts w:ascii="Times New Roman" w:eastAsia="Times New Roman" w:hAnsi="Times New Roman"/>
          <w:sz w:val="28"/>
          <w:szCs w:val="28"/>
          <w:lang w:val="uk-UA" w:eastAsia="uk-UA" w:bidi="uk-UA"/>
        </w:rPr>
        <w:t>вимірі на 901 особу або на  4,13 %.</w:t>
      </w:r>
      <w:r w:rsidRPr="00BB6901">
        <w:rPr>
          <w:rFonts w:ascii="Times New Roman" w:eastAsia="Times New Roman" w:hAnsi="Times New Roman"/>
          <w:b/>
          <w:sz w:val="28"/>
          <w:szCs w:val="28"/>
          <w:lang w:val="uk-UA" w:eastAsia="uk-UA" w:bidi="uk-UA"/>
        </w:rPr>
        <w:t xml:space="preserve"> </w:t>
      </w:r>
    </w:p>
    <w:p w14:paraId="0CCF690B" w14:textId="77777777" w:rsidR="005C38A0" w:rsidRPr="006605AD" w:rsidRDefault="005C38A0" w:rsidP="005C38A0">
      <w:pPr>
        <w:widowControl w:val="0"/>
        <w:spacing w:after="0" w:line="322" w:lineRule="exact"/>
        <w:ind w:firstLine="600"/>
        <w:jc w:val="both"/>
        <w:rPr>
          <w:rFonts w:ascii="Times New Roman" w:eastAsia="Times New Roman" w:hAnsi="Times New Roman"/>
          <w:b/>
          <w:sz w:val="28"/>
          <w:szCs w:val="28"/>
          <w:lang w:val="uk-UA" w:eastAsia="uk-UA" w:bidi="uk-UA"/>
        </w:rPr>
      </w:pPr>
      <w:r w:rsidRPr="00BB6901">
        <w:rPr>
          <w:rFonts w:ascii="Times New Roman" w:eastAsia="Times New Roman" w:hAnsi="Times New Roman"/>
          <w:sz w:val="28"/>
          <w:szCs w:val="28"/>
          <w:lang w:val="uk-UA" w:eastAsia="uk-UA" w:bidi="uk-UA"/>
        </w:rPr>
        <w:t>На середніх підприємствах з 2016 року до 2018 року кількість  найманих працівників зменшилась в абсолютному вимірі на 1 535 осіб або на 5,13 %.</w:t>
      </w:r>
    </w:p>
    <w:p w14:paraId="0BFD76C2" w14:textId="77777777" w:rsidR="005C38A0" w:rsidRDefault="005C38A0" w:rsidP="005C38A0">
      <w:pPr>
        <w:widowControl w:val="0"/>
        <w:tabs>
          <w:tab w:val="left" w:pos="567"/>
        </w:tabs>
        <w:spacing w:after="0" w:line="322" w:lineRule="exact"/>
        <w:jc w:val="both"/>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w:t>
      </w:r>
      <w:r>
        <w:rPr>
          <w:rFonts w:ascii="Times New Roman" w:eastAsia="Times New Roman" w:hAnsi="Times New Roman"/>
          <w:sz w:val="28"/>
          <w:szCs w:val="28"/>
          <w:lang w:val="uk-UA" w:eastAsia="uk-UA" w:bidi="uk-UA"/>
        </w:rPr>
        <w:tab/>
        <w:t xml:space="preserve">У період з 2016 по 2018 роки кількість зайнятого населення зменшилась на 513 осіб (0,97 %). Структура зайнятості населення </w:t>
      </w:r>
      <w:r w:rsidRPr="00A81214">
        <w:rPr>
          <w:rFonts w:ascii="Times New Roman" w:eastAsia="Times New Roman" w:hAnsi="Times New Roman"/>
          <w:sz w:val="28"/>
          <w:szCs w:val="28"/>
          <w:lang w:val="uk-UA" w:eastAsia="uk-UA" w:bidi="uk-UA"/>
        </w:rPr>
        <w:t xml:space="preserve">м. </w:t>
      </w:r>
      <w:r>
        <w:rPr>
          <w:rFonts w:ascii="Times New Roman" w:eastAsia="Times New Roman" w:hAnsi="Times New Roman"/>
          <w:sz w:val="28"/>
          <w:szCs w:val="28"/>
          <w:lang w:val="uk-UA" w:eastAsia="uk-UA" w:bidi="uk-UA"/>
        </w:rPr>
        <w:t>Миколаєва</w:t>
      </w:r>
      <w:r w:rsidRPr="00A81214">
        <w:rPr>
          <w:rFonts w:ascii="Times New Roman" w:eastAsia="Times New Roman" w:hAnsi="Times New Roman"/>
          <w:sz w:val="28"/>
          <w:szCs w:val="28"/>
          <w:lang w:val="uk-UA" w:eastAsia="uk-UA" w:bidi="uk-UA"/>
        </w:rPr>
        <w:t xml:space="preserve"> за категоріями під</w:t>
      </w:r>
      <w:r>
        <w:rPr>
          <w:rFonts w:ascii="Times New Roman" w:eastAsia="Times New Roman" w:hAnsi="Times New Roman"/>
          <w:sz w:val="28"/>
          <w:szCs w:val="28"/>
          <w:lang w:val="uk-UA" w:eastAsia="uk-UA" w:bidi="uk-UA"/>
        </w:rPr>
        <w:t>приємств.</w:t>
      </w:r>
    </w:p>
    <w:p w14:paraId="15C1A6F4" w14:textId="77777777" w:rsidR="005C38A0" w:rsidRDefault="005C38A0" w:rsidP="005C38A0">
      <w:pPr>
        <w:widowControl w:val="0"/>
        <w:spacing w:after="0" w:line="322" w:lineRule="exact"/>
        <w:ind w:firstLine="600"/>
        <w:jc w:val="both"/>
        <w:rPr>
          <w:rFonts w:ascii="Times New Roman" w:eastAsia="Times New Roman" w:hAnsi="Times New Roman"/>
          <w:sz w:val="28"/>
          <w:szCs w:val="28"/>
          <w:lang w:val="uk-UA" w:eastAsia="uk-UA" w:bidi="uk-UA"/>
        </w:rPr>
      </w:pPr>
    </w:p>
    <w:p w14:paraId="412E9424"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6605AD">
        <w:rPr>
          <w:rFonts w:ascii="Arial" w:eastAsia="Times New Roman" w:hAnsi="Arial" w:cs="Arial"/>
          <w:b/>
          <w:sz w:val="20"/>
          <w:szCs w:val="20"/>
          <w:lang w:val="uk-UA" w:eastAsia="uk-UA" w:bidi="uk-UA"/>
        </w:rPr>
        <w:t xml:space="preserve">КІЛЬКІСТЬ НАЙМАНИХ ПРАЦІВНИКІВ НА </w:t>
      </w:r>
    </w:p>
    <w:p w14:paraId="32F5F714" w14:textId="77777777" w:rsidR="005C38A0" w:rsidRPr="006605AD" w:rsidRDefault="005C38A0" w:rsidP="005C38A0">
      <w:pPr>
        <w:widowControl w:val="0"/>
        <w:spacing w:after="0" w:line="322" w:lineRule="exact"/>
        <w:jc w:val="center"/>
        <w:rPr>
          <w:rFonts w:ascii="Arial" w:eastAsia="Times New Roman" w:hAnsi="Arial" w:cs="Arial"/>
          <w:b/>
          <w:sz w:val="20"/>
          <w:szCs w:val="20"/>
          <w:lang w:val="uk-UA" w:eastAsia="uk-UA" w:bidi="uk-UA"/>
        </w:rPr>
      </w:pPr>
      <w:r w:rsidRPr="006605AD">
        <w:rPr>
          <w:rFonts w:ascii="Arial" w:eastAsia="Times New Roman" w:hAnsi="Arial" w:cs="Arial"/>
          <w:b/>
          <w:sz w:val="20"/>
          <w:szCs w:val="20"/>
          <w:lang w:val="uk-UA" w:eastAsia="uk-UA" w:bidi="uk-UA"/>
        </w:rPr>
        <w:t>ПІДПРИЄМСТВ</w:t>
      </w:r>
      <w:r>
        <w:rPr>
          <w:rFonts w:ascii="Arial" w:eastAsia="Times New Roman" w:hAnsi="Arial" w:cs="Arial"/>
          <w:b/>
          <w:sz w:val="20"/>
          <w:szCs w:val="20"/>
          <w:lang w:val="uk-UA" w:eastAsia="uk-UA" w:bidi="uk-UA"/>
        </w:rPr>
        <w:t>АХ</w:t>
      </w:r>
      <w:r w:rsidRPr="006605AD">
        <w:rPr>
          <w:rFonts w:ascii="Arial" w:eastAsia="Times New Roman" w:hAnsi="Arial" w:cs="Arial"/>
          <w:b/>
          <w:sz w:val="20"/>
          <w:szCs w:val="20"/>
          <w:lang w:val="uk-UA" w:eastAsia="uk-UA" w:bidi="uk-UA"/>
        </w:rPr>
        <w:t xml:space="preserve"> М. МИКОЛАЄВА</w:t>
      </w:r>
    </w:p>
    <w:p w14:paraId="2114977B"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9A0F18">
        <w:rPr>
          <w:noProof/>
          <w:highlight w:val="black"/>
          <w:lang w:eastAsia="ru-RU"/>
        </w:rPr>
        <w:drawing>
          <wp:anchor distT="0" distB="0" distL="114300" distR="114300" simplePos="0" relativeHeight="251700224" behindDoc="0" locked="0" layoutInCell="1" allowOverlap="1" wp14:anchorId="29D0ACEC" wp14:editId="4586959A">
            <wp:simplePos x="0" y="0"/>
            <wp:positionH relativeFrom="column">
              <wp:posOffset>679063</wp:posOffset>
            </wp:positionH>
            <wp:positionV relativeFrom="paragraph">
              <wp:posOffset>78961</wp:posOffset>
            </wp:positionV>
            <wp:extent cx="5184250" cy="3420165"/>
            <wp:effectExtent l="0" t="0" r="0" b="889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2E03FBAA"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69DA6227"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9F45140"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2CDDF159"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5980A8CA"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37D835D5"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C960E28"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23AA164F"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4F269F41"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7B85031"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4E91788"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4D388AEE"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0D36B417" w14:textId="77777777" w:rsidR="005C38A0" w:rsidRPr="0070048B" w:rsidRDefault="005C38A0" w:rsidP="005C38A0">
      <w:pPr>
        <w:jc w:val="center"/>
        <w:rPr>
          <w:lang w:val="uk-UA"/>
        </w:rPr>
      </w:pPr>
    </w:p>
    <w:p w14:paraId="06A791DA" w14:textId="77777777" w:rsidR="005C38A0" w:rsidRPr="0070048B" w:rsidRDefault="005C38A0" w:rsidP="005C38A0">
      <w:pPr>
        <w:jc w:val="center"/>
        <w:rPr>
          <w:lang w:val="uk-UA"/>
        </w:rPr>
      </w:pPr>
    </w:p>
    <w:p w14:paraId="65931436" w14:textId="77777777" w:rsidR="005C38A0" w:rsidRPr="00A81214" w:rsidRDefault="005C38A0" w:rsidP="005C38A0">
      <w:pPr>
        <w:widowControl w:val="0"/>
        <w:spacing w:after="0" w:line="240" w:lineRule="auto"/>
        <w:rPr>
          <w:rFonts w:ascii="Courier New" w:eastAsia="Courier New" w:hAnsi="Courier New" w:cs="Courier New"/>
          <w:color w:val="000000"/>
          <w:sz w:val="2"/>
          <w:szCs w:val="2"/>
          <w:lang w:val="uk-UA" w:eastAsia="uk-UA" w:bidi="uk-UA"/>
        </w:rPr>
      </w:pPr>
    </w:p>
    <w:p w14:paraId="567B4869" w14:textId="77777777" w:rsidR="005C38A0" w:rsidRPr="00653C54" w:rsidRDefault="005C38A0" w:rsidP="005C38A0">
      <w:pPr>
        <w:widowControl w:val="0"/>
        <w:spacing w:before="240" w:after="0" w:line="322" w:lineRule="exact"/>
        <w:ind w:firstLine="600"/>
        <w:jc w:val="both"/>
        <w:rPr>
          <w:rFonts w:ascii="Times New Roman" w:eastAsia="Times New Roman" w:hAnsi="Times New Roman"/>
          <w:sz w:val="28"/>
          <w:szCs w:val="28"/>
          <w:highlight w:val="yellow"/>
          <w:lang w:val="uk-UA" w:eastAsia="uk-UA" w:bidi="uk-UA"/>
        </w:rPr>
      </w:pPr>
    </w:p>
    <w:p w14:paraId="5295DA75" w14:textId="77777777" w:rsidR="005C38A0" w:rsidRDefault="005C38A0" w:rsidP="005C38A0">
      <w:pPr>
        <w:widowControl w:val="0"/>
        <w:spacing w:after="0" w:line="322" w:lineRule="exact"/>
        <w:ind w:firstLine="460"/>
        <w:jc w:val="both"/>
        <w:rPr>
          <w:rFonts w:ascii="Times New Roman" w:eastAsia="Times New Roman" w:hAnsi="Times New Roman"/>
          <w:sz w:val="28"/>
          <w:szCs w:val="28"/>
          <w:lang w:val="uk-UA" w:eastAsia="uk-UA" w:bidi="uk-UA"/>
        </w:rPr>
      </w:pPr>
      <w:r w:rsidRPr="00FF0CD6">
        <w:rPr>
          <w:rFonts w:ascii="Times New Roman" w:eastAsia="Times New Roman" w:hAnsi="Times New Roman"/>
          <w:sz w:val="28"/>
          <w:szCs w:val="28"/>
          <w:lang w:val="uk-UA" w:eastAsia="uk-UA" w:bidi="uk-UA"/>
        </w:rPr>
        <w:t xml:space="preserve">В умовах зростаючого показника обсягів реалізованої продукції усіма суб’єктами господарювання міста Миколаєва частка даного показника МСП по роках підкреслює </w:t>
      </w:r>
      <w:r w:rsidRPr="0041765C">
        <w:rPr>
          <w:rFonts w:ascii="Times New Roman" w:eastAsia="Times New Roman" w:hAnsi="Times New Roman"/>
          <w:sz w:val="28"/>
          <w:szCs w:val="28"/>
          <w:lang w:val="uk-UA" w:eastAsia="uk-UA" w:bidi="uk-UA"/>
        </w:rPr>
        <w:t>стабільне вагоме значення МСП для економіки міста Миколаєва. У період з 2016 до 2018 рок</w:t>
      </w:r>
      <w:r>
        <w:rPr>
          <w:rFonts w:ascii="Times New Roman" w:eastAsia="Times New Roman" w:hAnsi="Times New Roman"/>
          <w:sz w:val="28"/>
          <w:szCs w:val="28"/>
          <w:lang w:val="uk-UA" w:eastAsia="uk-UA" w:bidi="uk-UA"/>
        </w:rPr>
        <w:t>и</w:t>
      </w:r>
      <w:r w:rsidRPr="0041765C">
        <w:rPr>
          <w:rFonts w:ascii="Times New Roman" w:eastAsia="Times New Roman" w:hAnsi="Times New Roman"/>
          <w:sz w:val="28"/>
          <w:szCs w:val="28"/>
          <w:lang w:val="uk-UA" w:eastAsia="uk-UA" w:bidi="uk-UA"/>
        </w:rPr>
        <w:t xml:space="preserve"> спостерігається збільшення активності та нарощення обсягів реалізованої продукції різними </w:t>
      </w:r>
      <w:r>
        <w:rPr>
          <w:rFonts w:ascii="Times New Roman" w:eastAsia="Times New Roman" w:hAnsi="Times New Roman"/>
          <w:sz w:val="28"/>
          <w:szCs w:val="28"/>
          <w:lang w:val="uk-UA" w:eastAsia="uk-UA" w:bidi="uk-UA"/>
        </w:rPr>
        <w:t>категоріями підприємств.</w:t>
      </w:r>
    </w:p>
    <w:p w14:paraId="59EA8D13" w14:textId="77777777" w:rsidR="005C38A0" w:rsidRDefault="005C38A0" w:rsidP="005C38A0">
      <w:pPr>
        <w:widowControl w:val="0"/>
        <w:spacing w:after="0" w:line="322" w:lineRule="exact"/>
        <w:ind w:firstLine="567"/>
        <w:jc w:val="both"/>
        <w:rPr>
          <w:rFonts w:ascii="Times New Roman" w:eastAsia="Times New Roman" w:hAnsi="Times New Roman"/>
          <w:sz w:val="28"/>
          <w:szCs w:val="28"/>
          <w:lang w:val="uk-UA" w:eastAsia="uk-UA" w:bidi="uk-UA"/>
        </w:rPr>
      </w:pPr>
      <w:r w:rsidRPr="0052456E">
        <w:rPr>
          <w:rFonts w:ascii="Times New Roman" w:eastAsia="Times New Roman" w:hAnsi="Times New Roman"/>
          <w:sz w:val="28"/>
          <w:szCs w:val="28"/>
          <w:lang w:val="uk-UA" w:eastAsia="uk-UA" w:bidi="uk-UA"/>
        </w:rPr>
        <w:t>Обсяги реалізованої продукції підприємствами мало</w:t>
      </w:r>
      <w:r>
        <w:rPr>
          <w:rFonts w:ascii="Times New Roman" w:eastAsia="Times New Roman" w:hAnsi="Times New Roman"/>
          <w:sz w:val="28"/>
          <w:szCs w:val="28"/>
          <w:lang w:val="uk-UA" w:eastAsia="uk-UA" w:bidi="uk-UA"/>
        </w:rPr>
        <w:t>го бізнесу протягом 2016-2018 років</w:t>
      </w:r>
      <w:r w:rsidRPr="0052456E">
        <w:rPr>
          <w:rFonts w:ascii="Times New Roman" w:eastAsia="Times New Roman" w:hAnsi="Times New Roman"/>
          <w:sz w:val="28"/>
          <w:szCs w:val="28"/>
          <w:lang w:val="uk-UA" w:eastAsia="uk-UA" w:bidi="uk-UA"/>
        </w:rPr>
        <w:t xml:space="preserve"> зросли на 7 819,1 млн грн (47 %). </w:t>
      </w:r>
      <w:r w:rsidRPr="004E1C26">
        <w:rPr>
          <w:rFonts w:ascii="Times New Roman" w:eastAsia="Times New Roman" w:hAnsi="Times New Roman"/>
          <w:sz w:val="28"/>
          <w:szCs w:val="28"/>
          <w:lang w:val="uk-UA" w:eastAsia="uk-UA" w:bidi="uk-UA"/>
        </w:rPr>
        <w:t>Частка малих підприємств в обсягах реалізованої продукції у 2018 році становить 26%.</w:t>
      </w:r>
      <w:r>
        <w:rPr>
          <w:rFonts w:ascii="Times New Roman" w:eastAsia="Times New Roman" w:hAnsi="Times New Roman"/>
          <w:sz w:val="28"/>
          <w:szCs w:val="28"/>
          <w:lang w:val="uk-UA" w:eastAsia="uk-UA" w:bidi="uk-UA"/>
        </w:rPr>
        <w:t xml:space="preserve"> </w:t>
      </w:r>
      <w:r w:rsidRPr="0052456E">
        <w:rPr>
          <w:rFonts w:ascii="Times New Roman" w:eastAsia="Times New Roman" w:hAnsi="Times New Roman"/>
          <w:sz w:val="28"/>
          <w:szCs w:val="28"/>
          <w:lang w:val="uk-UA" w:eastAsia="uk-UA" w:bidi="uk-UA"/>
        </w:rPr>
        <w:t xml:space="preserve">Незначне збільшення </w:t>
      </w:r>
      <w:r>
        <w:rPr>
          <w:rFonts w:ascii="Times New Roman" w:eastAsia="Times New Roman" w:hAnsi="Times New Roman"/>
          <w:sz w:val="28"/>
          <w:szCs w:val="28"/>
          <w:lang w:val="uk-UA" w:eastAsia="uk-UA" w:bidi="uk-UA"/>
        </w:rPr>
        <w:t>спостерігається в о</w:t>
      </w:r>
      <w:r w:rsidRPr="0052456E">
        <w:rPr>
          <w:rFonts w:ascii="Times New Roman" w:eastAsia="Times New Roman" w:hAnsi="Times New Roman"/>
          <w:sz w:val="28"/>
          <w:szCs w:val="28"/>
          <w:lang w:val="uk-UA" w:eastAsia="uk-UA" w:bidi="uk-UA"/>
        </w:rPr>
        <w:t>бсяг</w:t>
      </w:r>
      <w:r>
        <w:rPr>
          <w:rFonts w:ascii="Times New Roman" w:eastAsia="Times New Roman" w:hAnsi="Times New Roman"/>
          <w:sz w:val="28"/>
          <w:szCs w:val="28"/>
          <w:lang w:val="uk-UA" w:eastAsia="uk-UA" w:bidi="uk-UA"/>
        </w:rPr>
        <w:t>ах</w:t>
      </w:r>
      <w:r w:rsidRPr="0052456E">
        <w:rPr>
          <w:rFonts w:ascii="Times New Roman" w:eastAsia="Times New Roman" w:hAnsi="Times New Roman"/>
          <w:sz w:val="28"/>
          <w:szCs w:val="28"/>
          <w:lang w:val="uk-UA" w:eastAsia="uk-UA" w:bidi="uk-UA"/>
        </w:rPr>
        <w:t xml:space="preserve"> реалізованої продукції підприємствами </w:t>
      </w:r>
      <w:r>
        <w:rPr>
          <w:rFonts w:ascii="Times New Roman" w:eastAsia="Times New Roman" w:hAnsi="Times New Roman"/>
          <w:sz w:val="28"/>
          <w:szCs w:val="28"/>
          <w:lang w:val="uk-UA" w:eastAsia="uk-UA" w:bidi="uk-UA"/>
        </w:rPr>
        <w:t xml:space="preserve">середнього </w:t>
      </w:r>
      <w:r w:rsidRPr="0052456E">
        <w:rPr>
          <w:rFonts w:ascii="Times New Roman" w:eastAsia="Times New Roman" w:hAnsi="Times New Roman"/>
          <w:sz w:val="28"/>
          <w:szCs w:val="28"/>
          <w:lang w:val="uk-UA" w:eastAsia="uk-UA" w:bidi="uk-UA"/>
        </w:rPr>
        <w:t>бізнесу</w:t>
      </w:r>
      <w:r>
        <w:rPr>
          <w:rFonts w:ascii="Times New Roman" w:eastAsia="Times New Roman" w:hAnsi="Times New Roman"/>
          <w:sz w:val="28"/>
          <w:szCs w:val="28"/>
          <w:lang w:val="uk-UA" w:eastAsia="uk-UA" w:bidi="uk-UA"/>
        </w:rPr>
        <w:t xml:space="preserve"> і становить 547,5 </w:t>
      </w:r>
      <w:r w:rsidRPr="0052456E">
        <w:rPr>
          <w:rFonts w:ascii="Times New Roman" w:eastAsia="Times New Roman" w:hAnsi="Times New Roman"/>
          <w:sz w:val="28"/>
          <w:szCs w:val="28"/>
          <w:lang w:val="uk-UA" w:eastAsia="uk-UA" w:bidi="uk-UA"/>
        </w:rPr>
        <w:t>млн грн (</w:t>
      </w:r>
      <w:r>
        <w:rPr>
          <w:rFonts w:ascii="Times New Roman" w:eastAsia="Times New Roman" w:hAnsi="Times New Roman"/>
          <w:sz w:val="28"/>
          <w:szCs w:val="28"/>
          <w:lang w:val="uk-UA" w:eastAsia="uk-UA" w:bidi="uk-UA"/>
        </w:rPr>
        <w:t>1,85</w:t>
      </w:r>
      <w:r w:rsidRPr="0052456E">
        <w:rPr>
          <w:rFonts w:ascii="Times New Roman" w:eastAsia="Times New Roman" w:hAnsi="Times New Roman"/>
          <w:sz w:val="28"/>
          <w:szCs w:val="28"/>
          <w:lang w:val="uk-UA" w:eastAsia="uk-UA" w:bidi="uk-UA"/>
        </w:rPr>
        <w:t xml:space="preserve"> %).</w:t>
      </w:r>
    </w:p>
    <w:p w14:paraId="1632F230" w14:textId="77777777" w:rsidR="005C38A0" w:rsidRPr="004E1C26" w:rsidRDefault="005C38A0" w:rsidP="005C38A0">
      <w:pPr>
        <w:widowControl w:val="0"/>
        <w:spacing w:after="0" w:line="322" w:lineRule="exact"/>
        <w:ind w:firstLine="740"/>
        <w:jc w:val="both"/>
        <w:rPr>
          <w:rFonts w:ascii="Times New Roman" w:eastAsia="Times New Roman" w:hAnsi="Times New Roman"/>
          <w:sz w:val="28"/>
          <w:szCs w:val="28"/>
          <w:lang w:val="uk-UA" w:eastAsia="uk-UA" w:bidi="uk-UA"/>
        </w:rPr>
      </w:pPr>
    </w:p>
    <w:p w14:paraId="3B81DE93" w14:textId="77777777" w:rsidR="005C38A0" w:rsidRPr="000D6F23" w:rsidRDefault="005C38A0" w:rsidP="005C38A0">
      <w:pPr>
        <w:widowControl w:val="0"/>
        <w:spacing w:after="0" w:line="240" w:lineRule="auto"/>
      </w:pPr>
      <w:r w:rsidRPr="00A81214">
        <w:rPr>
          <w:rFonts w:ascii="Courier New" w:eastAsia="Courier New" w:hAnsi="Courier New" w:cs="Courier New"/>
          <w:color w:val="000000"/>
          <w:sz w:val="24"/>
          <w:szCs w:val="24"/>
          <w:lang w:val="uk-UA" w:eastAsia="uk-UA" w:bidi="uk-UA"/>
        </w:rPr>
        <w:lastRenderedPageBreak/>
        <w:t xml:space="preserve"> </w:t>
      </w:r>
      <w:r>
        <w:rPr>
          <w:noProof/>
          <w:lang w:eastAsia="ru-RU"/>
        </w:rPr>
        <w:drawing>
          <wp:inline distT="0" distB="0" distL="0" distR="0" wp14:anchorId="572613CE" wp14:editId="6AD29E06">
            <wp:extent cx="4577080" cy="3156668"/>
            <wp:effectExtent l="0" t="0" r="0" b="57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447DA8" w14:textId="77777777" w:rsidR="005C38A0" w:rsidRDefault="005C38A0" w:rsidP="005C38A0">
      <w:pPr>
        <w:spacing w:after="0" w:line="240" w:lineRule="auto"/>
        <w:jc w:val="center"/>
        <w:rPr>
          <w:rFonts w:ascii="Arial" w:hAnsi="Arial" w:cs="Arial"/>
          <w:b/>
          <w:bCs/>
          <w:lang w:val="uk-UA"/>
        </w:rPr>
      </w:pPr>
    </w:p>
    <w:p w14:paraId="5E9537BF" w14:textId="77777777" w:rsidR="005C38A0" w:rsidRPr="00CC47C1" w:rsidRDefault="005C38A0" w:rsidP="005C38A0">
      <w:pPr>
        <w:spacing w:after="0" w:line="240" w:lineRule="auto"/>
        <w:jc w:val="center"/>
        <w:rPr>
          <w:rFonts w:ascii="Arial" w:hAnsi="Arial" w:cs="Arial"/>
          <w:b/>
          <w:bCs/>
          <w:sz w:val="20"/>
          <w:szCs w:val="20"/>
          <w:lang w:val="uk-UA"/>
        </w:rPr>
      </w:pPr>
      <w:r w:rsidRPr="00CC47C1">
        <w:rPr>
          <w:rFonts w:ascii="Arial" w:hAnsi="Arial" w:cs="Arial"/>
          <w:b/>
          <w:bCs/>
          <w:sz w:val="20"/>
          <w:szCs w:val="20"/>
          <w:lang w:val="uk-UA"/>
        </w:rPr>
        <w:t xml:space="preserve">НАДХОДЖЕННЯ  ДО  МІСЬКОГО БЮДЖЕТУ М.МИКОЛАЄВА ВІД СПЛАТИ ЄДИНОГО </w:t>
      </w:r>
    </w:p>
    <w:p w14:paraId="1D88908D" w14:textId="77777777" w:rsidR="005C38A0" w:rsidRPr="00CC47C1" w:rsidRDefault="005C38A0" w:rsidP="005C38A0">
      <w:pPr>
        <w:spacing w:after="0" w:line="240" w:lineRule="auto"/>
        <w:jc w:val="center"/>
        <w:rPr>
          <w:rFonts w:ascii="Arial" w:hAnsi="Arial" w:cs="Arial"/>
          <w:sz w:val="20"/>
          <w:szCs w:val="20"/>
        </w:rPr>
      </w:pPr>
      <w:r w:rsidRPr="00CC47C1">
        <w:rPr>
          <w:rFonts w:ascii="Arial" w:hAnsi="Arial" w:cs="Arial"/>
          <w:b/>
          <w:bCs/>
          <w:sz w:val="20"/>
          <w:szCs w:val="20"/>
          <w:lang w:val="uk-UA"/>
        </w:rPr>
        <w:t>П</w:t>
      </w:r>
      <w:r>
        <w:rPr>
          <w:rFonts w:ascii="Arial" w:hAnsi="Arial" w:cs="Arial"/>
          <w:b/>
          <w:bCs/>
          <w:sz w:val="20"/>
          <w:szCs w:val="20"/>
          <w:lang w:val="uk-UA"/>
        </w:rPr>
        <w:t>ОДАТКУ ПІДПРИЄМСТВАМИ МІСТА, МЛН</w:t>
      </w:r>
      <w:r w:rsidRPr="00CC47C1">
        <w:rPr>
          <w:rFonts w:ascii="Arial" w:hAnsi="Arial" w:cs="Arial"/>
          <w:b/>
          <w:bCs/>
          <w:sz w:val="20"/>
          <w:szCs w:val="20"/>
          <w:lang w:val="uk-UA"/>
        </w:rPr>
        <w:t>. ГРН.</w:t>
      </w:r>
    </w:p>
    <w:p w14:paraId="1B1E443F" w14:textId="77777777" w:rsidR="005C38A0" w:rsidRDefault="005C38A0" w:rsidP="005C38A0">
      <w:r w:rsidRPr="0066473B">
        <w:rPr>
          <w:noProof/>
          <w:lang w:eastAsia="ru-RU"/>
        </w:rPr>
        <w:drawing>
          <wp:anchor distT="0" distB="0" distL="114300" distR="114300" simplePos="0" relativeHeight="251681792" behindDoc="0" locked="0" layoutInCell="1" allowOverlap="1" wp14:anchorId="2D05445E" wp14:editId="3E1C8B1D">
            <wp:simplePos x="0" y="0"/>
            <wp:positionH relativeFrom="column">
              <wp:posOffset>939800</wp:posOffset>
            </wp:positionH>
            <wp:positionV relativeFrom="paragraph">
              <wp:posOffset>153367</wp:posOffset>
            </wp:positionV>
            <wp:extent cx="3964747" cy="2171293"/>
            <wp:effectExtent l="0" t="0" r="0" b="635"/>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732CE240" w14:textId="77777777" w:rsidR="005C38A0" w:rsidRDefault="005C38A0" w:rsidP="005C38A0"/>
    <w:p w14:paraId="1BF0A863" w14:textId="77777777" w:rsidR="005C38A0" w:rsidRDefault="005C38A0" w:rsidP="005C38A0"/>
    <w:p w14:paraId="7A78B09C" w14:textId="77777777" w:rsidR="005C38A0" w:rsidRPr="005D6C70" w:rsidRDefault="005C38A0" w:rsidP="005C38A0">
      <w:pPr>
        <w:spacing w:after="0" w:line="240" w:lineRule="auto"/>
        <w:jc w:val="center"/>
      </w:pPr>
    </w:p>
    <w:p w14:paraId="031C37ED" w14:textId="77777777" w:rsidR="005C38A0" w:rsidRDefault="005C38A0" w:rsidP="005C38A0">
      <w:pPr>
        <w:pStyle w:val="af1"/>
        <w:shd w:val="clear" w:color="auto" w:fill="auto"/>
        <w:jc w:val="left"/>
        <w:rPr>
          <w:rStyle w:val="Exact"/>
          <w:i/>
          <w:iCs/>
        </w:rPr>
      </w:pPr>
    </w:p>
    <w:p w14:paraId="6C9A3E43" w14:textId="77777777" w:rsidR="005C38A0" w:rsidRDefault="005C38A0" w:rsidP="005C38A0">
      <w:pPr>
        <w:pStyle w:val="af1"/>
        <w:shd w:val="clear" w:color="auto" w:fill="auto"/>
        <w:jc w:val="left"/>
        <w:rPr>
          <w:rStyle w:val="Exact"/>
          <w:i/>
          <w:iCs/>
        </w:rPr>
      </w:pPr>
    </w:p>
    <w:p w14:paraId="74536EE6" w14:textId="77777777" w:rsidR="005C38A0" w:rsidRDefault="005C38A0" w:rsidP="005C38A0">
      <w:pPr>
        <w:pStyle w:val="af1"/>
        <w:shd w:val="clear" w:color="auto" w:fill="auto"/>
        <w:jc w:val="left"/>
        <w:rPr>
          <w:rStyle w:val="Exact"/>
          <w:i/>
          <w:iCs/>
        </w:rPr>
      </w:pPr>
    </w:p>
    <w:p w14:paraId="3FD26750" w14:textId="77777777" w:rsidR="005C38A0" w:rsidRDefault="005C38A0" w:rsidP="005C38A0">
      <w:pPr>
        <w:pStyle w:val="af1"/>
        <w:shd w:val="clear" w:color="auto" w:fill="auto"/>
        <w:jc w:val="left"/>
        <w:rPr>
          <w:rStyle w:val="Exact"/>
          <w:i/>
          <w:iCs/>
        </w:rPr>
      </w:pPr>
    </w:p>
    <w:p w14:paraId="05D24859" w14:textId="77777777" w:rsidR="005C38A0" w:rsidRDefault="005C38A0" w:rsidP="005C38A0">
      <w:pPr>
        <w:pStyle w:val="af1"/>
        <w:shd w:val="clear" w:color="auto" w:fill="auto"/>
        <w:jc w:val="left"/>
        <w:rPr>
          <w:rStyle w:val="Exact"/>
          <w:i/>
          <w:iCs/>
        </w:rPr>
      </w:pPr>
    </w:p>
    <w:p w14:paraId="6F2E4177" w14:textId="77777777" w:rsidR="005C38A0" w:rsidRDefault="005C38A0" w:rsidP="005C38A0">
      <w:pPr>
        <w:pStyle w:val="af1"/>
        <w:shd w:val="clear" w:color="auto" w:fill="auto"/>
        <w:jc w:val="left"/>
        <w:rPr>
          <w:rStyle w:val="Exact"/>
          <w:i/>
          <w:iCs/>
        </w:rPr>
      </w:pPr>
    </w:p>
    <w:p w14:paraId="5C9268D7" w14:textId="77777777" w:rsidR="005C38A0" w:rsidRDefault="005C38A0" w:rsidP="005C38A0">
      <w:pPr>
        <w:pStyle w:val="af1"/>
        <w:shd w:val="clear" w:color="auto" w:fill="auto"/>
        <w:jc w:val="left"/>
        <w:rPr>
          <w:rStyle w:val="Exact"/>
          <w:i/>
          <w:iCs/>
        </w:rPr>
      </w:pPr>
    </w:p>
    <w:p w14:paraId="77CCEE9F" w14:textId="77777777" w:rsidR="005C38A0" w:rsidRDefault="005C38A0" w:rsidP="005C38A0">
      <w:pPr>
        <w:pStyle w:val="af1"/>
        <w:shd w:val="clear" w:color="auto" w:fill="auto"/>
        <w:jc w:val="left"/>
        <w:rPr>
          <w:rStyle w:val="Exact"/>
          <w:i/>
          <w:iCs/>
        </w:rPr>
      </w:pPr>
    </w:p>
    <w:p w14:paraId="0BEB46E5" w14:textId="77777777" w:rsidR="005C38A0" w:rsidRDefault="005C38A0" w:rsidP="005C38A0">
      <w:pPr>
        <w:pStyle w:val="af1"/>
        <w:shd w:val="clear" w:color="auto" w:fill="auto"/>
        <w:jc w:val="left"/>
        <w:rPr>
          <w:rStyle w:val="Exact"/>
          <w:i/>
          <w:iCs/>
        </w:rPr>
      </w:pPr>
    </w:p>
    <w:p w14:paraId="5C0B7FDA" w14:textId="77777777" w:rsidR="005C38A0" w:rsidRDefault="005C38A0" w:rsidP="005C38A0">
      <w:pPr>
        <w:pStyle w:val="a3"/>
        <w:spacing w:before="0" w:beforeAutospacing="0" w:after="0" w:afterAutospacing="0"/>
        <w:rPr>
          <w:rFonts w:ascii="Arial" w:hAnsi="Arial" w:cs="Arial"/>
          <w:b/>
          <w:bCs/>
          <w:color w:val="404040" w:themeColor="text1" w:themeTint="BF"/>
          <w:kern w:val="24"/>
          <w:sz w:val="18"/>
          <w:szCs w:val="18"/>
          <w:lang w:val="uk-UA"/>
        </w:rPr>
      </w:pPr>
    </w:p>
    <w:p w14:paraId="4034C508" w14:textId="77777777" w:rsidR="005C38A0" w:rsidRPr="005C38A0" w:rsidRDefault="005C38A0" w:rsidP="005C38A0">
      <w:pPr>
        <w:pStyle w:val="af1"/>
        <w:shd w:val="clear" w:color="auto" w:fill="auto"/>
        <w:spacing w:line="240" w:lineRule="auto"/>
        <w:ind w:firstLine="709"/>
        <w:jc w:val="both"/>
        <w:rPr>
          <w:rFonts w:cs="Times New Roman"/>
          <w:sz w:val="28"/>
          <w:szCs w:val="28"/>
          <w:lang w:val="uk-UA"/>
        </w:rPr>
      </w:pPr>
      <w:r w:rsidRPr="005C38A0">
        <w:rPr>
          <w:rStyle w:val="Exact"/>
          <w:sz w:val="28"/>
          <w:szCs w:val="28"/>
          <w:lang w:val="uk-UA"/>
        </w:rPr>
        <w:t xml:space="preserve">За інформацією департаменту фінансів Миколаївської міської ради, </w:t>
      </w:r>
      <w:r w:rsidRPr="005C38A0">
        <w:rPr>
          <w:rFonts w:cs="Times New Roman"/>
          <w:i w:val="0"/>
          <w:sz w:val="28"/>
          <w:szCs w:val="28"/>
          <w:lang w:val="uk-UA"/>
        </w:rPr>
        <w:t>надходження до міського бюджету від підприємств міста Миколаєва за 2019 рік становить 388,6 млн. грн, що на 25,3 % більше ніж попередньому році та  на 35,2 % більше ніж у 2017 році.</w:t>
      </w:r>
    </w:p>
    <w:p w14:paraId="4377A0E4" w14:textId="77777777" w:rsidR="005C38A0" w:rsidRDefault="005C38A0" w:rsidP="005C38A0">
      <w:pPr>
        <w:pStyle w:val="a3"/>
        <w:spacing w:before="0" w:beforeAutospacing="0" w:after="0" w:afterAutospacing="0"/>
        <w:rPr>
          <w:rFonts w:ascii="Arial" w:hAnsi="Arial" w:cs="Arial"/>
          <w:b/>
          <w:bCs/>
          <w:color w:val="404040" w:themeColor="text1" w:themeTint="BF"/>
          <w:kern w:val="24"/>
          <w:sz w:val="18"/>
          <w:szCs w:val="18"/>
          <w:lang w:val="uk-UA"/>
        </w:rPr>
      </w:pPr>
    </w:p>
    <w:p w14:paraId="5F6434A0" w14:textId="77777777" w:rsidR="005C38A0" w:rsidRDefault="005C38A0" w:rsidP="005C38A0">
      <w:pPr>
        <w:pStyle w:val="a3"/>
        <w:spacing w:before="0" w:beforeAutospacing="0" w:after="0" w:afterAutospacing="0"/>
        <w:jc w:val="center"/>
        <w:rPr>
          <w:rFonts w:ascii="Arial" w:hAnsi="Arial" w:cs="Arial"/>
          <w:b/>
          <w:bCs/>
          <w:color w:val="404040" w:themeColor="text1" w:themeTint="BF"/>
          <w:kern w:val="24"/>
          <w:sz w:val="18"/>
          <w:szCs w:val="18"/>
          <w:lang w:val="uk-UA"/>
        </w:rPr>
      </w:pPr>
    </w:p>
    <w:p w14:paraId="2243CA40" w14:textId="77777777" w:rsidR="005C38A0" w:rsidRPr="00C95315" w:rsidRDefault="005C38A0" w:rsidP="005C38A0">
      <w:pPr>
        <w:pStyle w:val="a3"/>
        <w:spacing w:before="0" w:beforeAutospacing="0" w:after="0" w:afterAutospacing="0"/>
        <w:jc w:val="center"/>
        <w:rPr>
          <w:rFonts w:ascii="Arial" w:hAnsi="Arial" w:cs="Arial"/>
          <w:b/>
          <w:bCs/>
          <w:color w:val="404040" w:themeColor="text1" w:themeTint="BF"/>
          <w:kern w:val="24"/>
          <w:sz w:val="18"/>
          <w:szCs w:val="18"/>
          <w:lang w:val="uk-UA"/>
        </w:rPr>
      </w:pPr>
      <w:r>
        <w:rPr>
          <w:rFonts w:ascii="Arial" w:hAnsi="Arial" w:cs="Arial"/>
          <w:b/>
          <w:bCs/>
          <w:color w:val="404040" w:themeColor="text1" w:themeTint="BF"/>
          <w:kern w:val="24"/>
          <w:sz w:val="18"/>
          <w:szCs w:val="18"/>
          <w:lang w:val="uk-UA"/>
        </w:rPr>
        <w:t xml:space="preserve">ЧАСТКА ЄДИНОГО </w:t>
      </w:r>
      <w:r w:rsidRPr="00056258">
        <w:rPr>
          <w:rFonts w:ascii="Arial" w:hAnsi="Arial" w:cs="Arial"/>
          <w:b/>
          <w:bCs/>
          <w:color w:val="404040" w:themeColor="text1" w:themeTint="BF"/>
          <w:kern w:val="24"/>
          <w:sz w:val="18"/>
          <w:szCs w:val="18"/>
          <w:lang w:val="uk-UA"/>
        </w:rPr>
        <w:t xml:space="preserve">ПОДАТКУ </w:t>
      </w:r>
      <w:r w:rsidRPr="00C95315">
        <w:rPr>
          <w:rFonts w:ascii="Arial" w:hAnsi="Arial" w:cs="Arial"/>
          <w:b/>
          <w:bCs/>
          <w:color w:val="404040" w:themeColor="text1" w:themeTint="BF"/>
          <w:kern w:val="24"/>
          <w:sz w:val="18"/>
          <w:szCs w:val="18"/>
          <w:lang w:val="uk-UA"/>
        </w:rPr>
        <w:t>ВІД ЗАГАЛЬ</w:t>
      </w:r>
      <w:r>
        <w:rPr>
          <w:rFonts w:ascii="Arial" w:hAnsi="Arial" w:cs="Arial"/>
          <w:b/>
          <w:bCs/>
          <w:color w:val="404040" w:themeColor="text1" w:themeTint="BF"/>
          <w:kern w:val="24"/>
          <w:sz w:val="18"/>
          <w:szCs w:val="18"/>
          <w:lang w:val="uk-UA"/>
        </w:rPr>
        <w:t xml:space="preserve">НОЇ КІЛЬКОСТІ ПОДАТКІВ І ЗБОРІВ, </w:t>
      </w:r>
      <w:r w:rsidRPr="00C95315">
        <w:rPr>
          <w:rFonts w:ascii="Arial" w:hAnsi="Arial" w:cs="Arial"/>
          <w:b/>
          <w:bCs/>
          <w:color w:val="404040" w:themeColor="text1" w:themeTint="BF"/>
          <w:kern w:val="24"/>
          <w:sz w:val="18"/>
          <w:szCs w:val="18"/>
          <w:lang w:val="uk-UA"/>
        </w:rPr>
        <w:t>ЯКІ</w:t>
      </w:r>
    </w:p>
    <w:p w14:paraId="1DB2B0D9" w14:textId="77777777" w:rsidR="005C38A0" w:rsidRDefault="005C38A0" w:rsidP="005C38A0">
      <w:pPr>
        <w:pStyle w:val="a3"/>
        <w:spacing w:before="0" w:beforeAutospacing="0" w:after="0" w:afterAutospacing="0"/>
        <w:jc w:val="center"/>
        <w:rPr>
          <w:sz w:val="28"/>
          <w:szCs w:val="28"/>
          <w:lang w:val="uk-UA" w:eastAsia="uk-UA" w:bidi="uk-UA"/>
        </w:rPr>
      </w:pPr>
      <w:r w:rsidRPr="00C95315">
        <w:rPr>
          <w:rFonts w:ascii="Arial" w:hAnsi="Arial" w:cs="Arial"/>
          <w:b/>
          <w:bCs/>
          <w:color w:val="404040" w:themeColor="text1" w:themeTint="BF"/>
          <w:kern w:val="24"/>
          <w:sz w:val="18"/>
          <w:szCs w:val="18"/>
          <w:lang w:val="uk-UA"/>
        </w:rPr>
        <w:t>НАДХОДЯТЬ ДО БЮДЖЕТУ МІСТА МИКОЛА</w:t>
      </w:r>
      <w:r>
        <w:rPr>
          <w:rFonts w:ascii="Arial" w:hAnsi="Arial" w:cs="Arial"/>
          <w:b/>
          <w:bCs/>
          <w:color w:val="404040" w:themeColor="text1" w:themeTint="BF"/>
          <w:kern w:val="24"/>
          <w:sz w:val="18"/>
          <w:szCs w:val="18"/>
          <w:lang w:val="uk-UA"/>
        </w:rPr>
        <w:t>Є</w:t>
      </w:r>
      <w:r w:rsidRPr="00C95315">
        <w:rPr>
          <w:rFonts w:ascii="Arial" w:hAnsi="Arial" w:cs="Arial"/>
          <w:b/>
          <w:bCs/>
          <w:color w:val="404040" w:themeColor="text1" w:themeTint="BF"/>
          <w:kern w:val="24"/>
          <w:sz w:val="18"/>
          <w:szCs w:val="18"/>
          <w:lang w:val="uk-UA"/>
        </w:rPr>
        <w:t>ВА З 2015 ПО 2019 РОКИ</w:t>
      </w:r>
    </w:p>
    <w:p w14:paraId="6B374620" w14:textId="77777777" w:rsidR="005C38A0" w:rsidRDefault="005C38A0" w:rsidP="005C38A0">
      <w:pPr>
        <w:pStyle w:val="af1"/>
        <w:shd w:val="clear" w:color="auto" w:fill="auto"/>
        <w:spacing w:line="240" w:lineRule="auto"/>
        <w:jc w:val="both"/>
        <w:rPr>
          <w:rStyle w:val="Exact"/>
          <w:iCs/>
          <w:sz w:val="28"/>
          <w:szCs w:val="28"/>
        </w:rPr>
      </w:pPr>
      <w:r w:rsidRPr="005E4CA2">
        <w:rPr>
          <w:noProof/>
          <w:lang w:eastAsia="ru-RU"/>
        </w:rPr>
        <mc:AlternateContent>
          <mc:Choice Requires="wpg">
            <w:drawing>
              <wp:anchor distT="0" distB="0" distL="114300" distR="114300" simplePos="0" relativeHeight="251688960" behindDoc="0" locked="0" layoutInCell="1" allowOverlap="1" wp14:anchorId="68119D84" wp14:editId="06D4C3D2">
                <wp:simplePos x="0" y="0"/>
                <wp:positionH relativeFrom="column">
                  <wp:posOffset>2442845</wp:posOffset>
                </wp:positionH>
                <wp:positionV relativeFrom="paragraph">
                  <wp:posOffset>194365</wp:posOffset>
                </wp:positionV>
                <wp:extent cx="755650" cy="977900"/>
                <wp:effectExtent l="0" t="0" r="0" b="0"/>
                <wp:wrapNone/>
                <wp:docPr id="66" name="Группа 40"/>
                <wp:cNvGraphicFramePr/>
                <a:graphic xmlns:a="http://schemas.openxmlformats.org/drawingml/2006/main">
                  <a:graphicData uri="http://schemas.microsoft.com/office/word/2010/wordprocessingGroup">
                    <wpg:wgp>
                      <wpg:cNvGrpSpPr/>
                      <wpg:grpSpPr>
                        <a:xfrm>
                          <a:off x="0" y="0"/>
                          <a:ext cx="755650" cy="977900"/>
                          <a:chOff x="272659" y="-321213"/>
                          <a:chExt cx="1135416" cy="1469495"/>
                        </a:xfrm>
                      </wpg:grpSpPr>
                      <wps:wsp>
                        <wps:cNvPr id="71" name="Овал 71"/>
                        <wps:cNvSpPr/>
                        <wps:spPr>
                          <a:xfrm>
                            <a:off x="417295" y="214470"/>
                            <a:ext cx="926191" cy="933812"/>
                          </a:xfrm>
                          <a:prstGeom prst="ellipse">
                            <a:avLst/>
                          </a:prstGeom>
                          <a:solidFill>
                            <a:schemeClr val="accent2">
                              <a:lumMod val="75000"/>
                            </a:schemeClr>
                          </a:solidFill>
                          <a:ln w="12700" cap="flat" cmpd="sng" algn="ctr">
                            <a:noFill/>
                            <a:prstDash val="solid"/>
                            <a:miter lim="800000"/>
                          </a:ln>
                          <a:effectLst/>
                        </wps:spPr>
                        <wps:bodyPr rtlCol="0" anchor="ctr"/>
                      </wps:wsp>
                      <wps:wsp>
                        <wps:cNvPr id="77" name="TextBox 42"/>
                        <wps:cNvSpPr txBox="1"/>
                        <wps:spPr>
                          <a:xfrm>
                            <a:off x="477357" y="455608"/>
                            <a:ext cx="930718" cy="633002"/>
                          </a:xfrm>
                          <a:prstGeom prst="rect">
                            <a:avLst/>
                          </a:prstGeom>
                          <a:noFill/>
                        </wps:spPr>
                        <wps:txbx>
                          <w:txbxContent>
                            <w:p w14:paraId="3723449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12,9</w:t>
                              </w:r>
                              <w:r w:rsidRPr="00D54B4A">
                                <w:rPr>
                                  <w:rFonts w:asciiTheme="minorHAnsi" w:hAnsi="Calibri" w:cstheme="minorBidi"/>
                                  <w:b/>
                                  <w:bCs/>
                                  <w:color w:val="000000" w:themeColor="text1"/>
                                  <w:kern w:val="24"/>
                                  <w:lang w:val="uk-UA"/>
                                </w:rPr>
                                <w:t xml:space="preserve">% </w:t>
                              </w:r>
                            </w:p>
                          </w:txbxContent>
                        </wps:txbx>
                        <wps:bodyPr wrap="square" rtlCol="0">
                          <a:noAutofit/>
                        </wps:bodyPr>
                      </wps:wsp>
                      <wps:wsp>
                        <wps:cNvPr id="78" name="Прямоугольник 78"/>
                        <wps:cNvSpPr/>
                        <wps:spPr>
                          <a:xfrm rot="18797095">
                            <a:off x="-152416" y="103862"/>
                            <a:ext cx="1282299" cy="432149"/>
                          </a:xfrm>
                          <a:prstGeom prst="rect">
                            <a:avLst/>
                          </a:prstGeom>
                          <a:noFill/>
                        </wps:spPr>
                        <wps:txbx>
                          <w:txbxContent>
                            <w:p w14:paraId="4E750D05"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2018</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wps:txbx>
                        <wps:bodyPr spcFirstLastPara="1" wrap="square" lIns="91440" tIns="45720" rIns="91440" bIns="45720" numCol="1">
                          <a:prstTxWarp prst="textArchUp">
                            <a:avLst>
                              <a:gd name="adj" fmla="val 10025411"/>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119D84" id="Группа 40" o:spid="_x0000_s1070" style="position:absolute;left:0;text-align:left;margin-left:192.35pt;margin-top:15.3pt;width:59.5pt;height:77pt;z-index:251688960;mso-width-relative:margin;mso-height-relative:margin" coordorigin="2726,-3212" coordsize="11354,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">
                <v:oval id="Овал 71" o:spid="_x0000_s1071" style="position:absolute;left:4172;top:2144;width:9262;height:9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" fillcolor="#943634 [2405]" stroked="f" strokeweight="1pt">
                  <v:stroke joinstyle="miter"/>
                </v:oval>
                <v:shape id="TextBox 42" o:spid="_x0000_s1072" type="#_x0000_t202" style="position:absolute;left:4773;top:4556;width:9307;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3723449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12,9</w:t>
                        </w:r>
                        <w:r w:rsidRPr="00D54B4A">
                          <w:rPr>
                            <w:rFonts w:asciiTheme="minorHAnsi" w:hAnsi="Calibri" w:cstheme="minorBidi"/>
                            <w:b/>
                            <w:bCs/>
                            <w:color w:val="000000" w:themeColor="text1"/>
                            <w:kern w:val="24"/>
                            <w:lang w:val="uk-UA"/>
                          </w:rPr>
                          <w:t xml:space="preserve">% </w:t>
                        </w:r>
                      </w:p>
                    </w:txbxContent>
                  </v:textbox>
                </v:shape>
                <v:rect id="Прямоугольник 78" o:spid="_x0000_s1073" style="position:absolute;left:-1524;top:1038;width:12822;height:4322;rotation:-3061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" filled="f" stroked="f">
                  <v:textbox>
                    <w:txbxContent>
                      <w:p w14:paraId="4E750D05"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2018</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v:textbox>
                </v:rect>
              </v:group>
            </w:pict>
          </mc:Fallback>
        </mc:AlternateContent>
      </w:r>
      <w:r w:rsidRPr="005E4CA2">
        <w:rPr>
          <w:noProof/>
          <w:lang w:eastAsia="ru-RU"/>
        </w:rPr>
        <mc:AlternateContent>
          <mc:Choice Requires="wpg">
            <w:drawing>
              <wp:anchor distT="0" distB="0" distL="114300" distR="114300" simplePos="0" relativeHeight="251687936" behindDoc="0" locked="0" layoutInCell="1" allowOverlap="1" wp14:anchorId="2B69143A" wp14:editId="7939ACBD">
                <wp:simplePos x="0" y="0"/>
                <wp:positionH relativeFrom="column">
                  <wp:posOffset>3460750</wp:posOffset>
                </wp:positionH>
                <wp:positionV relativeFrom="paragraph">
                  <wp:posOffset>193095</wp:posOffset>
                </wp:positionV>
                <wp:extent cx="755650" cy="977900"/>
                <wp:effectExtent l="0" t="0" r="0" b="0"/>
                <wp:wrapNone/>
                <wp:docPr id="6" name="Группа 40"/>
                <wp:cNvGraphicFramePr/>
                <a:graphic xmlns:a="http://schemas.openxmlformats.org/drawingml/2006/main">
                  <a:graphicData uri="http://schemas.microsoft.com/office/word/2010/wordprocessingGroup">
                    <wpg:wgp>
                      <wpg:cNvGrpSpPr/>
                      <wpg:grpSpPr>
                        <a:xfrm>
                          <a:off x="0" y="0"/>
                          <a:ext cx="755650" cy="977900"/>
                          <a:chOff x="272659" y="-321213"/>
                          <a:chExt cx="1135416" cy="1469495"/>
                        </a:xfrm>
                      </wpg:grpSpPr>
                      <wps:wsp>
                        <wps:cNvPr id="7" name="Овал 7"/>
                        <wps:cNvSpPr/>
                        <wps:spPr>
                          <a:xfrm>
                            <a:off x="417295" y="214470"/>
                            <a:ext cx="926191" cy="933812"/>
                          </a:xfrm>
                          <a:prstGeom prst="ellipse">
                            <a:avLst/>
                          </a:prstGeom>
                          <a:solidFill>
                            <a:schemeClr val="accent2">
                              <a:lumMod val="75000"/>
                            </a:schemeClr>
                          </a:solidFill>
                          <a:ln w="12700" cap="flat" cmpd="sng" algn="ctr">
                            <a:noFill/>
                            <a:prstDash val="solid"/>
                            <a:miter lim="800000"/>
                          </a:ln>
                          <a:effectLst/>
                        </wps:spPr>
                        <wps:bodyPr rtlCol="0" anchor="ctr"/>
                      </wps:wsp>
                      <wps:wsp>
                        <wps:cNvPr id="62" name="TextBox 42"/>
                        <wps:cNvSpPr txBox="1"/>
                        <wps:spPr>
                          <a:xfrm>
                            <a:off x="477357" y="455608"/>
                            <a:ext cx="930718" cy="633002"/>
                          </a:xfrm>
                          <a:prstGeom prst="rect">
                            <a:avLst/>
                          </a:prstGeom>
                          <a:noFill/>
                        </wps:spPr>
                        <wps:txbx>
                          <w:txbxContent>
                            <w:p w14:paraId="2D3572B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14,3</w:t>
                              </w:r>
                              <w:r w:rsidRPr="00D54B4A">
                                <w:rPr>
                                  <w:rFonts w:asciiTheme="minorHAnsi" w:hAnsi="Calibri" w:cstheme="minorBidi"/>
                                  <w:b/>
                                  <w:bCs/>
                                  <w:color w:val="000000" w:themeColor="text1"/>
                                  <w:kern w:val="24"/>
                                  <w:lang w:val="uk-UA"/>
                                </w:rPr>
                                <w:t xml:space="preserve">% </w:t>
                              </w:r>
                            </w:p>
                          </w:txbxContent>
                        </wps:txbx>
                        <wps:bodyPr wrap="square" rtlCol="0">
                          <a:noAutofit/>
                        </wps:bodyPr>
                      </wps:wsp>
                      <wps:wsp>
                        <wps:cNvPr id="63" name="Прямоугольник 63"/>
                        <wps:cNvSpPr/>
                        <wps:spPr>
                          <a:xfrm rot="18797095">
                            <a:off x="-152416" y="103862"/>
                            <a:ext cx="1282299" cy="432149"/>
                          </a:xfrm>
                          <a:prstGeom prst="rect">
                            <a:avLst/>
                          </a:prstGeom>
                          <a:noFill/>
                        </wps:spPr>
                        <wps:txbx>
                          <w:txbxContent>
                            <w:p w14:paraId="796C5B5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2019</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wps:txbx>
                        <wps:bodyPr spcFirstLastPara="1" wrap="square" lIns="91440" tIns="45720" rIns="91440" bIns="45720" numCol="1">
                          <a:prstTxWarp prst="textArchUp">
                            <a:avLst>
                              <a:gd name="adj" fmla="val 10025411"/>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9143A" id="_x0000_s1074" style="position:absolute;left:0;text-align:left;margin-left:272.5pt;margin-top:15.2pt;width:59.5pt;height:77pt;z-index:251687936;mso-width-relative:margin;mso-height-relative:margin" coordorigin="2726,-3212" coordsize="11354,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">
                <v:oval id="Овал 7" o:spid="_x0000_s1075" style="position:absolute;left:4172;top:2144;width:9262;height:9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" fillcolor="#943634 [2405]" stroked="f" strokeweight="1pt">
                  <v:stroke joinstyle="miter"/>
                </v:oval>
                <v:shape id="TextBox 42" o:spid="_x0000_s1076" type="#_x0000_t202" style="position:absolute;left:4773;top:4556;width:9307;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D3572B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14,3</w:t>
                        </w:r>
                        <w:r w:rsidRPr="00D54B4A">
                          <w:rPr>
                            <w:rFonts w:asciiTheme="minorHAnsi" w:hAnsi="Calibri" w:cstheme="minorBidi"/>
                            <w:b/>
                            <w:bCs/>
                            <w:color w:val="000000" w:themeColor="text1"/>
                            <w:kern w:val="24"/>
                            <w:lang w:val="uk-UA"/>
                          </w:rPr>
                          <w:t xml:space="preserve">% </w:t>
                        </w:r>
                      </w:p>
                    </w:txbxContent>
                  </v:textbox>
                </v:shape>
                <v:rect id="Прямоугольник 63" o:spid="_x0000_s1077" style="position:absolute;left:-1524;top:1038;width:12822;height:4322;rotation:-3061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" filled="f" stroked="f">
                  <v:textbox>
                    <w:txbxContent>
                      <w:p w14:paraId="796C5B5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2019</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v:textbox>
                </v:rect>
              </v:group>
            </w:pict>
          </mc:Fallback>
        </mc:AlternateContent>
      </w:r>
    </w:p>
    <w:p w14:paraId="428A3CE6" w14:textId="77777777" w:rsidR="005C38A0" w:rsidRDefault="005C38A0" w:rsidP="005C38A0">
      <w:pPr>
        <w:pStyle w:val="af1"/>
        <w:shd w:val="clear" w:color="auto" w:fill="auto"/>
        <w:spacing w:line="240" w:lineRule="auto"/>
        <w:jc w:val="both"/>
        <w:rPr>
          <w:rStyle w:val="Exact"/>
          <w:iCs/>
          <w:sz w:val="28"/>
          <w:szCs w:val="28"/>
        </w:rPr>
      </w:pPr>
      <w:r w:rsidRPr="005E4CA2">
        <w:rPr>
          <w:noProof/>
          <w:lang w:eastAsia="ru-RU"/>
        </w:rPr>
        <mc:AlternateContent>
          <mc:Choice Requires="wpg">
            <w:drawing>
              <wp:anchor distT="0" distB="0" distL="114300" distR="114300" simplePos="0" relativeHeight="251685888" behindDoc="0" locked="0" layoutInCell="1" allowOverlap="1" wp14:anchorId="34A4CD4A" wp14:editId="316468D3">
                <wp:simplePos x="0" y="0"/>
                <wp:positionH relativeFrom="column">
                  <wp:posOffset>1409065</wp:posOffset>
                </wp:positionH>
                <wp:positionV relativeFrom="paragraph">
                  <wp:posOffset>10518</wp:posOffset>
                </wp:positionV>
                <wp:extent cx="755650" cy="977900"/>
                <wp:effectExtent l="0" t="0" r="0" b="0"/>
                <wp:wrapNone/>
                <wp:docPr id="73" name="Группа 40"/>
                <wp:cNvGraphicFramePr/>
                <a:graphic xmlns:a="http://schemas.openxmlformats.org/drawingml/2006/main">
                  <a:graphicData uri="http://schemas.microsoft.com/office/word/2010/wordprocessingGroup">
                    <wpg:wgp>
                      <wpg:cNvGrpSpPr/>
                      <wpg:grpSpPr>
                        <a:xfrm>
                          <a:off x="0" y="0"/>
                          <a:ext cx="755650" cy="977900"/>
                          <a:chOff x="272659" y="-321213"/>
                          <a:chExt cx="1135416" cy="1469495"/>
                        </a:xfrm>
                      </wpg:grpSpPr>
                      <wps:wsp>
                        <wps:cNvPr id="74" name="Овал 74"/>
                        <wps:cNvSpPr/>
                        <wps:spPr>
                          <a:xfrm>
                            <a:off x="417295" y="214470"/>
                            <a:ext cx="926191" cy="933812"/>
                          </a:xfrm>
                          <a:prstGeom prst="ellipse">
                            <a:avLst/>
                          </a:prstGeom>
                          <a:solidFill>
                            <a:schemeClr val="accent2">
                              <a:lumMod val="75000"/>
                            </a:schemeClr>
                          </a:solidFill>
                          <a:ln w="12700" cap="flat" cmpd="sng" algn="ctr">
                            <a:noFill/>
                            <a:prstDash val="solid"/>
                            <a:miter lim="800000"/>
                          </a:ln>
                          <a:effectLst/>
                        </wps:spPr>
                        <wps:bodyPr rtlCol="0" anchor="ctr"/>
                      </wps:wsp>
                      <wps:wsp>
                        <wps:cNvPr id="75" name="TextBox 42"/>
                        <wps:cNvSpPr txBox="1"/>
                        <wps:spPr>
                          <a:xfrm>
                            <a:off x="477357" y="455608"/>
                            <a:ext cx="930718" cy="633002"/>
                          </a:xfrm>
                          <a:prstGeom prst="rect">
                            <a:avLst/>
                          </a:prstGeom>
                          <a:noFill/>
                        </wps:spPr>
                        <wps:txbx>
                          <w:txbxContent>
                            <w:p w14:paraId="16E70873"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12,7</w:t>
                              </w:r>
                              <w:r w:rsidRPr="00D54B4A">
                                <w:rPr>
                                  <w:rFonts w:asciiTheme="minorHAnsi" w:hAnsi="Calibri" w:cstheme="minorBidi"/>
                                  <w:b/>
                                  <w:bCs/>
                                  <w:color w:val="000000" w:themeColor="text1"/>
                                  <w:kern w:val="24"/>
                                  <w:lang w:val="uk-UA"/>
                                </w:rPr>
                                <w:t xml:space="preserve">% </w:t>
                              </w:r>
                            </w:p>
                          </w:txbxContent>
                        </wps:txbx>
                        <wps:bodyPr wrap="square" rtlCol="0">
                          <a:noAutofit/>
                        </wps:bodyPr>
                      </wps:wsp>
                      <wps:wsp>
                        <wps:cNvPr id="76" name="Прямоугольник 76"/>
                        <wps:cNvSpPr/>
                        <wps:spPr>
                          <a:xfrm rot="18797095">
                            <a:off x="-152416" y="103862"/>
                            <a:ext cx="1282299" cy="432149"/>
                          </a:xfrm>
                          <a:prstGeom prst="rect">
                            <a:avLst/>
                          </a:prstGeom>
                          <a:noFill/>
                        </wps:spPr>
                        <wps:txbx>
                          <w:txbxContent>
                            <w:p w14:paraId="6D55AC6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2017</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wps:txbx>
                        <wps:bodyPr spcFirstLastPara="1" wrap="square" lIns="91440" tIns="45720" rIns="91440" bIns="45720" numCol="1">
                          <a:prstTxWarp prst="textArchUp">
                            <a:avLst>
                              <a:gd name="adj" fmla="val 10025411"/>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4CD4A" id="_x0000_s1078" style="position:absolute;left:0;text-align:left;margin-left:110.95pt;margin-top:.85pt;width:59.5pt;height:77pt;z-index:251685888;mso-width-relative:margin;mso-height-relative:margin" coordorigin="2726,-3212" coordsize="11354,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">
                <v:oval id="Овал 74" o:spid="_x0000_s1079" style="position:absolute;left:4172;top:2144;width:9262;height:9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" fillcolor="#943634 [2405]" stroked="f" strokeweight="1pt">
                  <v:stroke joinstyle="miter"/>
                </v:oval>
                <v:shape id="TextBox 42" o:spid="_x0000_s1080" type="#_x0000_t202" style="position:absolute;left:4773;top:4556;width:9307;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16E70873"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12,7</w:t>
                        </w:r>
                        <w:r w:rsidRPr="00D54B4A">
                          <w:rPr>
                            <w:rFonts w:asciiTheme="minorHAnsi" w:hAnsi="Calibri" w:cstheme="minorBidi"/>
                            <w:b/>
                            <w:bCs/>
                            <w:color w:val="000000" w:themeColor="text1"/>
                            <w:kern w:val="24"/>
                            <w:lang w:val="uk-UA"/>
                          </w:rPr>
                          <w:t xml:space="preserve">% </w:t>
                        </w:r>
                      </w:p>
                    </w:txbxContent>
                  </v:textbox>
                </v:shape>
                <v:rect id="Прямоугольник 76" o:spid="_x0000_s1081" style="position:absolute;left:-1524;top:1038;width:12822;height:4322;rotation:-3061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" filled="f" stroked="f">
                  <v:textbox>
                    <w:txbxContent>
                      <w:p w14:paraId="6D55AC6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2017</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v:textbox>
                </v:rect>
              </v:group>
            </w:pict>
          </mc:Fallback>
        </mc:AlternateContent>
      </w:r>
    </w:p>
    <w:p w14:paraId="4C4F2662" w14:textId="77777777" w:rsidR="005C38A0" w:rsidRDefault="005C38A0" w:rsidP="005C38A0">
      <w:pPr>
        <w:pStyle w:val="af1"/>
        <w:shd w:val="clear" w:color="auto" w:fill="auto"/>
        <w:spacing w:line="240" w:lineRule="auto"/>
        <w:jc w:val="both"/>
        <w:rPr>
          <w:rStyle w:val="Exact"/>
          <w:iCs/>
          <w:sz w:val="28"/>
          <w:szCs w:val="28"/>
        </w:rPr>
      </w:pPr>
    </w:p>
    <w:p w14:paraId="13806DD9" w14:textId="77777777" w:rsidR="005C38A0" w:rsidRDefault="005C38A0" w:rsidP="005C38A0">
      <w:pPr>
        <w:pStyle w:val="af1"/>
        <w:shd w:val="clear" w:color="auto" w:fill="auto"/>
        <w:spacing w:line="240" w:lineRule="auto"/>
        <w:jc w:val="both"/>
        <w:rPr>
          <w:rStyle w:val="Exact"/>
          <w:iCs/>
          <w:sz w:val="28"/>
          <w:szCs w:val="28"/>
        </w:rPr>
      </w:pPr>
    </w:p>
    <w:p w14:paraId="4102D50E" w14:textId="77777777" w:rsidR="005C38A0" w:rsidRDefault="005C38A0" w:rsidP="005C38A0">
      <w:pPr>
        <w:pStyle w:val="af1"/>
        <w:shd w:val="clear" w:color="auto" w:fill="auto"/>
        <w:spacing w:line="240" w:lineRule="auto"/>
        <w:jc w:val="both"/>
        <w:rPr>
          <w:rStyle w:val="Exact"/>
          <w:iCs/>
          <w:sz w:val="28"/>
          <w:szCs w:val="28"/>
        </w:rPr>
      </w:pPr>
    </w:p>
    <w:p w14:paraId="24B44EE8" w14:textId="77777777" w:rsidR="005C38A0" w:rsidRDefault="005C38A0" w:rsidP="005C38A0">
      <w:pPr>
        <w:pStyle w:val="af1"/>
        <w:shd w:val="clear" w:color="auto" w:fill="auto"/>
        <w:spacing w:line="240" w:lineRule="auto"/>
        <w:jc w:val="both"/>
        <w:rPr>
          <w:rStyle w:val="Exact"/>
          <w:iCs/>
          <w:sz w:val="28"/>
          <w:szCs w:val="28"/>
        </w:rPr>
      </w:pPr>
    </w:p>
    <w:p w14:paraId="3443E56F" w14:textId="77777777" w:rsidR="005C38A0" w:rsidRDefault="005C38A0" w:rsidP="005C38A0">
      <w:pPr>
        <w:pStyle w:val="af1"/>
        <w:shd w:val="clear" w:color="auto" w:fill="auto"/>
        <w:spacing w:line="240" w:lineRule="auto"/>
        <w:ind w:firstLine="709"/>
        <w:jc w:val="both"/>
        <w:rPr>
          <w:rStyle w:val="Exact"/>
          <w:iCs/>
          <w:sz w:val="28"/>
          <w:szCs w:val="28"/>
        </w:rPr>
      </w:pPr>
    </w:p>
    <w:p w14:paraId="2BC5B448" w14:textId="77777777" w:rsidR="005C38A0" w:rsidRDefault="005C38A0" w:rsidP="005C38A0">
      <w:pPr>
        <w:pStyle w:val="af1"/>
        <w:shd w:val="clear" w:color="auto" w:fill="auto"/>
        <w:spacing w:line="240" w:lineRule="auto"/>
        <w:ind w:firstLine="709"/>
        <w:jc w:val="both"/>
        <w:rPr>
          <w:rStyle w:val="Exact"/>
          <w:iCs/>
          <w:sz w:val="28"/>
          <w:szCs w:val="28"/>
        </w:rPr>
      </w:pPr>
    </w:p>
    <w:p w14:paraId="5AA209A4" w14:textId="77777777" w:rsidR="005C38A0" w:rsidRDefault="005C38A0" w:rsidP="005C38A0">
      <w:pPr>
        <w:pStyle w:val="af1"/>
        <w:shd w:val="clear" w:color="auto" w:fill="auto"/>
        <w:spacing w:line="240" w:lineRule="auto"/>
        <w:ind w:firstLine="709"/>
        <w:jc w:val="both"/>
        <w:rPr>
          <w:rStyle w:val="Exact"/>
          <w:iCs/>
          <w:sz w:val="28"/>
          <w:szCs w:val="28"/>
        </w:rPr>
      </w:pPr>
      <w:r>
        <w:rPr>
          <w:rStyle w:val="Exact"/>
          <w:sz w:val="28"/>
          <w:szCs w:val="28"/>
        </w:rPr>
        <w:t xml:space="preserve">Починаючи з 2017 по 2019 роки, </w:t>
      </w:r>
      <w:r w:rsidRPr="00056258">
        <w:rPr>
          <w:rStyle w:val="Exact"/>
          <w:sz w:val="28"/>
          <w:szCs w:val="28"/>
        </w:rPr>
        <w:t>відсоток єдиного податку від загальної кількості податків і зборів</w:t>
      </w:r>
      <w:r>
        <w:rPr>
          <w:rStyle w:val="Exact"/>
          <w:sz w:val="28"/>
          <w:szCs w:val="28"/>
        </w:rPr>
        <w:t>,</w:t>
      </w:r>
      <w:r w:rsidRPr="00056258">
        <w:rPr>
          <w:rStyle w:val="Exact"/>
          <w:sz w:val="28"/>
          <w:szCs w:val="28"/>
        </w:rPr>
        <w:t xml:space="preserve"> які надходять до бюджету міста Миколаєва</w:t>
      </w:r>
      <w:r>
        <w:rPr>
          <w:rStyle w:val="Exact"/>
          <w:sz w:val="28"/>
          <w:szCs w:val="28"/>
        </w:rPr>
        <w:t>,</w:t>
      </w:r>
      <w:r w:rsidRPr="00056258">
        <w:rPr>
          <w:rStyle w:val="Exact"/>
          <w:sz w:val="28"/>
          <w:szCs w:val="28"/>
        </w:rPr>
        <w:t xml:space="preserve"> </w:t>
      </w:r>
      <w:r>
        <w:rPr>
          <w:rStyle w:val="Exact"/>
          <w:sz w:val="28"/>
          <w:szCs w:val="28"/>
        </w:rPr>
        <w:t xml:space="preserve">поступово збільшувався. У 2019 році відсоток </w:t>
      </w:r>
      <w:r w:rsidRPr="00056258">
        <w:rPr>
          <w:rStyle w:val="Exact"/>
          <w:sz w:val="28"/>
          <w:szCs w:val="28"/>
        </w:rPr>
        <w:t xml:space="preserve">єдиного податку </w:t>
      </w:r>
      <w:r>
        <w:rPr>
          <w:rStyle w:val="Exact"/>
          <w:sz w:val="28"/>
          <w:szCs w:val="28"/>
        </w:rPr>
        <w:t>від загальної кількості податків і зборів, які надходять до бюджету міста Миколаєва, становить 14,3% порівняно з 2018 роком.</w:t>
      </w:r>
    </w:p>
    <w:p w14:paraId="1558D077" w14:textId="77777777" w:rsidR="005C38A0" w:rsidRDefault="005C38A0" w:rsidP="005C38A0">
      <w:pPr>
        <w:widowControl w:val="0"/>
        <w:spacing w:after="0" w:line="322" w:lineRule="exact"/>
        <w:rPr>
          <w:rFonts w:eastAsia="Times New Roman" w:cstheme="minorHAnsi"/>
          <w:b/>
          <w:lang w:val="uk-UA" w:eastAsia="uk-UA" w:bidi="uk-UA"/>
        </w:rPr>
      </w:pPr>
    </w:p>
    <w:p w14:paraId="0B4230B0" w14:textId="77777777" w:rsidR="005C38A0" w:rsidRPr="004916DF" w:rsidRDefault="005C38A0" w:rsidP="005C38A0">
      <w:pPr>
        <w:widowControl w:val="0"/>
        <w:spacing w:after="0" w:line="322" w:lineRule="exact"/>
        <w:jc w:val="center"/>
        <w:rPr>
          <w:rFonts w:eastAsia="Times New Roman" w:cstheme="minorHAnsi"/>
          <w:b/>
          <w:sz w:val="28"/>
          <w:szCs w:val="28"/>
          <w:lang w:val="uk-UA" w:eastAsia="uk-UA" w:bidi="uk-UA"/>
        </w:rPr>
      </w:pPr>
      <w:r w:rsidRPr="004916DF">
        <w:rPr>
          <w:rFonts w:eastAsia="Times New Roman" w:cstheme="minorHAnsi"/>
          <w:b/>
          <w:sz w:val="28"/>
          <w:szCs w:val="28"/>
          <w:lang w:val="uk-UA" w:eastAsia="uk-UA" w:bidi="uk-UA"/>
        </w:rPr>
        <w:t xml:space="preserve">НАДХОДЖЕННЯ  ДО  МІСЬКОГО БЮДЖЕТУ М.МИКОЛАЄВА ВІД СПЛАТИ </w:t>
      </w:r>
    </w:p>
    <w:p w14:paraId="0552800C" w14:textId="77777777" w:rsidR="005C38A0" w:rsidRPr="004916DF" w:rsidRDefault="005C38A0" w:rsidP="005C38A0">
      <w:pPr>
        <w:widowControl w:val="0"/>
        <w:spacing w:after="0" w:line="322" w:lineRule="exact"/>
        <w:jc w:val="center"/>
        <w:rPr>
          <w:rFonts w:eastAsia="Times New Roman" w:cstheme="minorHAnsi"/>
          <w:sz w:val="28"/>
          <w:szCs w:val="28"/>
          <w:lang w:val="uk-UA" w:eastAsia="uk-UA" w:bidi="uk-UA"/>
        </w:rPr>
      </w:pPr>
      <w:r w:rsidRPr="004916DF">
        <w:rPr>
          <w:rFonts w:eastAsia="Times New Roman" w:cstheme="minorHAnsi"/>
          <w:b/>
          <w:sz w:val="28"/>
          <w:szCs w:val="28"/>
          <w:lang w:val="uk-UA" w:eastAsia="uk-UA" w:bidi="uk-UA"/>
        </w:rPr>
        <w:t>ЄДИНОГО ПОДАТКУ, ТИС. ГРН</w:t>
      </w:r>
      <w:r w:rsidRPr="004916DF">
        <w:rPr>
          <w:rFonts w:eastAsia="Times New Roman" w:cstheme="minorHAnsi"/>
          <w:sz w:val="28"/>
          <w:szCs w:val="28"/>
          <w:lang w:val="uk-UA" w:eastAsia="uk-UA" w:bidi="uk-UA"/>
        </w:rPr>
        <w:t>.</w:t>
      </w:r>
    </w:p>
    <w:p w14:paraId="4906F100"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2A586006"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r w:rsidRPr="00910C91">
        <w:rPr>
          <w:noProof/>
          <w:lang w:eastAsia="ru-RU"/>
        </w:rPr>
        <mc:AlternateContent>
          <mc:Choice Requires="wps">
            <w:drawing>
              <wp:anchor distT="0" distB="0" distL="114300" distR="114300" simplePos="0" relativeHeight="251694080" behindDoc="0" locked="0" layoutInCell="1" allowOverlap="1" wp14:anchorId="7416316E" wp14:editId="12732D71">
                <wp:simplePos x="0" y="0"/>
                <wp:positionH relativeFrom="column">
                  <wp:posOffset>3886117</wp:posOffset>
                </wp:positionH>
                <wp:positionV relativeFrom="paragraph">
                  <wp:posOffset>67228</wp:posOffset>
                </wp:positionV>
                <wp:extent cx="2829560" cy="368935"/>
                <wp:effectExtent l="0" t="0" r="0" b="0"/>
                <wp:wrapNone/>
                <wp:docPr id="12" name="TextBox 4"/>
                <wp:cNvGraphicFramePr/>
                <a:graphic xmlns:a="http://schemas.openxmlformats.org/drawingml/2006/main">
                  <a:graphicData uri="http://schemas.microsoft.com/office/word/2010/wordprocessingShape">
                    <wps:wsp>
                      <wps:cNvSpPr txBox="1"/>
                      <wps:spPr>
                        <a:xfrm>
                          <a:off x="0" y="0"/>
                          <a:ext cx="2829560" cy="368935"/>
                        </a:xfrm>
                        <a:prstGeom prst="rect">
                          <a:avLst/>
                        </a:prstGeom>
                        <a:noFill/>
                      </wps:spPr>
                      <wps:txbx>
                        <w:txbxContent>
                          <w:p w14:paraId="1FF296B6"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ЮРИДИЧНІ ОСОБИ</w:t>
                            </w:r>
                          </w:p>
                        </w:txbxContent>
                      </wps:txbx>
                      <wps:bodyPr wrap="none" rtlCol="0">
                        <a:spAutoFit/>
                      </wps:bodyPr>
                    </wps:wsp>
                  </a:graphicData>
                </a:graphic>
              </wp:anchor>
            </w:drawing>
          </mc:Choice>
          <mc:Fallback>
            <w:pict>
              <v:shape w14:anchorId="7416316E" id="_x0000_s1082" type="#_x0000_t202" style="position:absolute;left:0;text-align:left;margin-left:306pt;margin-top:5.3pt;width:222.8pt;height:29.0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" filled="f" stroked="f">
                <v:textbox style="mso-fit-shape-to-text:t">
                  <w:txbxContent>
                    <w:p w14:paraId="1FF296B6"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ЮРИДИЧНІ ОСОБИ</w:t>
                      </w:r>
                    </w:p>
                  </w:txbxContent>
                </v:textbox>
              </v:shape>
            </w:pict>
          </mc:Fallback>
        </mc:AlternateContent>
      </w:r>
      <w:r w:rsidRPr="00910C91">
        <w:rPr>
          <w:noProof/>
          <w:lang w:eastAsia="ru-RU"/>
        </w:rPr>
        <mc:AlternateContent>
          <mc:Choice Requires="wps">
            <w:drawing>
              <wp:anchor distT="0" distB="0" distL="114300" distR="114300" simplePos="0" relativeHeight="251693056" behindDoc="0" locked="0" layoutInCell="1" allowOverlap="1" wp14:anchorId="67A311DA" wp14:editId="75F0D52C">
                <wp:simplePos x="0" y="0"/>
                <wp:positionH relativeFrom="column">
                  <wp:posOffset>428818</wp:posOffset>
                </wp:positionH>
                <wp:positionV relativeFrom="paragraph">
                  <wp:posOffset>81639</wp:posOffset>
                </wp:positionV>
                <wp:extent cx="2829560" cy="368935"/>
                <wp:effectExtent l="0" t="0" r="0" b="0"/>
                <wp:wrapNone/>
                <wp:docPr id="10" name="TextBox 4"/>
                <wp:cNvGraphicFramePr/>
                <a:graphic xmlns:a="http://schemas.openxmlformats.org/drawingml/2006/main">
                  <a:graphicData uri="http://schemas.microsoft.com/office/word/2010/wordprocessingShape">
                    <wps:wsp>
                      <wps:cNvSpPr txBox="1"/>
                      <wps:spPr>
                        <a:xfrm>
                          <a:off x="0" y="0"/>
                          <a:ext cx="2829560" cy="368935"/>
                        </a:xfrm>
                        <a:prstGeom prst="rect">
                          <a:avLst/>
                        </a:prstGeom>
                        <a:noFill/>
                      </wps:spPr>
                      <wps:txbx>
                        <w:txbxContent>
                          <w:p w14:paraId="024A5793"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ФІЗИЧНІ ОСОБИ – ПІДПРИЄМЦІ</w:t>
                            </w:r>
                          </w:p>
                        </w:txbxContent>
                      </wps:txbx>
                      <wps:bodyPr wrap="none" rtlCol="0">
                        <a:spAutoFit/>
                      </wps:bodyPr>
                    </wps:wsp>
                  </a:graphicData>
                </a:graphic>
              </wp:anchor>
            </w:drawing>
          </mc:Choice>
          <mc:Fallback>
            <w:pict>
              <v:shape w14:anchorId="67A311DA" id="_x0000_s1083" type="#_x0000_t202" style="position:absolute;left:0;text-align:left;margin-left:33.75pt;margin-top:6.45pt;width:222.8pt;height:29.0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" filled="f" stroked="f">
                <v:textbox style="mso-fit-shape-to-text:t">
                  <w:txbxContent>
                    <w:p w14:paraId="024A5793"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ФІЗИЧНІ ОСОБИ – ПІДПРИЄМЦІ</w:t>
                      </w:r>
                    </w:p>
                  </w:txbxContent>
                </v:textbox>
              </v:shape>
            </w:pict>
          </mc:Fallback>
        </mc:AlternateContent>
      </w:r>
    </w:p>
    <w:p w14:paraId="1B68838C"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r>
        <w:rPr>
          <w:rFonts w:ascii="Times New Roman" w:eastAsia="Times New Roman" w:hAnsi="Times New Roman"/>
          <w:noProof/>
          <w:sz w:val="28"/>
          <w:szCs w:val="28"/>
          <w:lang w:eastAsia="ru-RU"/>
        </w:rPr>
        <w:drawing>
          <wp:anchor distT="0" distB="0" distL="114300" distR="114300" simplePos="0" relativeHeight="251695104" behindDoc="0" locked="0" layoutInCell="1" allowOverlap="1" wp14:anchorId="332EF84A" wp14:editId="2BF7F9BD">
            <wp:simplePos x="0" y="0"/>
            <wp:positionH relativeFrom="column">
              <wp:posOffset>3054350</wp:posOffset>
            </wp:positionH>
            <wp:positionV relativeFrom="paragraph">
              <wp:posOffset>173355</wp:posOffset>
            </wp:positionV>
            <wp:extent cx="3000375" cy="1804670"/>
            <wp:effectExtent l="0" t="0" r="0" b="5080"/>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sz w:val="28"/>
          <w:szCs w:val="28"/>
          <w:lang w:eastAsia="ru-RU"/>
        </w:rPr>
        <w:drawing>
          <wp:anchor distT="0" distB="0" distL="114300" distR="114300" simplePos="0" relativeHeight="251692032" behindDoc="0" locked="0" layoutInCell="1" allowOverlap="1" wp14:anchorId="63348CBE" wp14:editId="720840FE">
            <wp:simplePos x="0" y="0"/>
            <wp:positionH relativeFrom="column">
              <wp:posOffset>53975</wp:posOffset>
            </wp:positionH>
            <wp:positionV relativeFrom="paragraph">
              <wp:posOffset>163830</wp:posOffset>
            </wp:positionV>
            <wp:extent cx="3000375" cy="1804670"/>
            <wp:effectExtent l="0" t="0" r="0" b="508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138B62A3"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6553B358"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571436A5"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3D814590"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23567530"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46DA7E0A"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47222A09"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04B38466"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75EAEA75"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50318D8E"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18104E97" w14:textId="77777777" w:rsidR="005C38A0" w:rsidRPr="00CC47C1" w:rsidRDefault="005C38A0" w:rsidP="005C38A0">
      <w:pPr>
        <w:widowControl w:val="0"/>
        <w:spacing w:after="0" w:line="322" w:lineRule="exact"/>
        <w:ind w:firstLine="709"/>
        <w:jc w:val="both"/>
        <w:rPr>
          <w:rFonts w:ascii="Times New Roman" w:eastAsia="Times New Roman" w:hAnsi="Times New Roman"/>
          <w:color w:val="000000" w:themeColor="text1"/>
          <w:sz w:val="28"/>
          <w:szCs w:val="28"/>
          <w:lang w:val="uk-UA" w:eastAsia="uk-UA" w:bidi="uk-UA"/>
        </w:rPr>
      </w:pPr>
      <w:r w:rsidRPr="00CC47C1">
        <w:rPr>
          <w:rFonts w:ascii="Times New Roman" w:eastAsia="Times New Roman" w:hAnsi="Times New Roman"/>
          <w:color w:val="000000" w:themeColor="text1"/>
          <w:sz w:val="28"/>
          <w:szCs w:val="28"/>
          <w:lang w:val="uk-UA" w:eastAsia="uk-UA" w:bidi="uk-UA"/>
        </w:rPr>
        <w:t>Протягом 2017-2019 років поступово зростають надходження до міського бюджету м. Миколаєва від сплати єдиного податку фізичними особами – підприємцями та юридичними особами. Так, з 2017 року по 2019 рік, надходження від сплати єдиного податку фізичними особами – підприємцями зросли на 52%, а  надходження від сплати єдиного податку юридичними особами на 30,5%.</w:t>
      </w:r>
    </w:p>
    <w:p w14:paraId="44A3ADB4" w14:textId="77777777" w:rsidR="005C38A0" w:rsidRDefault="005C38A0" w:rsidP="005C38A0">
      <w:pPr>
        <w:widowControl w:val="0"/>
        <w:spacing w:after="0" w:line="322" w:lineRule="exact"/>
        <w:ind w:firstLine="709"/>
        <w:rPr>
          <w:rFonts w:ascii="Times New Roman" w:eastAsia="Times New Roman" w:hAnsi="Times New Roman"/>
          <w:color w:val="000000" w:themeColor="text1"/>
          <w:sz w:val="28"/>
          <w:szCs w:val="28"/>
          <w:lang w:val="uk-UA" w:eastAsia="uk-UA" w:bidi="uk-UA"/>
        </w:rPr>
      </w:pPr>
    </w:p>
    <w:p w14:paraId="564BAABB" w14:textId="77777777" w:rsidR="005C38A0" w:rsidRPr="00CC47C1" w:rsidRDefault="005C38A0" w:rsidP="005C38A0">
      <w:pPr>
        <w:widowControl w:val="0"/>
        <w:spacing w:after="0" w:line="322" w:lineRule="exact"/>
        <w:ind w:firstLine="709"/>
        <w:jc w:val="center"/>
        <w:rPr>
          <w:rFonts w:eastAsia="Times New Roman"/>
          <w:b/>
          <w:color w:val="404040" w:themeColor="text1" w:themeTint="BF"/>
          <w:sz w:val="28"/>
          <w:szCs w:val="28"/>
          <w:lang w:val="uk-UA" w:eastAsia="uk-UA" w:bidi="uk-UA"/>
        </w:rPr>
      </w:pPr>
      <w:r w:rsidRPr="00CC47C1">
        <w:rPr>
          <w:rFonts w:eastAsia="Times New Roman"/>
          <w:b/>
          <w:color w:val="404040" w:themeColor="text1" w:themeTint="BF"/>
          <w:sz w:val="28"/>
          <w:szCs w:val="28"/>
          <w:lang w:val="uk-UA" w:eastAsia="uk-UA" w:bidi="uk-UA"/>
        </w:rPr>
        <w:t>СТРУКТУРА СПЛАТИ ЄДИНОГО ПОДАТКУ, %</w:t>
      </w:r>
    </w:p>
    <w:p w14:paraId="2FE1A7B1"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EEB1062"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r w:rsidRPr="005267B2">
        <w:rPr>
          <w:noProof/>
          <w:lang w:eastAsia="ru-RU"/>
        </w:rPr>
        <mc:AlternateContent>
          <mc:Choice Requires="wps">
            <w:drawing>
              <wp:anchor distT="0" distB="0" distL="114300" distR="114300" simplePos="0" relativeHeight="251706368" behindDoc="0" locked="0" layoutInCell="1" allowOverlap="1" wp14:anchorId="41B246A9" wp14:editId="6F4D9AEE">
                <wp:simplePos x="0" y="0"/>
                <wp:positionH relativeFrom="column">
                  <wp:posOffset>2600960</wp:posOffset>
                </wp:positionH>
                <wp:positionV relativeFrom="paragraph">
                  <wp:posOffset>79044</wp:posOffset>
                </wp:positionV>
                <wp:extent cx="601345" cy="338455"/>
                <wp:effectExtent l="0" t="0" r="0" b="0"/>
                <wp:wrapNone/>
                <wp:docPr id="88" name="TextBox 3"/>
                <wp:cNvGraphicFramePr/>
                <a:graphic xmlns:a="http://schemas.openxmlformats.org/drawingml/2006/main">
                  <a:graphicData uri="http://schemas.microsoft.com/office/word/2010/wordprocessingShape">
                    <wps:wsp>
                      <wps:cNvSpPr txBox="1"/>
                      <wps:spPr>
                        <a:xfrm>
                          <a:off x="0" y="0"/>
                          <a:ext cx="601345" cy="338455"/>
                        </a:xfrm>
                        <a:prstGeom prst="rect">
                          <a:avLst/>
                        </a:prstGeom>
                        <a:noFill/>
                      </wps:spPr>
                      <wps:txbx>
                        <w:txbxContent>
                          <w:p w14:paraId="32EAEDFA"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2018</w:t>
                            </w:r>
                            <w:r w:rsidRPr="00CC47C1">
                              <w:rPr>
                                <w:rFonts w:asciiTheme="minorHAnsi" w:hAnsi="Calibri" w:cs="Arial"/>
                                <w:b/>
                                <w:bCs/>
                                <w:color w:val="404040" w:themeColor="text1" w:themeTint="BF"/>
                                <w:kern w:val="24"/>
                                <w:lang w:val="uk-UA"/>
                              </w:rPr>
                              <w:t xml:space="preserve"> РІК</w:t>
                            </w:r>
                          </w:p>
                        </w:txbxContent>
                      </wps:txbx>
                      <wps:bodyPr wrap="none" rtlCol="0">
                        <a:spAutoFit/>
                      </wps:bodyPr>
                    </wps:wsp>
                  </a:graphicData>
                </a:graphic>
              </wp:anchor>
            </w:drawing>
          </mc:Choice>
          <mc:Fallback>
            <w:pict>
              <v:shape w14:anchorId="41B246A9" id="TextBox 3" o:spid="_x0000_s1084" type="#_x0000_t202" style="position:absolute;left:0;text-align:left;margin-left:204.8pt;margin-top:6.2pt;width:47.35pt;height:26.6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" filled="f" stroked="f">
                <v:textbox style="mso-fit-shape-to-text:t">
                  <w:txbxContent>
                    <w:p w14:paraId="32EAEDFA"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2018</w:t>
                      </w:r>
                      <w:r w:rsidRPr="00CC47C1">
                        <w:rPr>
                          <w:rFonts w:asciiTheme="minorHAnsi" w:hAnsi="Calibri" w:cs="Arial"/>
                          <w:b/>
                          <w:bCs/>
                          <w:color w:val="404040" w:themeColor="text1" w:themeTint="BF"/>
                          <w:kern w:val="24"/>
                          <w:lang w:val="uk-UA"/>
                        </w:rPr>
                        <w:t xml:space="preserve"> РІК</w:t>
                      </w:r>
                    </w:p>
                  </w:txbxContent>
                </v:textbox>
              </v:shape>
            </w:pict>
          </mc:Fallback>
        </mc:AlternateContent>
      </w:r>
      <w:r w:rsidRPr="005267B2">
        <w:rPr>
          <w:noProof/>
          <w:lang w:eastAsia="ru-RU"/>
        </w:rPr>
        <mc:AlternateContent>
          <mc:Choice Requires="wps">
            <w:drawing>
              <wp:anchor distT="0" distB="0" distL="114300" distR="114300" simplePos="0" relativeHeight="251707392" behindDoc="0" locked="0" layoutInCell="1" allowOverlap="1" wp14:anchorId="0F3D9EFD" wp14:editId="4A091392">
                <wp:simplePos x="0" y="0"/>
                <wp:positionH relativeFrom="column">
                  <wp:posOffset>4508748</wp:posOffset>
                </wp:positionH>
                <wp:positionV relativeFrom="paragraph">
                  <wp:posOffset>86995</wp:posOffset>
                </wp:positionV>
                <wp:extent cx="601345" cy="338455"/>
                <wp:effectExtent l="0" t="0" r="0" b="0"/>
                <wp:wrapNone/>
                <wp:docPr id="90" name="TextBox 3"/>
                <wp:cNvGraphicFramePr/>
                <a:graphic xmlns:a="http://schemas.openxmlformats.org/drawingml/2006/main">
                  <a:graphicData uri="http://schemas.microsoft.com/office/word/2010/wordprocessingShape">
                    <wps:wsp>
                      <wps:cNvSpPr txBox="1"/>
                      <wps:spPr>
                        <a:xfrm>
                          <a:off x="0" y="0"/>
                          <a:ext cx="601345" cy="338455"/>
                        </a:xfrm>
                        <a:prstGeom prst="rect">
                          <a:avLst/>
                        </a:prstGeom>
                        <a:noFill/>
                      </wps:spPr>
                      <wps:txbx>
                        <w:txbxContent>
                          <w:p w14:paraId="33780188"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2019</w:t>
                            </w:r>
                            <w:r w:rsidRPr="00CC47C1">
                              <w:rPr>
                                <w:rFonts w:asciiTheme="minorHAnsi" w:hAnsi="Calibri" w:cs="Arial"/>
                                <w:b/>
                                <w:bCs/>
                                <w:color w:val="404040" w:themeColor="text1" w:themeTint="BF"/>
                                <w:kern w:val="24"/>
                                <w:lang w:val="uk-UA"/>
                              </w:rPr>
                              <w:t xml:space="preserve"> РІК</w:t>
                            </w:r>
                          </w:p>
                        </w:txbxContent>
                      </wps:txbx>
                      <wps:bodyPr wrap="none" rtlCol="0">
                        <a:spAutoFit/>
                      </wps:bodyPr>
                    </wps:wsp>
                  </a:graphicData>
                </a:graphic>
              </wp:anchor>
            </w:drawing>
          </mc:Choice>
          <mc:Fallback>
            <w:pict>
              <v:shape w14:anchorId="0F3D9EFD" id="_x0000_s1085" type="#_x0000_t202" style="position:absolute;left:0;text-align:left;margin-left:355pt;margin-top:6.85pt;width:47.35pt;height:26.65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" filled="f" stroked="f">
                <v:textbox style="mso-fit-shape-to-text:t">
                  <w:txbxContent>
                    <w:p w14:paraId="33780188"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2019</w:t>
                      </w:r>
                      <w:r w:rsidRPr="00CC47C1">
                        <w:rPr>
                          <w:rFonts w:asciiTheme="minorHAnsi" w:hAnsi="Calibri" w:cs="Arial"/>
                          <w:b/>
                          <w:bCs/>
                          <w:color w:val="404040" w:themeColor="text1" w:themeTint="BF"/>
                          <w:kern w:val="24"/>
                          <w:lang w:val="uk-UA"/>
                        </w:rPr>
                        <w:t xml:space="preserve"> РІК</w:t>
                      </w:r>
                    </w:p>
                  </w:txbxContent>
                </v:textbox>
              </v:shape>
            </w:pict>
          </mc:Fallback>
        </mc:AlternateContent>
      </w:r>
      <w:r w:rsidRPr="005267B2">
        <w:rPr>
          <w:noProof/>
          <w:lang w:eastAsia="ru-RU"/>
        </w:rPr>
        <mc:AlternateContent>
          <mc:Choice Requires="wps">
            <w:drawing>
              <wp:anchor distT="0" distB="0" distL="114300" distR="114300" simplePos="0" relativeHeight="251705344" behindDoc="0" locked="0" layoutInCell="1" allowOverlap="1" wp14:anchorId="5940A2B3" wp14:editId="1FAEA4FD">
                <wp:simplePos x="0" y="0"/>
                <wp:positionH relativeFrom="column">
                  <wp:posOffset>740410</wp:posOffset>
                </wp:positionH>
                <wp:positionV relativeFrom="paragraph">
                  <wp:posOffset>90502</wp:posOffset>
                </wp:positionV>
                <wp:extent cx="601345" cy="338455"/>
                <wp:effectExtent l="0" t="0" r="0" b="0"/>
                <wp:wrapNone/>
                <wp:docPr id="64" name="TextBox 3"/>
                <wp:cNvGraphicFramePr/>
                <a:graphic xmlns:a="http://schemas.openxmlformats.org/drawingml/2006/main">
                  <a:graphicData uri="http://schemas.microsoft.com/office/word/2010/wordprocessingShape">
                    <wps:wsp>
                      <wps:cNvSpPr txBox="1"/>
                      <wps:spPr>
                        <a:xfrm>
                          <a:off x="0" y="0"/>
                          <a:ext cx="601345" cy="338455"/>
                        </a:xfrm>
                        <a:prstGeom prst="rect">
                          <a:avLst/>
                        </a:prstGeom>
                        <a:noFill/>
                      </wps:spPr>
                      <wps:txbx>
                        <w:txbxContent>
                          <w:p w14:paraId="254B0149" w14:textId="77777777" w:rsidR="006222D1" w:rsidRPr="00CC47C1" w:rsidRDefault="006222D1" w:rsidP="005C38A0">
                            <w:pPr>
                              <w:pStyle w:val="a3"/>
                              <w:spacing w:before="0" w:beforeAutospacing="0" w:after="0" w:afterAutospacing="0"/>
                              <w:rPr>
                                <w:color w:val="404040" w:themeColor="text1" w:themeTint="BF"/>
                              </w:rPr>
                            </w:pPr>
                            <w:r w:rsidRPr="00CC47C1">
                              <w:rPr>
                                <w:rFonts w:asciiTheme="minorHAnsi" w:hAnsi="Calibri" w:cs="Arial"/>
                                <w:b/>
                                <w:bCs/>
                                <w:color w:val="404040" w:themeColor="text1" w:themeTint="BF"/>
                                <w:kern w:val="24"/>
                                <w:lang w:val="uk-UA"/>
                              </w:rPr>
                              <w:t>2017 РІК</w:t>
                            </w:r>
                          </w:p>
                        </w:txbxContent>
                      </wps:txbx>
                      <wps:bodyPr wrap="none" rtlCol="0">
                        <a:spAutoFit/>
                      </wps:bodyPr>
                    </wps:wsp>
                  </a:graphicData>
                </a:graphic>
              </wp:anchor>
            </w:drawing>
          </mc:Choice>
          <mc:Fallback>
            <w:pict>
              <v:shape w14:anchorId="5940A2B3" id="_x0000_s1086" type="#_x0000_t202" style="position:absolute;left:0;text-align:left;margin-left:58.3pt;margin-top:7.15pt;width:47.35pt;height:26.6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" filled="f" stroked="f">
                <v:textbox style="mso-fit-shape-to-text:t">
                  <w:txbxContent>
                    <w:p w14:paraId="254B0149" w14:textId="77777777" w:rsidR="006222D1" w:rsidRPr="00CC47C1" w:rsidRDefault="006222D1" w:rsidP="005C38A0">
                      <w:pPr>
                        <w:pStyle w:val="a3"/>
                        <w:spacing w:before="0" w:beforeAutospacing="0" w:after="0" w:afterAutospacing="0"/>
                        <w:rPr>
                          <w:color w:val="404040" w:themeColor="text1" w:themeTint="BF"/>
                        </w:rPr>
                      </w:pPr>
                      <w:r w:rsidRPr="00CC47C1">
                        <w:rPr>
                          <w:rFonts w:asciiTheme="minorHAnsi" w:hAnsi="Calibri" w:cs="Arial"/>
                          <w:b/>
                          <w:bCs/>
                          <w:color w:val="404040" w:themeColor="text1" w:themeTint="BF"/>
                          <w:kern w:val="24"/>
                          <w:lang w:val="uk-UA"/>
                        </w:rPr>
                        <w:t>2017 РІК</w:t>
                      </w:r>
                    </w:p>
                  </w:txbxContent>
                </v:textbox>
              </v:shape>
            </w:pict>
          </mc:Fallback>
        </mc:AlternateContent>
      </w:r>
    </w:p>
    <w:p w14:paraId="1AE06CB3"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EB6D47D"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r>
        <w:rPr>
          <w:rFonts w:ascii="Times New Roman" w:eastAsia="Times New Roman" w:hAnsi="Times New Roman"/>
          <w:noProof/>
          <w:color w:val="00B0F0"/>
          <w:sz w:val="28"/>
          <w:szCs w:val="28"/>
          <w:lang w:eastAsia="ru-RU"/>
        </w:rPr>
        <w:drawing>
          <wp:anchor distT="0" distB="0" distL="114300" distR="114300" simplePos="0" relativeHeight="251702272" behindDoc="0" locked="0" layoutInCell="1" allowOverlap="1" wp14:anchorId="09FC5056" wp14:editId="2FA29F3A">
            <wp:simplePos x="0" y="0"/>
            <wp:positionH relativeFrom="column">
              <wp:posOffset>4136197</wp:posOffset>
            </wp:positionH>
            <wp:positionV relativeFrom="paragraph">
              <wp:posOffset>12782</wp:posOffset>
            </wp:positionV>
            <wp:extent cx="1470660" cy="1852295"/>
            <wp:effectExtent l="38100" t="0" r="53340" b="14605"/>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00B0F0"/>
          <w:sz w:val="28"/>
          <w:szCs w:val="28"/>
          <w:lang w:eastAsia="ru-RU"/>
        </w:rPr>
        <w:drawing>
          <wp:anchor distT="0" distB="0" distL="114300" distR="114300" simplePos="0" relativeHeight="251701248" behindDoc="0" locked="0" layoutInCell="1" allowOverlap="1" wp14:anchorId="0CC33F74" wp14:editId="3965EE47">
            <wp:simplePos x="0" y="0"/>
            <wp:positionH relativeFrom="column">
              <wp:posOffset>2202594</wp:posOffset>
            </wp:positionH>
            <wp:positionV relativeFrom="paragraph">
              <wp:posOffset>11430</wp:posOffset>
            </wp:positionV>
            <wp:extent cx="1470991" cy="1852295"/>
            <wp:effectExtent l="38100" t="0" r="53340" b="14605"/>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00B0F0"/>
          <w:sz w:val="28"/>
          <w:szCs w:val="28"/>
          <w:lang w:eastAsia="ru-RU"/>
        </w:rPr>
        <w:drawing>
          <wp:anchor distT="0" distB="0" distL="114300" distR="114300" simplePos="0" relativeHeight="251704320" behindDoc="0" locked="0" layoutInCell="1" allowOverlap="1" wp14:anchorId="1672E8EC" wp14:editId="515E5204">
            <wp:simplePos x="0" y="0"/>
            <wp:positionH relativeFrom="column">
              <wp:posOffset>280725</wp:posOffset>
            </wp:positionH>
            <wp:positionV relativeFrom="paragraph">
              <wp:posOffset>13335</wp:posOffset>
            </wp:positionV>
            <wp:extent cx="1470660" cy="1852295"/>
            <wp:effectExtent l="38100" t="0" r="53340" b="14605"/>
            <wp:wrapNone/>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3702817F"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62EC6EA"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B9200C8"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B34E993"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7F17C0E"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630DBC8"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4B6C786C"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1B54AF50"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1AD64F01"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AA1A305"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15F7BF80" w14:textId="77777777" w:rsidR="005C38A0" w:rsidRPr="00232874" w:rsidRDefault="005C38A0" w:rsidP="005C38A0">
      <w:pPr>
        <w:widowControl w:val="0"/>
        <w:spacing w:after="0" w:line="322" w:lineRule="exact"/>
        <w:ind w:firstLine="709"/>
        <w:jc w:val="both"/>
        <w:rPr>
          <w:rFonts w:ascii="Times New Roman" w:eastAsia="Times New Roman" w:hAnsi="Times New Roman"/>
          <w:color w:val="000000" w:themeColor="text1"/>
          <w:sz w:val="28"/>
          <w:szCs w:val="28"/>
          <w:lang w:val="uk-UA" w:eastAsia="uk-UA" w:bidi="uk-UA"/>
        </w:rPr>
      </w:pPr>
      <w:r w:rsidRPr="00CC47C1">
        <w:rPr>
          <w:rFonts w:ascii="Times New Roman" w:eastAsia="Times New Roman" w:hAnsi="Times New Roman"/>
          <w:color w:val="000000" w:themeColor="text1"/>
          <w:sz w:val="28"/>
          <w:szCs w:val="28"/>
          <w:lang w:val="uk-UA" w:eastAsia="uk-UA" w:bidi="uk-UA"/>
        </w:rPr>
        <w:lastRenderedPageBreak/>
        <w:t xml:space="preserve">Структура загальних надходжень єдиного податку від суб’єктів малого і середнього бізнесу </w:t>
      </w:r>
      <w:r>
        <w:rPr>
          <w:rFonts w:ascii="Times New Roman" w:eastAsia="Times New Roman" w:hAnsi="Times New Roman"/>
          <w:color w:val="000000" w:themeColor="text1"/>
          <w:sz w:val="28"/>
          <w:szCs w:val="28"/>
          <w:lang w:val="uk-UA" w:eastAsia="uk-UA" w:bidi="uk-UA"/>
        </w:rPr>
        <w:t>у 2019 році</w:t>
      </w:r>
      <w:r w:rsidRPr="00CC47C1">
        <w:rPr>
          <w:rFonts w:ascii="Times New Roman" w:eastAsia="Times New Roman" w:hAnsi="Times New Roman"/>
          <w:color w:val="000000" w:themeColor="text1"/>
          <w:sz w:val="28"/>
          <w:szCs w:val="28"/>
          <w:lang w:val="uk-UA" w:eastAsia="uk-UA" w:bidi="uk-UA"/>
        </w:rPr>
        <w:t xml:space="preserve"> становить фізичних осіб – підприємців - 79,5%, юридичних осіб – 20,5%; за 2018 рік  фізичних осіб – підприємців – 78 %, юридичних осіб – 22% ;  за 2017 рік фізичних осіб – підприємців – 77 %, юридичних осіб – 23% . </w:t>
      </w:r>
    </w:p>
    <w:p w14:paraId="5C7A4C51" w14:textId="77777777" w:rsidR="005C38A0" w:rsidRDefault="005C38A0" w:rsidP="005C38A0">
      <w:pPr>
        <w:widowControl w:val="0"/>
        <w:spacing w:after="0" w:line="322" w:lineRule="exact"/>
        <w:ind w:firstLine="709"/>
        <w:jc w:val="both"/>
        <w:rPr>
          <w:rFonts w:ascii="Times New Roman" w:eastAsia="Times New Roman" w:hAnsi="Times New Roman"/>
          <w:sz w:val="28"/>
          <w:szCs w:val="28"/>
          <w:lang w:val="uk-UA" w:eastAsia="uk-UA" w:bidi="uk-UA"/>
        </w:rPr>
      </w:pPr>
      <w:r w:rsidRPr="00910C91">
        <w:rPr>
          <w:rFonts w:ascii="Times New Roman" w:eastAsia="Times New Roman" w:hAnsi="Times New Roman"/>
          <w:sz w:val="28"/>
          <w:szCs w:val="28"/>
          <w:lang w:val="uk-UA" w:eastAsia="uk-UA" w:bidi="uk-UA"/>
        </w:rPr>
        <w:t>Оцінюючи внесок кожного СПД до бюджет</w:t>
      </w:r>
      <w:r>
        <w:rPr>
          <w:rFonts w:ascii="Times New Roman" w:eastAsia="Times New Roman" w:hAnsi="Times New Roman"/>
          <w:sz w:val="28"/>
          <w:szCs w:val="28"/>
          <w:lang w:val="uk-UA" w:eastAsia="uk-UA" w:bidi="uk-UA"/>
        </w:rPr>
        <w:t>у,</w:t>
      </w:r>
      <w:r w:rsidRPr="00910C91">
        <w:rPr>
          <w:rFonts w:ascii="Times New Roman" w:eastAsia="Times New Roman" w:hAnsi="Times New Roman"/>
          <w:sz w:val="28"/>
          <w:szCs w:val="28"/>
          <w:lang w:val="uk-UA" w:eastAsia="uk-UA" w:bidi="uk-UA"/>
        </w:rPr>
        <w:t xml:space="preserve"> слід зробити висновок, що надходження до бюджету у вигляді сплати податків суб’єктами МСП є важливою складовою формування дохідної бази міського бюджету, а тому створення сприятливого бізнес-клімату для ефективної роботи підприємців є стратегічним завдання</w:t>
      </w:r>
      <w:r>
        <w:rPr>
          <w:rFonts w:ascii="Times New Roman" w:eastAsia="Times New Roman" w:hAnsi="Times New Roman"/>
          <w:sz w:val="28"/>
          <w:szCs w:val="28"/>
          <w:lang w:val="uk-UA" w:eastAsia="uk-UA" w:bidi="uk-UA"/>
        </w:rPr>
        <w:t>м</w:t>
      </w:r>
      <w:r w:rsidRPr="00910C91">
        <w:rPr>
          <w:rFonts w:ascii="Times New Roman" w:eastAsia="Times New Roman" w:hAnsi="Times New Roman"/>
          <w:sz w:val="28"/>
          <w:szCs w:val="28"/>
          <w:lang w:val="uk-UA" w:eastAsia="uk-UA" w:bidi="uk-UA"/>
        </w:rPr>
        <w:t xml:space="preserve"> не тільки держави, а й органів місцевого самоврядування.</w:t>
      </w:r>
    </w:p>
    <w:p w14:paraId="5ACEAFD1" w14:textId="77777777" w:rsidR="005C38A0" w:rsidRDefault="005C38A0" w:rsidP="005C38A0">
      <w:pPr>
        <w:widowControl w:val="0"/>
        <w:spacing w:after="0" w:line="322" w:lineRule="exact"/>
        <w:ind w:firstLine="709"/>
        <w:jc w:val="both"/>
        <w:rPr>
          <w:rFonts w:ascii="Times New Roman" w:eastAsia="Times New Roman" w:hAnsi="Times New Roman"/>
          <w:sz w:val="28"/>
          <w:szCs w:val="28"/>
          <w:lang w:val="uk-UA" w:eastAsia="uk-UA" w:bidi="uk-UA"/>
        </w:rPr>
      </w:pPr>
    </w:p>
    <w:p w14:paraId="463BD073"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081B96">
        <w:rPr>
          <w:rFonts w:ascii="Arial" w:eastAsia="Times New Roman" w:hAnsi="Arial" w:cs="Arial"/>
          <w:b/>
          <w:sz w:val="20"/>
          <w:szCs w:val="20"/>
          <w:lang w:val="uk-UA" w:eastAsia="uk-UA" w:bidi="uk-UA"/>
        </w:rPr>
        <w:t>НАДХОДЖЕННЯ  ДО  МІСЬКОГО БЮДЖЕТУ М.МИКОЛАЄВА</w:t>
      </w:r>
    </w:p>
    <w:p w14:paraId="7FB8985A"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081B96">
        <w:rPr>
          <w:rFonts w:ascii="Arial" w:eastAsia="Times New Roman" w:hAnsi="Arial" w:cs="Arial"/>
          <w:b/>
          <w:sz w:val="20"/>
          <w:szCs w:val="20"/>
          <w:lang w:val="uk-UA" w:eastAsia="uk-UA" w:bidi="uk-UA"/>
        </w:rPr>
        <w:t xml:space="preserve">ВІД СПЛАТИ </w:t>
      </w:r>
      <w:r>
        <w:rPr>
          <w:rFonts w:ascii="Arial" w:eastAsia="Times New Roman" w:hAnsi="Arial" w:cs="Arial"/>
          <w:b/>
          <w:sz w:val="20"/>
          <w:szCs w:val="20"/>
          <w:lang w:val="uk-UA" w:eastAsia="uk-UA" w:bidi="uk-UA"/>
        </w:rPr>
        <w:t>ТУРИСТИЧНОГО ЗБОРУ</w:t>
      </w:r>
      <w:r w:rsidRPr="00081B96">
        <w:rPr>
          <w:rFonts w:ascii="Arial" w:eastAsia="Times New Roman" w:hAnsi="Arial" w:cs="Arial"/>
          <w:b/>
          <w:sz w:val="20"/>
          <w:szCs w:val="20"/>
          <w:lang w:val="uk-UA" w:eastAsia="uk-UA" w:bidi="uk-UA"/>
        </w:rPr>
        <w:t xml:space="preserve"> ПІДПРИЄМСТВАМИ МІСТА, ТИС. ГРН.</w:t>
      </w:r>
    </w:p>
    <w:p w14:paraId="67B9A6F5"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p>
    <w:p w14:paraId="5847055B"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Pr>
          <w:rFonts w:ascii="Arial" w:eastAsia="Times New Roman" w:hAnsi="Arial" w:cs="Arial"/>
          <w:b/>
          <w:noProof/>
          <w:sz w:val="20"/>
          <w:szCs w:val="20"/>
          <w:lang w:eastAsia="ru-RU"/>
        </w:rPr>
        <w:drawing>
          <wp:anchor distT="0" distB="0" distL="114300" distR="114300" simplePos="0" relativeHeight="251683840" behindDoc="0" locked="0" layoutInCell="1" allowOverlap="1" wp14:anchorId="2A7D4AB5" wp14:editId="23A7C0C5">
            <wp:simplePos x="0" y="0"/>
            <wp:positionH relativeFrom="column">
              <wp:posOffset>557226</wp:posOffset>
            </wp:positionH>
            <wp:positionV relativeFrom="paragraph">
              <wp:posOffset>121865</wp:posOffset>
            </wp:positionV>
            <wp:extent cx="4629796" cy="2700765"/>
            <wp:effectExtent l="0" t="0" r="0" b="4445"/>
            <wp:wrapNone/>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37A553AB"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5C879844"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58E95E0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0BC990B5"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4EC138E2"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65B01AB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2FFE4F9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4A408E5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29A1F082"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44946E96"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0D6355A6"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36D97D06" w14:textId="77777777" w:rsidR="005C38A0" w:rsidRPr="00081B96" w:rsidRDefault="005C38A0" w:rsidP="005C38A0">
      <w:pPr>
        <w:widowControl w:val="0"/>
        <w:spacing w:after="0" w:line="322" w:lineRule="exact"/>
        <w:rPr>
          <w:rFonts w:ascii="Arial" w:eastAsia="Times New Roman" w:hAnsi="Arial" w:cs="Arial"/>
          <w:b/>
          <w:sz w:val="20"/>
          <w:szCs w:val="20"/>
          <w:lang w:val="uk-UA" w:eastAsia="uk-UA" w:bidi="uk-UA"/>
        </w:rPr>
      </w:pPr>
    </w:p>
    <w:p w14:paraId="509E201A" w14:textId="77777777" w:rsidR="005C38A0" w:rsidRDefault="005C38A0" w:rsidP="005C38A0">
      <w:pPr>
        <w:widowControl w:val="0"/>
        <w:spacing w:after="0" w:line="322" w:lineRule="exact"/>
        <w:jc w:val="both"/>
        <w:rPr>
          <w:rFonts w:ascii="Times New Roman" w:eastAsia="Times New Roman" w:hAnsi="Times New Roman"/>
          <w:color w:val="0070C0"/>
          <w:sz w:val="28"/>
          <w:szCs w:val="28"/>
          <w:lang w:val="uk-UA" w:eastAsia="uk-UA" w:bidi="uk-UA"/>
        </w:rPr>
      </w:pPr>
      <w:r w:rsidRPr="00B122CA">
        <w:rPr>
          <w:rFonts w:ascii="Times New Roman" w:eastAsia="Times New Roman" w:hAnsi="Times New Roman"/>
          <w:color w:val="0070C0"/>
          <w:sz w:val="28"/>
          <w:szCs w:val="28"/>
          <w:lang w:val="uk-UA" w:eastAsia="uk-UA" w:bidi="uk-UA"/>
        </w:rPr>
        <w:t xml:space="preserve"> </w:t>
      </w:r>
      <w:r w:rsidRPr="00B122CA">
        <w:rPr>
          <w:rFonts w:ascii="Times New Roman" w:eastAsia="Times New Roman" w:hAnsi="Times New Roman"/>
          <w:color w:val="0070C0"/>
          <w:sz w:val="28"/>
          <w:szCs w:val="28"/>
          <w:lang w:val="uk-UA" w:eastAsia="uk-UA" w:bidi="uk-UA"/>
        </w:rPr>
        <w:tab/>
      </w:r>
    </w:p>
    <w:p w14:paraId="5D4265E0" w14:textId="77777777" w:rsidR="005C38A0" w:rsidRDefault="005C38A0" w:rsidP="005C38A0">
      <w:pPr>
        <w:widowControl w:val="0"/>
        <w:spacing w:after="0" w:line="322" w:lineRule="exact"/>
        <w:jc w:val="both"/>
        <w:rPr>
          <w:rFonts w:ascii="Times New Roman" w:eastAsia="Times New Roman" w:hAnsi="Times New Roman"/>
          <w:color w:val="0070C0"/>
          <w:sz w:val="28"/>
          <w:szCs w:val="28"/>
          <w:lang w:val="uk-UA" w:eastAsia="uk-UA" w:bidi="uk-UA"/>
        </w:rPr>
      </w:pPr>
    </w:p>
    <w:p w14:paraId="574B39CF" w14:textId="77777777" w:rsidR="005C38A0" w:rsidRPr="00CC47C1" w:rsidRDefault="005C38A0" w:rsidP="005C38A0">
      <w:pPr>
        <w:widowControl w:val="0"/>
        <w:spacing w:after="0" w:line="322" w:lineRule="exact"/>
        <w:ind w:firstLine="709"/>
        <w:jc w:val="both"/>
        <w:rPr>
          <w:rFonts w:ascii="Times New Roman" w:eastAsia="Times New Roman" w:hAnsi="Times New Roman"/>
          <w:color w:val="000000" w:themeColor="text1"/>
          <w:sz w:val="28"/>
          <w:szCs w:val="28"/>
          <w:lang w:val="uk-UA" w:eastAsia="uk-UA" w:bidi="uk-UA"/>
        </w:rPr>
      </w:pPr>
      <w:r w:rsidRPr="00CC47C1">
        <w:rPr>
          <w:rFonts w:ascii="Times New Roman" w:eastAsia="Times New Roman" w:hAnsi="Times New Roman"/>
          <w:color w:val="000000" w:themeColor="text1"/>
          <w:sz w:val="28"/>
          <w:szCs w:val="28"/>
          <w:lang w:val="uk-UA" w:eastAsia="uk-UA" w:bidi="uk-UA"/>
        </w:rPr>
        <w:t>З 2015 року спостерігається стабільне збільшення надходжень до міського бюджету м. Миколаєва від сплати туристичного збору підприємствами міста. Проте у 2019 році відбулося значне збільшення надходжень. Так, порівняно з 2018 роком надходження зросли на 730,3 тис. грн (153,9 %).</w:t>
      </w:r>
    </w:p>
    <w:p w14:paraId="7BF5A891"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p>
    <w:p w14:paraId="1A50B1DF"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883388">
        <w:rPr>
          <w:rFonts w:ascii="Arial" w:eastAsia="Times New Roman" w:hAnsi="Arial" w:cs="Arial"/>
          <w:b/>
          <w:sz w:val="20"/>
          <w:szCs w:val="20"/>
          <w:lang w:val="uk-UA" w:eastAsia="uk-UA" w:bidi="uk-UA"/>
        </w:rPr>
        <w:t>КІЛЬКІСТЬ НАДАНИХ АДМІНІСТРАТИВНИХ ПОСЛУГ В СФЕРІ</w:t>
      </w:r>
    </w:p>
    <w:p w14:paraId="24C480C5" w14:textId="77777777" w:rsidR="005C38A0" w:rsidRPr="00883388" w:rsidRDefault="005C38A0" w:rsidP="005C38A0">
      <w:pPr>
        <w:widowControl w:val="0"/>
        <w:spacing w:after="0" w:line="322" w:lineRule="exact"/>
        <w:jc w:val="center"/>
        <w:rPr>
          <w:rFonts w:ascii="Arial" w:eastAsia="Times New Roman" w:hAnsi="Arial" w:cs="Arial"/>
          <w:b/>
          <w:sz w:val="20"/>
          <w:szCs w:val="20"/>
          <w:lang w:val="uk-UA" w:eastAsia="uk-UA" w:bidi="uk-UA"/>
        </w:rPr>
      </w:pPr>
      <w:r w:rsidRPr="00883388">
        <w:rPr>
          <w:rFonts w:ascii="Arial" w:eastAsia="Times New Roman" w:hAnsi="Arial" w:cs="Arial"/>
          <w:b/>
          <w:sz w:val="20"/>
          <w:szCs w:val="20"/>
          <w:lang w:val="uk-UA" w:eastAsia="uk-UA" w:bidi="uk-UA"/>
        </w:rPr>
        <w:t xml:space="preserve"> ПІДПРИЄМНИЦТВА, ОДИНИЦЬ</w:t>
      </w:r>
    </w:p>
    <w:p w14:paraId="218CC75B" w14:textId="77777777" w:rsidR="005C38A0" w:rsidRPr="00883388" w:rsidRDefault="005C38A0" w:rsidP="005C38A0">
      <w:pPr>
        <w:widowControl w:val="0"/>
        <w:spacing w:after="0" w:line="322" w:lineRule="exact"/>
        <w:jc w:val="center"/>
        <w:rPr>
          <w:rFonts w:ascii="Arial" w:eastAsia="Times New Roman" w:hAnsi="Arial" w:cs="Arial"/>
          <w:b/>
          <w:sz w:val="20"/>
          <w:szCs w:val="20"/>
          <w:lang w:val="uk-UA" w:eastAsia="uk-UA" w:bidi="uk-UA"/>
        </w:rPr>
      </w:pPr>
      <w:r>
        <w:rPr>
          <w:rFonts w:ascii="Arial" w:eastAsia="Times New Roman" w:hAnsi="Arial" w:cs="Arial"/>
          <w:b/>
          <w:noProof/>
          <w:sz w:val="20"/>
          <w:szCs w:val="20"/>
          <w:lang w:eastAsia="ru-RU"/>
        </w:rPr>
        <w:drawing>
          <wp:anchor distT="0" distB="0" distL="114300" distR="114300" simplePos="0" relativeHeight="251696128" behindDoc="0" locked="0" layoutInCell="1" allowOverlap="1" wp14:anchorId="759B1630" wp14:editId="59AF1A5C">
            <wp:simplePos x="0" y="0"/>
            <wp:positionH relativeFrom="column">
              <wp:posOffset>708384</wp:posOffset>
            </wp:positionH>
            <wp:positionV relativeFrom="paragraph">
              <wp:posOffset>198120</wp:posOffset>
            </wp:positionV>
            <wp:extent cx="4319684" cy="2003425"/>
            <wp:effectExtent l="0" t="0" r="5080" b="0"/>
            <wp:wrapNone/>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0C8B3F8"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1EACF6A1"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6C7E478A"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438B7D28"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594D4378"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04222791"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2D549867" w14:textId="77777777" w:rsidR="005C38A0" w:rsidRPr="00CC2689" w:rsidRDefault="005C38A0" w:rsidP="005C38A0">
      <w:pPr>
        <w:widowControl w:val="0"/>
        <w:spacing w:after="0" w:line="322" w:lineRule="exact"/>
        <w:rPr>
          <w:rFonts w:ascii="Times New Roman" w:eastAsia="Times New Roman" w:hAnsi="Times New Roman"/>
          <w:sz w:val="28"/>
          <w:szCs w:val="28"/>
          <w:lang w:val="uk-UA" w:eastAsia="uk-UA" w:bidi="uk-UA"/>
        </w:rPr>
      </w:pPr>
    </w:p>
    <w:p w14:paraId="48B58132" w14:textId="77777777" w:rsidR="005C38A0" w:rsidRPr="00FE2E78" w:rsidRDefault="005C38A0" w:rsidP="00FE2E78">
      <w:pPr>
        <w:rPr>
          <w:rFonts w:ascii="Times New Roman" w:hAnsi="Times New Roman" w:cs="Times New Roman"/>
          <w:sz w:val="24"/>
          <w:szCs w:val="24"/>
          <w:lang w:val="uk-UA"/>
        </w:rPr>
      </w:pPr>
    </w:p>
    <w:sectPr w:rsidR="005C38A0" w:rsidRPr="00FE2E78" w:rsidSect="0046778D">
      <w:pgSz w:w="11906" w:h="16838"/>
      <w:pgMar w:top="1134" w:right="1701" w:bottom="1134"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9580" w14:textId="77777777" w:rsidR="006729E2" w:rsidRDefault="006729E2" w:rsidP="00790AAF">
      <w:pPr>
        <w:spacing w:after="0" w:line="240" w:lineRule="auto"/>
      </w:pPr>
      <w:r>
        <w:separator/>
      </w:r>
    </w:p>
  </w:endnote>
  <w:endnote w:type="continuationSeparator" w:id="0">
    <w:p w14:paraId="02646637" w14:textId="77777777" w:rsidR="006729E2" w:rsidRDefault="006729E2" w:rsidP="0079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othamPro">
    <w:altName w:val="Times New Roman"/>
    <w:panose1 w:val="00000000000000000000"/>
    <w:charset w:val="CC"/>
    <w:family w:val="auto"/>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785C6" w14:textId="77777777" w:rsidR="006729E2" w:rsidRDefault="006729E2" w:rsidP="00790AAF">
      <w:pPr>
        <w:spacing w:after="0" w:line="240" w:lineRule="auto"/>
      </w:pPr>
      <w:r>
        <w:separator/>
      </w:r>
    </w:p>
  </w:footnote>
  <w:footnote w:type="continuationSeparator" w:id="0">
    <w:p w14:paraId="142C5697" w14:textId="77777777" w:rsidR="006729E2" w:rsidRDefault="006729E2" w:rsidP="00790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388547"/>
      <w:docPartObj>
        <w:docPartGallery w:val="Page Numbers (Top of Page)"/>
        <w:docPartUnique/>
      </w:docPartObj>
    </w:sdtPr>
    <w:sdtEndPr/>
    <w:sdtContent>
      <w:p w14:paraId="3B5C2109" w14:textId="2B93915D" w:rsidR="006222D1" w:rsidRDefault="006222D1">
        <w:pPr>
          <w:pStyle w:val="ab"/>
          <w:jc w:val="center"/>
        </w:pPr>
        <w:r>
          <w:fldChar w:fldCharType="begin"/>
        </w:r>
        <w:r>
          <w:instrText>PAGE   \* MERGEFORMAT</w:instrText>
        </w:r>
        <w:r>
          <w:fldChar w:fldCharType="separate"/>
        </w:r>
        <w:r w:rsidR="00F57F08">
          <w:rPr>
            <w:noProof/>
          </w:rPr>
          <w:t>42</w:t>
        </w:r>
        <w:r>
          <w:fldChar w:fldCharType="end"/>
        </w:r>
      </w:p>
    </w:sdtContent>
  </w:sdt>
  <w:p w14:paraId="586C313B" w14:textId="77777777" w:rsidR="006222D1" w:rsidRDefault="006222D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69146"/>
      <w:docPartObj>
        <w:docPartGallery w:val="Page Numbers (Top of Page)"/>
        <w:docPartUnique/>
      </w:docPartObj>
    </w:sdtPr>
    <w:sdtEndPr/>
    <w:sdtContent>
      <w:p w14:paraId="5C72867C" w14:textId="23EA731D" w:rsidR="0046778D" w:rsidRDefault="0046778D">
        <w:pPr>
          <w:pStyle w:val="ab"/>
          <w:jc w:val="center"/>
        </w:pPr>
        <w:r>
          <w:fldChar w:fldCharType="begin"/>
        </w:r>
        <w:r>
          <w:instrText>PAGE   \* MERGEFORMAT</w:instrText>
        </w:r>
        <w:r>
          <w:fldChar w:fldCharType="separate"/>
        </w:r>
        <w:r w:rsidR="00F57F08">
          <w:rPr>
            <w:noProof/>
          </w:rPr>
          <w:t>73</w:t>
        </w:r>
        <w:r>
          <w:fldChar w:fldCharType="end"/>
        </w:r>
      </w:p>
    </w:sdtContent>
  </w:sdt>
  <w:p w14:paraId="309E24D4" w14:textId="77777777" w:rsidR="0046778D" w:rsidRDefault="0046778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0D1B82"/>
    <w:multiLevelType w:val="multilevel"/>
    <w:tmpl w:val="E80A8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A15D7"/>
    <w:multiLevelType w:val="hybridMultilevel"/>
    <w:tmpl w:val="8514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35D90"/>
    <w:multiLevelType w:val="hybridMultilevel"/>
    <w:tmpl w:val="B502A6D8"/>
    <w:lvl w:ilvl="0" w:tplc="25CED178">
      <w:start w:val="2015"/>
      <w:numFmt w:val="bullet"/>
      <w:lvlText w:val="-"/>
      <w:lvlJc w:val="left"/>
      <w:pPr>
        <w:tabs>
          <w:tab w:val="num" w:pos="360"/>
        </w:tabs>
        <w:ind w:left="360" w:hanging="360"/>
      </w:pPr>
      <w:rPr>
        <w:rFonts w:ascii="Times New Roman" w:eastAsiaTheme="minorHAnsi" w:hAnsi="Times New Roman" w:cs="Times New Roman" w:hint="default"/>
      </w:rPr>
    </w:lvl>
    <w:lvl w:ilvl="1" w:tplc="36C21A14" w:tentative="1">
      <w:start w:val="1"/>
      <w:numFmt w:val="bullet"/>
      <w:lvlText w:val=""/>
      <w:lvlJc w:val="left"/>
      <w:pPr>
        <w:tabs>
          <w:tab w:val="num" w:pos="1080"/>
        </w:tabs>
        <w:ind w:left="1080" w:hanging="360"/>
      </w:pPr>
      <w:rPr>
        <w:rFonts w:ascii="Wingdings" w:hAnsi="Wingdings" w:hint="default"/>
      </w:rPr>
    </w:lvl>
    <w:lvl w:ilvl="2" w:tplc="ECF4F898" w:tentative="1">
      <w:start w:val="1"/>
      <w:numFmt w:val="bullet"/>
      <w:lvlText w:val=""/>
      <w:lvlJc w:val="left"/>
      <w:pPr>
        <w:tabs>
          <w:tab w:val="num" w:pos="1800"/>
        </w:tabs>
        <w:ind w:left="1800" w:hanging="360"/>
      </w:pPr>
      <w:rPr>
        <w:rFonts w:ascii="Wingdings" w:hAnsi="Wingdings" w:hint="default"/>
      </w:rPr>
    </w:lvl>
    <w:lvl w:ilvl="3" w:tplc="8072F6C6" w:tentative="1">
      <w:start w:val="1"/>
      <w:numFmt w:val="bullet"/>
      <w:lvlText w:val=""/>
      <w:lvlJc w:val="left"/>
      <w:pPr>
        <w:tabs>
          <w:tab w:val="num" w:pos="2520"/>
        </w:tabs>
        <w:ind w:left="2520" w:hanging="360"/>
      </w:pPr>
      <w:rPr>
        <w:rFonts w:ascii="Wingdings" w:hAnsi="Wingdings" w:hint="default"/>
      </w:rPr>
    </w:lvl>
    <w:lvl w:ilvl="4" w:tplc="A328E24C" w:tentative="1">
      <w:start w:val="1"/>
      <w:numFmt w:val="bullet"/>
      <w:lvlText w:val=""/>
      <w:lvlJc w:val="left"/>
      <w:pPr>
        <w:tabs>
          <w:tab w:val="num" w:pos="3240"/>
        </w:tabs>
        <w:ind w:left="3240" w:hanging="360"/>
      </w:pPr>
      <w:rPr>
        <w:rFonts w:ascii="Wingdings" w:hAnsi="Wingdings" w:hint="default"/>
      </w:rPr>
    </w:lvl>
    <w:lvl w:ilvl="5" w:tplc="0B320022" w:tentative="1">
      <w:start w:val="1"/>
      <w:numFmt w:val="bullet"/>
      <w:lvlText w:val=""/>
      <w:lvlJc w:val="left"/>
      <w:pPr>
        <w:tabs>
          <w:tab w:val="num" w:pos="3960"/>
        </w:tabs>
        <w:ind w:left="3960" w:hanging="360"/>
      </w:pPr>
      <w:rPr>
        <w:rFonts w:ascii="Wingdings" w:hAnsi="Wingdings" w:hint="default"/>
      </w:rPr>
    </w:lvl>
    <w:lvl w:ilvl="6" w:tplc="6684590C" w:tentative="1">
      <w:start w:val="1"/>
      <w:numFmt w:val="bullet"/>
      <w:lvlText w:val=""/>
      <w:lvlJc w:val="left"/>
      <w:pPr>
        <w:tabs>
          <w:tab w:val="num" w:pos="4680"/>
        </w:tabs>
        <w:ind w:left="4680" w:hanging="360"/>
      </w:pPr>
      <w:rPr>
        <w:rFonts w:ascii="Wingdings" w:hAnsi="Wingdings" w:hint="default"/>
      </w:rPr>
    </w:lvl>
    <w:lvl w:ilvl="7" w:tplc="793C7380" w:tentative="1">
      <w:start w:val="1"/>
      <w:numFmt w:val="bullet"/>
      <w:lvlText w:val=""/>
      <w:lvlJc w:val="left"/>
      <w:pPr>
        <w:tabs>
          <w:tab w:val="num" w:pos="5400"/>
        </w:tabs>
        <w:ind w:left="5400" w:hanging="360"/>
      </w:pPr>
      <w:rPr>
        <w:rFonts w:ascii="Wingdings" w:hAnsi="Wingdings" w:hint="default"/>
      </w:rPr>
    </w:lvl>
    <w:lvl w:ilvl="8" w:tplc="7E980D7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833B80"/>
    <w:multiLevelType w:val="hybridMultilevel"/>
    <w:tmpl w:val="E116933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A11EFA"/>
    <w:multiLevelType w:val="hybridMultilevel"/>
    <w:tmpl w:val="C66A7DC0"/>
    <w:lvl w:ilvl="0" w:tplc="DAB4B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D7426A"/>
    <w:multiLevelType w:val="multilevel"/>
    <w:tmpl w:val="2D047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7740A"/>
    <w:multiLevelType w:val="hybridMultilevel"/>
    <w:tmpl w:val="0D9A49A0"/>
    <w:lvl w:ilvl="0" w:tplc="25CED178">
      <w:start w:val="20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883468"/>
    <w:multiLevelType w:val="hybridMultilevel"/>
    <w:tmpl w:val="F57C2392"/>
    <w:lvl w:ilvl="0" w:tplc="4638518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1C52F3F"/>
    <w:multiLevelType w:val="hybridMultilevel"/>
    <w:tmpl w:val="5E149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B2F59"/>
    <w:multiLevelType w:val="hybridMultilevel"/>
    <w:tmpl w:val="7C6477F4"/>
    <w:lvl w:ilvl="0" w:tplc="04190001">
      <w:start w:val="1"/>
      <w:numFmt w:val="bullet"/>
      <w:lvlText w:val=""/>
      <w:lvlJc w:val="left"/>
      <w:pPr>
        <w:tabs>
          <w:tab w:val="num" w:pos="720"/>
        </w:tabs>
        <w:ind w:left="720" w:hanging="360"/>
      </w:pPr>
      <w:rPr>
        <w:rFonts w:ascii="Symbol" w:hAnsi="Symbol" w:hint="default"/>
      </w:rPr>
    </w:lvl>
    <w:lvl w:ilvl="1" w:tplc="4C76A2CE">
      <w:numFmt w:val="bullet"/>
      <w:lvlText w:val="-"/>
      <w:lvlJc w:val="left"/>
      <w:pPr>
        <w:tabs>
          <w:tab w:val="num" w:pos="1470"/>
        </w:tabs>
        <w:ind w:left="1470" w:hanging="39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5E264D"/>
    <w:multiLevelType w:val="hybridMultilevel"/>
    <w:tmpl w:val="48CE9070"/>
    <w:lvl w:ilvl="0" w:tplc="25CED178">
      <w:start w:val="201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2F6EAC"/>
    <w:multiLevelType w:val="multilevel"/>
    <w:tmpl w:val="32900C16"/>
    <w:lvl w:ilvl="0">
      <w:start w:val="3"/>
      <w:numFmt w:val="decimal"/>
      <w:lvlText w:val="%1."/>
      <w:lvlJc w:val="left"/>
      <w:pPr>
        <w:ind w:left="720" w:hanging="360"/>
      </w:pPr>
      <w:rPr>
        <w:rFonts w:hint="default"/>
      </w:rPr>
    </w:lvl>
    <w:lvl w:ilvl="1">
      <w:start w:val="1"/>
      <w:numFmt w:val="decimal"/>
      <w:isLgl/>
      <w:lvlText w:val="%1.%2"/>
      <w:lvlJc w:val="left"/>
      <w:pPr>
        <w:ind w:left="1245" w:hanging="54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3" w15:restartNumberingAfterBreak="0">
    <w:nsid w:val="30EC0ED5"/>
    <w:multiLevelType w:val="hybridMultilevel"/>
    <w:tmpl w:val="97984AA2"/>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221653E"/>
    <w:multiLevelType w:val="hybridMultilevel"/>
    <w:tmpl w:val="95102C5A"/>
    <w:lvl w:ilvl="0" w:tplc="D67A9292">
      <w:start w:val="1"/>
      <w:numFmt w:val="bullet"/>
      <w:lvlText w:val=""/>
      <w:lvlJc w:val="left"/>
      <w:pPr>
        <w:tabs>
          <w:tab w:val="num" w:pos="720"/>
        </w:tabs>
        <w:ind w:left="720" w:hanging="360"/>
      </w:pPr>
      <w:rPr>
        <w:rFonts w:ascii="Wingdings" w:hAnsi="Wingdings" w:hint="default"/>
      </w:rPr>
    </w:lvl>
    <w:lvl w:ilvl="1" w:tplc="6B868132" w:tentative="1">
      <w:start w:val="1"/>
      <w:numFmt w:val="bullet"/>
      <w:lvlText w:val=""/>
      <w:lvlJc w:val="left"/>
      <w:pPr>
        <w:tabs>
          <w:tab w:val="num" w:pos="1440"/>
        </w:tabs>
        <w:ind w:left="1440" w:hanging="360"/>
      </w:pPr>
      <w:rPr>
        <w:rFonts w:ascii="Wingdings" w:hAnsi="Wingdings" w:hint="default"/>
      </w:rPr>
    </w:lvl>
    <w:lvl w:ilvl="2" w:tplc="C694A850" w:tentative="1">
      <w:start w:val="1"/>
      <w:numFmt w:val="bullet"/>
      <w:lvlText w:val=""/>
      <w:lvlJc w:val="left"/>
      <w:pPr>
        <w:tabs>
          <w:tab w:val="num" w:pos="2160"/>
        </w:tabs>
        <w:ind w:left="2160" w:hanging="360"/>
      </w:pPr>
      <w:rPr>
        <w:rFonts w:ascii="Wingdings" w:hAnsi="Wingdings" w:hint="default"/>
      </w:rPr>
    </w:lvl>
    <w:lvl w:ilvl="3" w:tplc="AC66723E" w:tentative="1">
      <w:start w:val="1"/>
      <w:numFmt w:val="bullet"/>
      <w:lvlText w:val=""/>
      <w:lvlJc w:val="left"/>
      <w:pPr>
        <w:tabs>
          <w:tab w:val="num" w:pos="2880"/>
        </w:tabs>
        <w:ind w:left="2880" w:hanging="360"/>
      </w:pPr>
      <w:rPr>
        <w:rFonts w:ascii="Wingdings" w:hAnsi="Wingdings" w:hint="default"/>
      </w:rPr>
    </w:lvl>
    <w:lvl w:ilvl="4" w:tplc="3F9CB1BA" w:tentative="1">
      <w:start w:val="1"/>
      <w:numFmt w:val="bullet"/>
      <w:lvlText w:val=""/>
      <w:lvlJc w:val="left"/>
      <w:pPr>
        <w:tabs>
          <w:tab w:val="num" w:pos="3600"/>
        </w:tabs>
        <w:ind w:left="3600" w:hanging="360"/>
      </w:pPr>
      <w:rPr>
        <w:rFonts w:ascii="Wingdings" w:hAnsi="Wingdings" w:hint="default"/>
      </w:rPr>
    </w:lvl>
    <w:lvl w:ilvl="5" w:tplc="D3FACF78" w:tentative="1">
      <w:start w:val="1"/>
      <w:numFmt w:val="bullet"/>
      <w:lvlText w:val=""/>
      <w:lvlJc w:val="left"/>
      <w:pPr>
        <w:tabs>
          <w:tab w:val="num" w:pos="4320"/>
        </w:tabs>
        <w:ind w:left="4320" w:hanging="360"/>
      </w:pPr>
      <w:rPr>
        <w:rFonts w:ascii="Wingdings" w:hAnsi="Wingdings" w:hint="default"/>
      </w:rPr>
    </w:lvl>
    <w:lvl w:ilvl="6" w:tplc="AF607264" w:tentative="1">
      <w:start w:val="1"/>
      <w:numFmt w:val="bullet"/>
      <w:lvlText w:val=""/>
      <w:lvlJc w:val="left"/>
      <w:pPr>
        <w:tabs>
          <w:tab w:val="num" w:pos="5040"/>
        </w:tabs>
        <w:ind w:left="5040" w:hanging="360"/>
      </w:pPr>
      <w:rPr>
        <w:rFonts w:ascii="Wingdings" w:hAnsi="Wingdings" w:hint="default"/>
      </w:rPr>
    </w:lvl>
    <w:lvl w:ilvl="7" w:tplc="FB84AFB2" w:tentative="1">
      <w:start w:val="1"/>
      <w:numFmt w:val="bullet"/>
      <w:lvlText w:val=""/>
      <w:lvlJc w:val="left"/>
      <w:pPr>
        <w:tabs>
          <w:tab w:val="num" w:pos="5760"/>
        </w:tabs>
        <w:ind w:left="5760" w:hanging="360"/>
      </w:pPr>
      <w:rPr>
        <w:rFonts w:ascii="Wingdings" w:hAnsi="Wingdings" w:hint="default"/>
      </w:rPr>
    </w:lvl>
    <w:lvl w:ilvl="8" w:tplc="DC2C34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05E25"/>
    <w:multiLevelType w:val="hybridMultilevel"/>
    <w:tmpl w:val="BC160C2E"/>
    <w:lvl w:ilvl="0" w:tplc="25CED178">
      <w:start w:val="2015"/>
      <w:numFmt w:val="bullet"/>
      <w:lvlText w:val="-"/>
      <w:lvlJc w:val="left"/>
      <w:pPr>
        <w:tabs>
          <w:tab w:val="num" w:pos="360"/>
        </w:tabs>
        <w:ind w:left="360" w:hanging="360"/>
      </w:pPr>
      <w:rPr>
        <w:rFonts w:ascii="Times New Roman" w:eastAsiaTheme="minorHAnsi" w:hAnsi="Times New Roman" w:cs="Times New Roman" w:hint="default"/>
      </w:rPr>
    </w:lvl>
    <w:lvl w:ilvl="1" w:tplc="239C61C0" w:tentative="1">
      <w:start w:val="1"/>
      <w:numFmt w:val="bullet"/>
      <w:lvlText w:val=""/>
      <w:lvlJc w:val="left"/>
      <w:pPr>
        <w:tabs>
          <w:tab w:val="num" w:pos="1080"/>
        </w:tabs>
        <w:ind w:left="1080" w:hanging="360"/>
      </w:pPr>
      <w:rPr>
        <w:rFonts w:ascii="Wingdings" w:hAnsi="Wingdings" w:hint="default"/>
      </w:rPr>
    </w:lvl>
    <w:lvl w:ilvl="2" w:tplc="6D12C066" w:tentative="1">
      <w:start w:val="1"/>
      <w:numFmt w:val="bullet"/>
      <w:lvlText w:val=""/>
      <w:lvlJc w:val="left"/>
      <w:pPr>
        <w:tabs>
          <w:tab w:val="num" w:pos="1800"/>
        </w:tabs>
        <w:ind w:left="1800" w:hanging="360"/>
      </w:pPr>
      <w:rPr>
        <w:rFonts w:ascii="Wingdings" w:hAnsi="Wingdings" w:hint="default"/>
      </w:rPr>
    </w:lvl>
    <w:lvl w:ilvl="3" w:tplc="8DA80992" w:tentative="1">
      <w:start w:val="1"/>
      <w:numFmt w:val="bullet"/>
      <w:lvlText w:val=""/>
      <w:lvlJc w:val="left"/>
      <w:pPr>
        <w:tabs>
          <w:tab w:val="num" w:pos="2520"/>
        </w:tabs>
        <w:ind w:left="2520" w:hanging="360"/>
      </w:pPr>
      <w:rPr>
        <w:rFonts w:ascii="Wingdings" w:hAnsi="Wingdings" w:hint="default"/>
      </w:rPr>
    </w:lvl>
    <w:lvl w:ilvl="4" w:tplc="809447A6" w:tentative="1">
      <w:start w:val="1"/>
      <w:numFmt w:val="bullet"/>
      <w:lvlText w:val=""/>
      <w:lvlJc w:val="left"/>
      <w:pPr>
        <w:tabs>
          <w:tab w:val="num" w:pos="3240"/>
        </w:tabs>
        <w:ind w:left="3240" w:hanging="360"/>
      </w:pPr>
      <w:rPr>
        <w:rFonts w:ascii="Wingdings" w:hAnsi="Wingdings" w:hint="default"/>
      </w:rPr>
    </w:lvl>
    <w:lvl w:ilvl="5" w:tplc="3D8A63C6" w:tentative="1">
      <w:start w:val="1"/>
      <w:numFmt w:val="bullet"/>
      <w:lvlText w:val=""/>
      <w:lvlJc w:val="left"/>
      <w:pPr>
        <w:tabs>
          <w:tab w:val="num" w:pos="3960"/>
        </w:tabs>
        <w:ind w:left="3960" w:hanging="360"/>
      </w:pPr>
      <w:rPr>
        <w:rFonts w:ascii="Wingdings" w:hAnsi="Wingdings" w:hint="default"/>
      </w:rPr>
    </w:lvl>
    <w:lvl w:ilvl="6" w:tplc="093C99C2" w:tentative="1">
      <w:start w:val="1"/>
      <w:numFmt w:val="bullet"/>
      <w:lvlText w:val=""/>
      <w:lvlJc w:val="left"/>
      <w:pPr>
        <w:tabs>
          <w:tab w:val="num" w:pos="4680"/>
        </w:tabs>
        <w:ind w:left="4680" w:hanging="360"/>
      </w:pPr>
      <w:rPr>
        <w:rFonts w:ascii="Wingdings" w:hAnsi="Wingdings" w:hint="default"/>
      </w:rPr>
    </w:lvl>
    <w:lvl w:ilvl="7" w:tplc="1F5C96A8" w:tentative="1">
      <w:start w:val="1"/>
      <w:numFmt w:val="bullet"/>
      <w:lvlText w:val=""/>
      <w:lvlJc w:val="left"/>
      <w:pPr>
        <w:tabs>
          <w:tab w:val="num" w:pos="5400"/>
        </w:tabs>
        <w:ind w:left="5400" w:hanging="360"/>
      </w:pPr>
      <w:rPr>
        <w:rFonts w:ascii="Wingdings" w:hAnsi="Wingdings" w:hint="default"/>
      </w:rPr>
    </w:lvl>
    <w:lvl w:ilvl="8" w:tplc="2B2236A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636AEF"/>
    <w:multiLevelType w:val="hybridMultilevel"/>
    <w:tmpl w:val="3F5287A2"/>
    <w:lvl w:ilvl="0" w:tplc="25CED178">
      <w:start w:val="2015"/>
      <w:numFmt w:val="bullet"/>
      <w:lvlText w:val="-"/>
      <w:lvlJc w:val="left"/>
      <w:pPr>
        <w:tabs>
          <w:tab w:val="num" w:pos="502"/>
        </w:tabs>
        <w:ind w:left="502" w:hanging="360"/>
      </w:pPr>
      <w:rPr>
        <w:rFonts w:ascii="Times New Roman" w:eastAsiaTheme="minorHAnsi" w:hAnsi="Times New Roman" w:cs="Times New Roman" w:hint="default"/>
      </w:rPr>
    </w:lvl>
    <w:lvl w:ilvl="1" w:tplc="29B8E0D6" w:tentative="1">
      <w:start w:val="1"/>
      <w:numFmt w:val="bullet"/>
      <w:lvlText w:val=""/>
      <w:lvlJc w:val="left"/>
      <w:pPr>
        <w:tabs>
          <w:tab w:val="num" w:pos="1080"/>
        </w:tabs>
        <w:ind w:left="1080" w:hanging="360"/>
      </w:pPr>
      <w:rPr>
        <w:rFonts w:ascii="Wingdings" w:hAnsi="Wingdings" w:hint="default"/>
      </w:rPr>
    </w:lvl>
    <w:lvl w:ilvl="2" w:tplc="37065176" w:tentative="1">
      <w:start w:val="1"/>
      <w:numFmt w:val="bullet"/>
      <w:lvlText w:val=""/>
      <w:lvlJc w:val="left"/>
      <w:pPr>
        <w:tabs>
          <w:tab w:val="num" w:pos="1800"/>
        </w:tabs>
        <w:ind w:left="1800" w:hanging="360"/>
      </w:pPr>
      <w:rPr>
        <w:rFonts w:ascii="Wingdings" w:hAnsi="Wingdings" w:hint="default"/>
      </w:rPr>
    </w:lvl>
    <w:lvl w:ilvl="3" w:tplc="A762ED14" w:tentative="1">
      <w:start w:val="1"/>
      <w:numFmt w:val="bullet"/>
      <w:lvlText w:val=""/>
      <w:lvlJc w:val="left"/>
      <w:pPr>
        <w:tabs>
          <w:tab w:val="num" w:pos="2520"/>
        </w:tabs>
        <w:ind w:left="2520" w:hanging="360"/>
      </w:pPr>
      <w:rPr>
        <w:rFonts w:ascii="Wingdings" w:hAnsi="Wingdings" w:hint="default"/>
      </w:rPr>
    </w:lvl>
    <w:lvl w:ilvl="4" w:tplc="DC843680" w:tentative="1">
      <w:start w:val="1"/>
      <w:numFmt w:val="bullet"/>
      <w:lvlText w:val=""/>
      <w:lvlJc w:val="left"/>
      <w:pPr>
        <w:tabs>
          <w:tab w:val="num" w:pos="3240"/>
        </w:tabs>
        <w:ind w:left="3240" w:hanging="360"/>
      </w:pPr>
      <w:rPr>
        <w:rFonts w:ascii="Wingdings" w:hAnsi="Wingdings" w:hint="default"/>
      </w:rPr>
    </w:lvl>
    <w:lvl w:ilvl="5" w:tplc="3EB2AD96" w:tentative="1">
      <w:start w:val="1"/>
      <w:numFmt w:val="bullet"/>
      <w:lvlText w:val=""/>
      <w:lvlJc w:val="left"/>
      <w:pPr>
        <w:tabs>
          <w:tab w:val="num" w:pos="3960"/>
        </w:tabs>
        <w:ind w:left="3960" w:hanging="360"/>
      </w:pPr>
      <w:rPr>
        <w:rFonts w:ascii="Wingdings" w:hAnsi="Wingdings" w:hint="default"/>
      </w:rPr>
    </w:lvl>
    <w:lvl w:ilvl="6" w:tplc="BFF4ADDC" w:tentative="1">
      <w:start w:val="1"/>
      <w:numFmt w:val="bullet"/>
      <w:lvlText w:val=""/>
      <w:lvlJc w:val="left"/>
      <w:pPr>
        <w:tabs>
          <w:tab w:val="num" w:pos="4680"/>
        </w:tabs>
        <w:ind w:left="4680" w:hanging="360"/>
      </w:pPr>
      <w:rPr>
        <w:rFonts w:ascii="Wingdings" w:hAnsi="Wingdings" w:hint="default"/>
      </w:rPr>
    </w:lvl>
    <w:lvl w:ilvl="7" w:tplc="4D3ECE1E" w:tentative="1">
      <w:start w:val="1"/>
      <w:numFmt w:val="bullet"/>
      <w:lvlText w:val=""/>
      <w:lvlJc w:val="left"/>
      <w:pPr>
        <w:tabs>
          <w:tab w:val="num" w:pos="5400"/>
        </w:tabs>
        <w:ind w:left="5400" w:hanging="360"/>
      </w:pPr>
      <w:rPr>
        <w:rFonts w:ascii="Wingdings" w:hAnsi="Wingdings" w:hint="default"/>
      </w:rPr>
    </w:lvl>
    <w:lvl w:ilvl="8" w:tplc="D51E83C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735848"/>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43B54BB"/>
    <w:multiLevelType w:val="hybridMultilevel"/>
    <w:tmpl w:val="C186C6E4"/>
    <w:lvl w:ilvl="0" w:tplc="25CED178">
      <w:start w:val="201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0C69BE"/>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EE90231"/>
    <w:multiLevelType w:val="hybridMultilevel"/>
    <w:tmpl w:val="A20E8D04"/>
    <w:lvl w:ilvl="0" w:tplc="7F6CD5DC">
      <w:start w:val="1"/>
      <w:numFmt w:val="bullet"/>
      <w:lvlText w:val=""/>
      <w:lvlJc w:val="left"/>
      <w:pPr>
        <w:tabs>
          <w:tab w:val="num" w:pos="720"/>
        </w:tabs>
        <w:ind w:left="720" w:hanging="360"/>
      </w:pPr>
      <w:rPr>
        <w:rFonts w:ascii="Wingdings" w:hAnsi="Wingdings" w:hint="default"/>
      </w:rPr>
    </w:lvl>
    <w:lvl w:ilvl="1" w:tplc="D03C47CC" w:tentative="1">
      <w:start w:val="1"/>
      <w:numFmt w:val="bullet"/>
      <w:lvlText w:val=""/>
      <w:lvlJc w:val="left"/>
      <w:pPr>
        <w:tabs>
          <w:tab w:val="num" w:pos="1440"/>
        </w:tabs>
        <w:ind w:left="1440" w:hanging="360"/>
      </w:pPr>
      <w:rPr>
        <w:rFonts w:ascii="Wingdings" w:hAnsi="Wingdings" w:hint="default"/>
      </w:rPr>
    </w:lvl>
    <w:lvl w:ilvl="2" w:tplc="BA92F5BC" w:tentative="1">
      <w:start w:val="1"/>
      <w:numFmt w:val="bullet"/>
      <w:lvlText w:val=""/>
      <w:lvlJc w:val="left"/>
      <w:pPr>
        <w:tabs>
          <w:tab w:val="num" w:pos="2160"/>
        </w:tabs>
        <w:ind w:left="2160" w:hanging="360"/>
      </w:pPr>
      <w:rPr>
        <w:rFonts w:ascii="Wingdings" w:hAnsi="Wingdings" w:hint="default"/>
      </w:rPr>
    </w:lvl>
    <w:lvl w:ilvl="3" w:tplc="BF7C71E6" w:tentative="1">
      <w:start w:val="1"/>
      <w:numFmt w:val="bullet"/>
      <w:lvlText w:val=""/>
      <w:lvlJc w:val="left"/>
      <w:pPr>
        <w:tabs>
          <w:tab w:val="num" w:pos="2880"/>
        </w:tabs>
        <w:ind w:left="2880" w:hanging="360"/>
      </w:pPr>
      <w:rPr>
        <w:rFonts w:ascii="Wingdings" w:hAnsi="Wingdings" w:hint="default"/>
      </w:rPr>
    </w:lvl>
    <w:lvl w:ilvl="4" w:tplc="26A28C58" w:tentative="1">
      <w:start w:val="1"/>
      <w:numFmt w:val="bullet"/>
      <w:lvlText w:val=""/>
      <w:lvlJc w:val="left"/>
      <w:pPr>
        <w:tabs>
          <w:tab w:val="num" w:pos="3600"/>
        </w:tabs>
        <w:ind w:left="3600" w:hanging="360"/>
      </w:pPr>
      <w:rPr>
        <w:rFonts w:ascii="Wingdings" w:hAnsi="Wingdings" w:hint="default"/>
      </w:rPr>
    </w:lvl>
    <w:lvl w:ilvl="5" w:tplc="A4B07BA0" w:tentative="1">
      <w:start w:val="1"/>
      <w:numFmt w:val="bullet"/>
      <w:lvlText w:val=""/>
      <w:lvlJc w:val="left"/>
      <w:pPr>
        <w:tabs>
          <w:tab w:val="num" w:pos="4320"/>
        </w:tabs>
        <w:ind w:left="4320" w:hanging="360"/>
      </w:pPr>
      <w:rPr>
        <w:rFonts w:ascii="Wingdings" w:hAnsi="Wingdings" w:hint="default"/>
      </w:rPr>
    </w:lvl>
    <w:lvl w:ilvl="6" w:tplc="4BAC69F0" w:tentative="1">
      <w:start w:val="1"/>
      <w:numFmt w:val="bullet"/>
      <w:lvlText w:val=""/>
      <w:lvlJc w:val="left"/>
      <w:pPr>
        <w:tabs>
          <w:tab w:val="num" w:pos="5040"/>
        </w:tabs>
        <w:ind w:left="5040" w:hanging="360"/>
      </w:pPr>
      <w:rPr>
        <w:rFonts w:ascii="Wingdings" w:hAnsi="Wingdings" w:hint="default"/>
      </w:rPr>
    </w:lvl>
    <w:lvl w:ilvl="7" w:tplc="84786B06" w:tentative="1">
      <w:start w:val="1"/>
      <w:numFmt w:val="bullet"/>
      <w:lvlText w:val=""/>
      <w:lvlJc w:val="left"/>
      <w:pPr>
        <w:tabs>
          <w:tab w:val="num" w:pos="5760"/>
        </w:tabs>
        <w:ind w:left="5760" w:hanging="360"/>
      </w:pPr>
      <w:rPr>
        <w:rFonts w:ascii="Wingdings" w:hAnsi="Wingdings" w:hint="default"/>
      </w:rPr>
    </w:lvl>
    <w:lvl w:ilvl="8" w:tplc="63A2D6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951A0"/>
    <w:multiLevelType w:val="multilevel"/>
    <w:tmpl w:val="A57E5D30"/>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C1B25"/>
    <w:multiLevelType w:val="hybridMultilevel"/>
    <w:tmpl w:val="1AFC97BA"/>
    <w:lvl w:ilvl="0" w:tplc="52363D98">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5">
      <w:start w:val="1"/>
      <w:numFmt w:val="bullet"/>
      <w:lvlText w:val=""/>
      <w:lvlJc w:val="left"/>
      <w:pPr>
        <w:tabs>
          <w:tab w:val="num" w:pos="1242"/>
        </w:tabs>
        <w:ind w:left="1242"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5C10E99"/>
    <w:multiLevelType w:val="hybridMultilevel"/>
    <w:tmpl w:val="34D06B14"/>
    <w:lvl w:ilvl="0" w:tplc="5F28F23A">
      <w:start w:val="1"/>
      <w:numFmt w:val="bullet"/>
      <w:lvlText w:val=""/>
      <w:lvlJc w:val="left"/>
      <w:pPr>
        <w:tabs>
          <w:tab w:val="num" w:pos="720"/>
        </w:tabs>
        <w:ind w:left="720" w:hanging="360"/>
      </w:pPr>
      <w:rPr>
        <w:rFonts w:ascii="Symbol" w:hAnsi="Symbol"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66D6A0A"/>
    <w:multiLevelType w:val="multilevel"/>
    <w:tmpl w:val="7ED88BD4"/>
    <w:lvl w:ilvl="0">
      <w:start w:val="3"/>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C25415F"/>
    <w:multiLevelType w:val="hybridMultilevel"/>
    <w:tmpl w:val="31D62C6C"/>
    <w:lvl w:ilvl="0" w:tplc="A4000830">
      <w:start w:val="1"/>
      <w:numFmt w:val="bullet"/>
      <w:lvlText w:val=""/>
      <w:lvlJc w:val="left"/>
      <w:pPr>
        <w:tabs>
          <w:tab w:val="num" w:pos="720"/>
        </w:tabs>
        <w:ind w:left="720" w:hanging="360"/>
      </w:pPr>
      <w:rPr>
        <w:rFonts w:ascii="Wingdings" w:hAnsi="Wingdings" w:hint="default"/>
      </w:rPr>
    </w:lvl>
    <w:lvl w:ilvl="1" w:tplc="832CD596" w:tentative="1">
      <w:start w:val="1"/>
      <w:numFmt w:val="bullet"/>
      <w:lvlText w:val=""/>
      <w:lvlJc w:val="left"/>
      <w:pPr>
        <w:tabs>
          <w:tab w:val="num" w:pos="1440"/>
        </w:tabs>
        <w:ind w:left="1440" w:hanging="360"/>
      </w:pPr>
      <w:rPr>
        <w:rFonts w:ascii="Wingdings" w:hAnsi="Wingdings" w:hint="default"/>
      </w:rPr>
    </w:lvl>
    <w:lvl w:ilvl="2" w:tplc="664A8AEE" w:tentative="1">
      <w:start w:val="1"/>
      <w:numFmt w:val="bullet"/>
      <w:lvlText w:val=""/>
      <w:lvlJc w:val="left"/>
      <w:pPr>
        <w:tabs>
          <w:tab w:val="num" w:pos="2160"/>
        </w:tabs>
        <w:ind w:left="2160" w:hanging="360"/>
      </w:pPr>
      <w:rPr>
        <w:rFonts w:ascii="Wingdings" w:hAnsi="Wingdings" w:hint="default"/>
      </w:rPr>
    </w:lvl>
    <w:lvl w:ilvl="3" w:tplc="4726E3BE" w:tentative="1">
      <w:start w:val="1"/>
      <w:numFmt w:val="bullet"/>
      <w:lvlText w:val=""/>
      <w:lvlJc w:val="left"/>
      <w:pPr>
        <w:tabs>
          <w:tab w:val="num" w:pos="2880"/>
        </w:tabs>
        <w:ind w:left="2880" w:hanging="360"/>
      </w:pPr>
      <w:rPr>
        <w:rFonts w:ascii="Wingdings" w:hAnsi="Wingdings" w:hint="default"/>
      </w:rPr>
    </w:lvl>
    <w:lvl w:ilvl="4" w:tplc="A2E25680" w:tentative="1">
      <w:start w:val="1"/>
      <w:numFmt w:val="bullet"/>
      <w:lvlText w:val=""/>
      <w:lvlJc w:val="left"/>
      <w:pPr>
        <w:tabs>
          <w:tab w:val="num" w:pos="3600"/>
        </w:tabs>
        <w:ind w:left="3600" w:hanging="360"/>
      </w:pPr>
      <w:rPr>
        <w:rFonts w:ascii="Wingdings" w:hAnsi="Wingdings" w:hint="default"/>
      </w:rPr>
    </w:lvl>
    <w:lvl w:ilvl="5" w:tplc="0060E312" w:tentative="1">
      <w:start w:val="1"/>
      <w:numFmt w:val="bullet"/>
      <w:lvlText w:val=""/>
      <w:lvlJc w:val="left"/>
      <w:pPr>
        <w:tabs>
          <w:tab w:val="num" w:pos="4320"/>
        </w:tabs>
        <w:ind w:left="4320" w:hanging="360"/>
      </w:pPr>
      <w:rPr>
        <w:rFonts w:ascii="Wingdings" w:hAnsi="Wingdings" w:hint="default"/>
      </w:rPr>
    </w:lvl>
    <w:lvl w:ilvl="6" w:tplc="A87630DE" w:tentative="1">
      <w:start w:val="1"/>
      <w:numFmt w:val="bullet"/>
      <w:lvlText w:val=""/>
      <w:lvlJc w:val="left"/>
      <w:pPr>
        <w:tabs>
          <w:tab w:val="num" w:pos="5040"/>
        </w:tabs>
        <w:ind w:left="5040" w:hanging="360"/>
      </w:pPr>
      <w:rPr>
        <w:rFonts w:ascii="Wingdings" w:hAnsi="Wingdings" w:hint="default"/>
      </w:rPr>
    </w:lvl>
    <w:lvl w:ilvl="7" w:tplc="3890349A" w:tentative="1">
      <w:start w:val="1"/>
      <w:numFmt w:val="bullet"/>
      <w:lvlText w:val=""/>
      <w:lvlJc w:val="left"/>
      <w:pPr>
        <w:tabs>
          <w:tab w:val="num" w:pos="5760"/>
        </w:tabs>
        <w:ind w:left="5760" w:hanging="360"/>
      </w:pPr>
      <w:rPr>
        <w:rFonts w:ascii="Wingdings" w:hAnsi="Wingdings" w:hint="default"/>
      </w:rPr>
    </w:lvl>
    <w:lvl w:ilvl="8" w:tplc="7444BD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07997"/>
    <w:multiLevelType w:val="multilevel"/>
    <w:tmpl w:val="ECD2C206"/>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314D99"/>
    <w:multiLevelType w:val="hybridMultilevel"/>
    <w:tmpl w:val="050AB4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4765E"/>
    <w:multiLevelType w:val="hybridMultilevel"/>
    <w:tmpl w:val="978436D0"/>
    <w:lvl w:ilvl="0" w:tplc="25CED178">
      <w:start w:val="20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9B41C8"/>
    <w:multiLevelType w:val="multilevel"/>
    <w:tmpl w:val="85DA7A84"/>
    <w:lvl w:ilvl="0">
      <w:start w:val="1"/>
      <w:numFmt w:val="decimal"/>
      <w:lvlText w:val="%1."/>
      <w:lvlJc w:val="left"/>
      <w:pPr>
        <w:ind w:left="720" w:hanging="360"/>
      </w:pPr>
      <w:rPr>
        <w:rFonts w:hint="default"/>
        <w:b/>
        <w:sz w:val="22"/>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950BA8"/>
    <w:multiLevelType w:val="hybridMultilevel"/>
    <w:tmpl w:val="8078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CB5965"/>
    <w:multiLevelType w:val="hybridMultilevel"/>
    <w:tmpl w:val="A1548480"/>
    <w:lvl w:ilvl="0" w:tplc="25CED178">
      <w:start w:val="2015"/>
      <w:numFmt w:val="bullet"/>
      <w:lvlText w:val="-"/>
      <w:lvlJc w:val="left"/>
      <w:pPr>
        <w:tabs>
          <w:tab w:val="num" w:pos="360"/>
        </w:tabs>
        <w:ind w:left="360" w:hanging="360"/>
      </w:pPr>
      <w:rPr>
        <w:rFonts w:ascii="Times New Roman" w:eastAsiaTheme="minorHAnsi" w:hAnsi="Times New Roman" w:cs="Times New Roman" w:hint="default"/>
      </w:rPr>
    </w:lvl>
    <w:lvl w:ilvl="1" w:tplc="BCC8DA66" w:tentative="1">
      <w:start w:val="1"/>
      <w:numFmt w:val="bullet"/>
      <w:lvlText w:val=""/>
      <w:lvlJc w:val="left"/>
      <w:pPr>
        <w:tabs>
          <w:tab w:val="num" w:pos="1080"/>
        </w:tabs>
        <w:ind w:left="1080" w:hanging="360"/>
      </w:pPr>
      <w:rPr>
        <w:rFonts w:ascii="Wingdings" w:hAnsi="Wingdings" w:hint="default"/>
      </w:rPr>
    </w:lvl>
    <w:lvl w:ilvl="2" w:tplc="16D2CE3C" w:tentative="1">
      <w:start w:val="1"/>
      <w:numFmt w:val="bullet"/>
      <w:lvlText w:val=""/>
      <w:lvlJc w:val="left"/>
      <w:pPr>
        <w:tabs>
          <w:tab w:val="num" w:pos="1800"/>
        </w:tabs>
        <w:ind w:left="1800" w:hanging="360"/>
      </w:pPr>
      <w:rPr>
        <w:rFonts w:ascii="Wingdings" w:hAnsi="Wingdings" w:hint="default"/>
      </w:rPr>
    </w:lvl>
    <w:lvl w:ilvl="3" w:tplc="4B100BA6" w:tentative="1">
      <w:start w:val="1"/>
      <w:numFmt w:val="bullet"/>
      <w:lvlText w:val=""/>
      <w:lvlJc w:val="left"/>
      <w:pPr>
        <w:tabs>
          <w:tab w:val="num" w:pos="2520"/>
        </w:tabs>
        <w:ind w:left="2520" w:hanging="360"/>
      </w:pPr>
      <w:rPr>
        <w:rFonts w:ascii="Wingdings" w:hAnsi="Wingdings" w:hint="default"/>
      </w:rPr>
    </w:lvl>
    <w:lvl w:ilvl="4" w:tplc="1E32DFCA" w:tentative="1">
      <w:start w:val="1"/>
      <w:numFmt w:val="bullet"/>
      <w:lvlText w:val=""/>
      <w:lvlJc w:val="left"/>
      <w:pPr>
        <w:tabs>
          <w:tab w:val="num" w:pos="3240"/>
        </w:tabs>
        <w:ind w:left="3240" w:hanging="360"/>
      </w:pPr>
      <w:rPr>
        <w:rFonts w:ascii="Wingdings" w:hAnsi="Wingdings" w:hint="default"/>
      </w:rPr>
    </w:lvl>
    <w:lvl w:ilvl="5" w:tplc="D8F0EDD6" w:tentative="1">
      <w:start w:val="1"/>
      <w:numFmt w:val="bullet"/>
      <w:lvlText w:val=""/>
      <w:lvlJc w:val="left"/>
      <w:pPr>
        <w:tabs>
          <w:tab w:val="num" w:pos="3960"/>
        </w:tabs>
        <w:ind w:left="3960" w:hanging="360"/>
      </w:pPr>
      <w:rPr>
        <w:rFonts w:ascii="Wingdings" w:hAnsi="Wingdings" w:hint="default"/>
      </w:rPr>
    </w:lvl>
    <w:lvl w:ilvl="6" w:tplc="B010C490" w:tentative="1">
      <w:start w:val="1"/>
      <w:numFmt w:val="bullet"/>
      <w:lvlText w:val=""/>
      <w:lvlJc w:val="left"/>
      <w:pPr>
        <w:tabs>
          <w:tab w:val="num" w:pos="4680"/>
        </w:tabs>
        <w:ind w:left="4680" w:hanging="360"/>
      </w:pPr>
      <w:rPr>
        <w:rFonts w:ascii="Wingdings" w:hAnsi="Wingdings" w:hint="default"/>
      </w:rPr>
    </w:lvl>
    <w:lvl w:ilvl="7" w:tplc="8460D292" w:tentative="1">
      <w:start w:val="1"/>
      <w:numFmt w:val="bullet"/>
      <w:lvlText w:val=""/>
      <w:lvlJc w:val="left"/>
      <w:pPr>
        <w:tabs>
          <w:tab w:val="num" w:pos="5400"/>
        </w:tabs>
        <w:ind w:left="5400" w:hanging="360"/>
      </w:pPr>
      <w:rPr>
        <w:rFonts w:ascii="Wingdings" w:hAnsi="Wingdings" w:hint="default"/>
      </w:rPr>
    </w:lvl>
    <w:lvl w:ilvl="8" w:tplc="D68E8CA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8"/>
  </w:num>
  <w:num w:numId="3">
    <w:abstractNumId w:val="15"/>
  </w:num>
  <w:num w:numId="4">
    <w:abstractNumId w:val="16"/>
  </w:num>
  <w:num w:numId="5">
    <w:abstractNumId w:val="25"/>
  </w:num>
  <w:num w:numId="6">
    <w:abstractNumId w:val="3"/>
  </w:num>
  <w:num w:numId="7">
    <w:abstractNumId w:val="14"/>
  </w:num>
  <w:num w:numId="8">
    <w:abstractNumId w:val="31"/>
  </w:num>
  <w:num w:numId="9">
    <w:abstractNumId w:val="9"/>
  </w:num>
  <w:num w:numId="10">
    <w:abstractNumId w:val="5"/>
  </w:num>
  <w:num w:numId="11">
    <w:abstractNumId w:val="19"/>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1"/>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6"/>
  </w:num>
  <w:num w:numId="24">
    <w:abstractNumId w:val="13"/>
  </w:num>
  <w:num w:numId="25">
    <w:abstractNumId w:val="27"/>
  </w:num>
  <w:num w:numId="26">
    <w:abstractNumId w:val="29"/>
  </w:num>
  <w:num w:numId="27">
    <w:abstractNumId w:val="30"/>
  </w:num>
  <w:num w:numId="28">
    <w:abstractNumId w:val="0"/>
  </w:num>
  <w:num w:numId="29">
    <w:abstractNumId w:val="12"/>
  </w:num>
  <w:num w:numId="30">
    <w:abstractNumId w:val="4"/>
  </w:num>
  <w:num w:numId="31">
    <w:abstractNumId w:val="2"/>
  </w:num>
  <w:num w:numId="32">
    <w:abstractNumId w:val="1"/>
  </w:num>
  <w:num w:numId="33">
    <w:abstractNumId w:val="21"/>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6D"/>
    <w:rsid w:val="00003874"/>
    <w:rsid w:val="00005E7C"/>
    <w:rsid w:val="00010466"/>
    <w:rsid w:val="00016937"/>
    <w:rsid w:val="00020E6B"/>
    <w:rsid w:val="00030E78"/>
    <w:rsid w:val="00037A53"/>
    <w:rsid w:val="000404AE"/>
    <w:rsid w:val="00040ECC"/>
    <w:rsid w:val="00046DDB"/>
    <w:rsid w:val="00050E14"/>
    <w:rsid w:val="00075863"/>
    <w:rsid w:val="00075F80"/>
    <w:rsid w:val="0008276B"/>
    <w:rsid w:val="0009168D"/>
    <w:rsid w:val="00094E07"/>
    <w:rsid w:val="00097914"/>
    <w:rsid w:val="000A4A42"/>
    <w:rsid w:val="000A5CE7"/>
    <w:rsid w:val="000A6C0C"/>
    <w:rsid w:val="000B67F5"/>
    <w:rsid w:val="000C19D4"/>
    <w:rsid w:val="000C1EBA"/>
    <w:rsid w:val="000C3617"/>
    <w:rsid w:val="000E0CDD"/>
    <w:rsid w:val="000E26F0"/>
    <w:rsid w:val="000E4763"/>
    <w:rsid w:val="000E4D18"/>
    <w:rsid w:val="000E7C3C"/>
    <w:rsid w:val="000F02FA"/>
    <w:rsid w:val="000F2B96"/>
    <w:rsid w:val="000F5804"/>
    <w:rsid w:val="000F5A35"/>
    <w:rsid w:val="00104333"/>
    <w:rsid w:val="00110EEF"/>
    <w:rsid w:val="00111CE7"/>
    <w:rsid w:val="001122E2"/>
    <w:rsid w:val="001229B6"/>
    <w:rsid w:val="00123F92"/>
    <w:rsid w:val="001269A5"/>
    <w:rsid w:val="001273D6"/>
    <w:rsid w:val="00134A58"/>
    <w:rsid w:val="001424B2"/>
    <w:rsid w:val="00142A50"/>
    <w:rsid w:val="00147C76"/>
    <w:rsid w:val="001504A4"/>
    <w:rsid w:val="00150EFF"/>
    <w:rsid w:val="00156241"/>
    <w:rsid w:val="0015637C"/>
    <w:rsid w:val="001576A9"/>
    <w:rsid w:val="0016380C"/>
    <w:rsid w:val="00164EC8"/>
    <w:rsid w:val="001703A8"/>
    <w:rsid w:val="00177C6D"/>
    <w:rsid w:val="001814A6"/>
    <w:rsid w:val="0018763E"/>
    <w:rsid w:val="001928D3"/>
    <w:rsid w:val="00194028"/>
    <w:rsid w:val="00196C6E"/>
    <w:rsid w:val="001A30D6"/>
    <w:rsid w:val="001A4613"/>
    <w:rsid w:val="001A5711"/>
    <w:rsid w:val="001B0D6D"/>
    <w:rsid w:val="001B1DB1"/>
    <w:rsid w:val="001B327E"/>
    <w:rsid w:val="001B4096"/>
    <w:rsid w:val="001B6B1C"/>
    <w:rsid w:val="001B725C"/>
    <w:rsid w:val="001C1F50"/>
    <w:rsid w:val="001C309B"/>
    <w:rsid w:val="001D06AE"/>
    <w:rsid w:val="001D1D38"/>
    <w:rsid w:val="001D3799"/>
    <w:rsid w:val="001D4D54"/>
    <w:rsid w:val="001D7471"/>
    <w:rsid w:val="001E31BE"/>
    <w:rsid w:val="001E5023"/>
    <w:rsid w:val="001E5267"/>
    <w:rsid w:val="001E5FA7"/>
    <w:rsid w:val="001F0DDC"/>
    <w:rsid w:val="001F0E76"/>
    <w:rsid w:val="001F1A8A"/>
    <w:rsid w:val="001F47C0"/>
    <w:rsid w:val="001F5952"/>
    <w:rsid w:val="001F761A"/>
    <w:rsid w:val="00200172"/>
    <w:rsid w:val="00201745"/>
    <w:rsid w:val="002070C8"/>
    <w:rsid w:val="00214A49"/>
    <w:rsid w:val="002228FA"/>
    <w:rsid w:val="0022486F"/>
    <w:rsid w:val="00226B26"/>
    <w:rsid w:val="00234F16"/>
    <w:rsid w:val="002424EC"/>
    <w:rsid w:val="002434BA"/>
    <w:rsid w:val="002453BF"/>
    <w:rsid w:val="0024563E"/>
    <w:rsid w:val="00247567"/>
    <w:rsid w:val="00247AE9"/>
    <w:rsid w:val="00250C87"/>
    <w:rsid w:val="0025296F"/>
    <w:rsid w:val="00262053"/>
    <w:rsid w:val="00264221"/>
    <w:rsid w:val="00264BD2"/>
    <w:rsid w:val="00264C8B"/>
    <w:rsid w:val="00270CA9"/>
    <w:rsid w:val="00276286"/>
    <w:rsid w:val="002770EC"/>
    <w:rsid w:val="002809C2"/>
    <w:rsid w:val="0028172B"/>
    <w:rsid w:val="00284AC2"/>
    <w:rsid w:val="00290534"/>
    <w:rsid w:val="00296DCD"/>
    <w:rsid w:val="002A2397"/>
    <w:rsid w:val="002B08CE"/>
    <w:rsid w:val="002B4A9F"/>
    <w:rsid w:val="002B5B67"/>
    <w:rsid w:val="002B7C46"/>
    <w:rsid w:val="002C0298"/>
    <w:rsid w:val="002D0AE4"/>
    <w:rsid w:val="002F5672"/>
    <w:rsid w:val="00305B9A"/>
    <w:rsid w:val="00311536"/>
    <w:rsid w:val="00315EB0"/>
    <w:rsid w:val="00322926"/>
    <w:rsid w:val="003272D6"/>
    <w:rsid w:val="003314C9"/>
    <w:rsid w:val="0033242D"/>
    <w:rsid w:val="003331D6"/>
    <w:rsid w:val="00335996"/>
    <w:rsid w:val="0033795D"/>
    <w:rsid w:val="003454DB"/>
    <w:rsid w:val="003463BC"/>
    <w:rsid w:val="00350142"/>
    <w:rsid w:val="00352852"/>
    <w:rsid w:val="003556CD"/>
    <w:rsid w:val="00360CFE"/>
    <w:rsid w:val="00360F59"/>
    <w:rsid w:val="003638ED"/>
    <w:rsid w:val="00372248"/>
    <w:rsid w:val="00373560"/>
    <w:rsid w:val="00373C72"/>
    <w:rsid w:val="003758A1"/>
    <w:rsid w:val="00377BC5"/>
    <w:rsid w:val="003A1831"/>
    <w:rsid w:val="003B04BD"/>
    <w:rsid w:val="003B2DC3"/>
    <w:rsid w:val="003B3821"/>
    <w:rsid w:val="003B489C"/>
    <w:rsid w:val="003B4BE8"/>
    <w:rsid w:val="003D2AE8"/>
    <w:rsid w:val="003D42DB"/>
    <w:rsid w:val="003D636F"/>
    <w:rsid w:val="003F4334"/>
    <w:rsid w:val="003F47A7"/>
    <w:rsid w:val="00400544"/>
    <w:rsid w:val="00402B1A"/>
    <w:rsid w:val="00406F35"/>
    <w:rsid w:val="00412828"/>
    <w:rsid w:val="00412AF8"/>
    <w:rsid w:val="00412B83"/>
    <w:rsid w:val="004165A5"/>
    <w:rsid w:val="004200C6"/>
    <w:rsid w:val="00422676"/>
    <w:rsid w:val="00426C85"/>
    <w:rsid w:val="00426EB3"/>
    <w:rsid w:val="00427BFE"/>
    <w:rsid w:val="0043195E"/>
    <w:rsid w:val="00432155"/>
    <w:rsid w:val="0043465E"/>
    <w:rsid w:val="00434F75"/>
    <w:rsid w:val="00437264"/>
    <w:rsid w:val="004428B3"/>
    <w:rsid w:val="0044575E"/>
    <w:rsid w:val="00447453"/>
    <w:rsid w:val="00453702"/>
    <w:rsid w:val="004539B3"/>
    <w:rsid w:val="00455FFC"/>
    <w:rsid w:val="00457F49"/>
    <w:rsid w:val="00462B10"/>
    <w:rsid w:val="00462C45"/>
    <w:rsid w:val="0046652B"/>
    <w:rsid w:val="0046778D"/>
    <w:rsid w:val="00471E30"/>
    <w:rsid w:val="0047675A"/>
    <w:rsid w:val="00476FDE"/>
    <w:rsid w:val="00477753"/>
    <w:rsid w:val="00484E51"/>
    <w:rsid w:val="004860D8"/>
    <w:rsid w:val="004941CB"/>
    <w:rsid w:val="004955F7"/>
    <w:rsid w:val="004968A9"/>
    <w:rsid w:val="004A624A"/>
    <w:rsid w:val="004B3D53"/>
    <w:rsid w:val="004B5FEC"/>
    <w:rsid w:val="004C7E1B"/>
    <w:rsid w:val="004D5892"/>
    <w:rsid w:val="004E0FDA"/>
    <w:rsid w:val="004F1567"/>
    <w:rsid w:val="004F1F8C"/>
    <w:rsid w:val="004F2946"/>
    <w:rsid w:val="00505FD9"/>
    <w:rsid w:val="0050713B"/>
    <w:rsid w:val="00507CE6"/>
    <w:rsid w:val="0051105E"/>
    <w:rsid w:val="005115FC"/>
    <w:rsid w:val="0051435B"/>
    <w:rsid w:val="0051511D"/>
    <w:rsid w:val="00521F70"/>
    <w:rsid w:val="00526D7B"/>
    <w:rsid w:val="0054135E"/>
    <w:rsid w:val="005520E6"/>
    <w:rsid w:val="005558EC"/>
    <w:rsid w:val="00557452"/>
    <w:rsid w:val="00560844"/>
    <w:rsid w:val="0056467E"/>
    <w:rsid w:val="00570FB7"/>
    <w:rsid w:val="00584F4C"/>
    <w:rsid w:val="00586F7D"/>
    <w:rsid w:val="005917E0"/>
    <w:rsid w:val="005B2ED3"/>
    <w:rsid w:val="005B38D4"/>
    <w:rsid w:val="005C0C39"/>
    <w:rsid w:val="005C1641"/>
    <w:rsid w:val="005C38A0"/>
    <w:rsid w:val="005C4E7D"/>
    <w:rsid w:val="005D3C5A"/>
    <w:rsid w:val="005D64E0"/>
    <w:rsid w:val="005E396B"/>
    <w:rsid w:val="005E5D8F"/>
    <w:rsid w:val="005E7D6A"/>
    <w:rsid w:val="005F4338"/>
    <w:rsid w:val="00601CA0"/>
    <w:rsid w:val="00603E3E"/>
    <w:rsid w:val="00607CB2"/>
    <w:rsid w:val="00612437"/>
    <w:rsid w:val="00615D65"/>
    <w:rsid w:val="0061632B"/>
    <w:rsid w:val="0061732E"/>
    <w:rsid w:val="006222D1"/>
    <w:rsid w:val="0063057B"/>
    <w:rsid w:val="00630BA4"/>
    <w:rsid w:val="006311B1"/>
    <w:rsid w:val="006433E4"/>
    <w:rsid w:val="006439F4"/>
    <w:rsid w:val="00644D8B"/>
    <w:rsid w:val="00645FD4"/>
    <w:rsid w:val="00650175"/>
    <w:rsid w:val="00652060"/>
    <w:rsid w:val="006529B6"/>
    <w:rsid w:val="0066467A"/>
    <w:rsid w:val="0066556A"/>
    <w:rsid w:val="006674B6"/>
    <w:rsid w:val="00670222"/>
    <w:rsid w:val="00670600"/>
    <w:rsid w:val="006729E2"/>
    <w:rsid w:val="00674466"/>
    <w:rsid w:val="00683D0C"/>
    <w:rsid w:val="00690632"/>
    <w:rsid w:val="00690B93"/>
    <w:rsid w:val="00696E3D"/>
    <w:rsid w:val="0069721F"/>
    <w:rsid w:val="00697A3D"/>
    <w:rsid w:val="006A0386"/>
    <w:rsid w:val="006A170B"/>
    <w:rsid w:val="006B5A5D"/>
    <w:rsid w:val="006B7347"/>
    <w:rsid w:val="006C4BC9"/>
    <w:rsid w:val="006C50D8"/>
    <w:rsid w:val="006C6531"/>
    <w:rsid w:val="006D14C5"/>
    <w:rsid w:val="006D23C1"/>
    <w:rsid w:val="006D4696"/>
    <w:rsid w:val="006D77F1"/>
    <w:rsid w:val="006E0489"/>
    <w:rsid w:val="006E04F4"/>
    <w:rsid w:val="006E27DB"/>
    <w:rsid w:val="006E66DF"/>
    <w:rsid w:val="006E6AC1"/>
    <w:rsid w:val="00705D05"/>
    <w:rsid w:val="0070713D"/>
    <w:rsid w:val="0072067D"/>
    <w:rsid w:val="007344D1"/>
    <w:rsid w:val="00746DC3"/>
    <w:rsid w:val="007552CE"/>
    <w:rsid w:val="00757384"/>
    <w:rsid w:val="00757B0F"/>
    <w:rsid w:val="007630CC"/>
    <w:rsid w:val="00770662"/>
    <w:rsid w:val="0077177F"/>
    <w:rsid w:val="00772DAB"/>
    <w:rsid w:val="00782200"/>
    <w:rsid w:val="0078504D"/>
    <w:rsid w:val="00785780"/>
    <w:rsid w:val="00790AAF"/>
    <w:rsid w:val="00795FCD"/>
    <w:rsid w:val="007A0B17"/>
    <w:rsid w:val="007A132D"/>
    <w:rsid w:val="007A4627"/>
    <w:rsid w:val="007A5F27"/>
    <w:rsid w:val="007B03A0"/>
    <w:rsid w:val="007B215C"/>
    <w:rsid w:val="007B5351"/>
    <w:rsid w:val="007B79C7"/>
    <w:rsid w:val="007C0A22"/>
    <w:rsid w:val="007C4EC2"/>
    <w:rsid w:val="007C53A3"/>
    <w:rsid w:val="007C70DA"/>
    <w:rsid w:val="007D1BFF"/>
    <w:rsid w:val="007D2E59"/>
    <w:rsid w:val="007D79DA"/>
    <w:rsid w:val="007E17B7"/>
    <w:rsid w:val="007E3781"/>
    <w:rsid w:val="007E6133"/>
    <w:rsid w:val="007E61A1"/>
    <w:rsid w:val="007F04C2"/>
    <w:rsid w:val="007F30DD"/>
    <w:rsid w:val="008022B8"/>
    <w:rsid w:val="0081047D"/>
    <w:rsid w:val="00811493"/>
    <w:rsid w:val="00817FDD"/>
    <w:rsid w:val="008239C3"/>
    <w:rsid w:val="00826244"/>
    <w:rsid w:val="00827190"/>
    <w:rsid w:val="00827332"/>
    <w:rsid w:val="00827426"/>
    <w:rsid w:val="0083009F"/>
    <w:rsid w:val="00835CAE"/>
    <w:rsid w:val="00844115"/>
    <w:rsid w:val="00845634"/>
    <w:rsid w:val="00847DC7"/>
    <w:rsid w:val="00853705"/>
    <w:rsid w:val="008574C7"/>
    <w:rsid w:val="00860655"/>
    <w:rsid w:val="00860C72"/>
    <w:rsid w:val="008621AF"/>
    <w:rsid w:val="0086238D"/>
    <w:rsid w:val="00862BA7"/>
    <w:rsid w:val="008630FC"/>
    <w:rsid w:val="0086412C"/>
    <w:rsid w:val="0086462B"/>
    <w:rsid w:val="00870BEE"/>
    <w:rsid w:val="00870FF3"/>
    <w:rsid w:val="00873F88"/>
    <w:rsid w:val="0087537A"/>
    <w:rsid w:val="00877CFB"/>
    <w:rsid w:val="00881D92"/>
    <w:rsid w:val="0088735D"/>
    <w:rsid w:val="00892683"/>
    <w:rsid w:val="00895131"/>
    <w:rsid w:val="00895465"/>
    <w:rsid w:val="008A0D44"/>
    <w:rsid w:val="008A4164"/>
    <w:rsid w:val="008A55A5"/>
    <w:rsid w:val="008A765E"/>
    <w:rsid w:val="008B03A6"/>
    <w:rsid w:val="008B03E8"/>
    <w:rsid w:val="008B4FAC"/>
    <w:rsid w:val="008B5149"/>
    <w:rsid w:val="008B59DB"/>
    <w:rsid w:val="008B765C"/>
    <w:rsid w:val="008C122D"/>
    <w:rsid w:val="008C396F"/>
    <w:rsid w:val="008C3CC4"/>
    <w:rsid w:val="008D44A5"/>
    <w:rsid w:val="008D4B42"/>
    <w:rsid w:val="008D78F0"/>
    <w:rsid w:val="008E31FB"/>
    <w:rsid w:val="008F093D"/>
    <w:rsid w:val="008F35F4"/>
    <w:rsid w:val="008F3C38"/>
    <w:rsid w:val="008F3CBA"/>
    <w:rsid w:val="008F5E5B"/>
    <w:rsid w:val="00910EFF"/>
    <w:rsid w:val="00914606"/>
    <w:rsid w:val="00915A74"/>
    <w:rsid w:val="00915C87"/>
    <w:rsid w:val="00917CBC"/>
    <w:rsid w:val="00923FFB"/>
    <w:rsid w:val="00931184"/>
    <w:rsid w:val="009362F4"/>
    <w:rsid w:val="00936848"/>
    <w:rsid w:val="00940A4C"/>
    <w:rsid w:val="0094274B"/>
    <w:rsid w:val="00955CFF"/>
    <w:rsid w:val="00956E85"/>
    <w:rsid w:val="009732E7"/>
    <w:rsid w:val="00973F2B"/>
    <w:rsid w:val="00974FD4"/>
    <w:rsid w:val="0098528A"/>
    <w:rsid w:val="00986D6E"/>
    <w:rsid w:val="0099092C"/>
    <w:rsid w:val="009939BE"/>
    <w:rsid w:val="0099513E"/>
    <w:rsid w:val="009A0218"/>
    <w:rsid w:val="009A674C"/>
    <w:rsid w:val="009B7FAE"/>
    <w:rsid w:val="009D1485"/>
    <w:rsid w:val="009D295B"/>
    <w:rsid w:val="009D49C6"/>
    <w:rsid w:val="009D53E6"/>
    <w:rsid w:val="009E37EA"/>
    <w:rsid w:val="009E4A1C"/>
    <w:rsid w:val="009E5F26"/>
    <w:rsid w:val="009E613D"/>
    <w:rsid w:val="009F26D9"/>
    <w:rsid w:val="009F4F6D"/>
    <w:rsid w:val="009F5348"/>
    <w:rsid w:val="00A0014E"/>
    <w:rsid w:val="00A032B7"/>
    <w:rsid w:val="00A06A29"/>
    <w:rsid w:val="00A10F56"/>
    <w:rsid w:val="00A157B4"/>
    <w:rsid w:val="00A2758E"/>
    <w:rsid w:val="00A40EA6"/>
    <w:rsid w:val="00A411C7"/>
    <w:rsid w:val="00A424E0"/>
    <w:rsid w:val="00A458BF"/>
    <w:rsid w:val="00A45D67"/>
    <w:rsid w:val="00A46FA3"/>
    <w:rsid w:val="00A47F38"/>
    <w:rsid w:val="00A546B5"/>
    <w:rsid w:val="00A54AC2"/>
    <w:rsid w:val="00A56E16"/>
    <w:rsid w:val="00A574A3"/>
    <w:rsid w:val="00A63DEC"/>
    <w:rsid w:val="00A752E1"/>
    <w:rsid w:val="00A81660"/>
    <w:rsid w:val="00A82846"/>
    <w:rsid w:val="00A93E9F"/>
    <w:rsid w:val="00A94776"/>
    <w:rsid w:val="00A95681"/>
    <w:rsid w:val="00A975D6"/>
    <w:rsid w:val="00AA487F"/>
    <w:rsid w:val="00AA7973"/>
    <w:rsid w:val="00AB02D1"/>
    <w:rsid w:val="00AB0E40"/>
    <w:rsid w:val="00AB22E7"/>
    <w:rsid w:val="00AB63E9"/>
    <w:rsid w:val="00AB7BF5"/>
    <w:rsid w:val="00AC4D4C"/>
    <w:rsid w:val="00AC5375"/>
    <w:rsid w:val="00AC7D33"/>
    <w:rsid w:val="00AE0A4F"/>
    <w:rsid w:val="00AE1A0E"/>
    <w:rsid w:val="00AE2977"/>
    <w:rsid w:val="00AE6ACC"/>
    <w:rsid w:val="00AF5D42"/>
    <w:rsid w:val="00AF611C"/>
    <w:rsid w:val="00B06527"/>
    <w:rsid w:val="00B0728A"/>
    <w:rsid w:val="00B14372"/>
    <w:rsid w:val="00B2026D"/>
    <w:rsid w:val="00B20913"/>
    <w:rsid w:val="00B23582"/>
    <w:rsid w:val="00B23D56"/>
    <w:rsid w:val="00B251A6"/>
    <w:rsid w:val="00B25CA8"/>
    <w:rsid w:val="00B359F4"/>
    <w:rsid w:val="00B36D35"/>
    <w:rsid w:val="00B43C23"/>
    <w:rsid w:val="00B45F29"/>
    <w:rsid w:val="00B478C4"/>
    <w:rsid w:val="00B71814"/>
    <w:rsid w:val="00B7355B"/>
    <w:rsid w:val="00B75393"/>
    <w:rsid w:val="00B76802"/>
    <w:rsid w:val="00B80341"/>
    <w:rsid w:val="00B8318F"/>
    <w:rsid w:val="00B833C7"/>
    <w:rsid w:val="00B85FBD"/>
    <w:rsid w:val="00B92946"/>
    <w:rsid w:val="00BA45F0"/>
    <w:rsid w:val="00BB3F72"/>
    <w:rsid w:val="00BB48C1"/>
    <w:rsid w:val="00BB535D"/>
    <w:rsid w:val="00BC03A8"/>
    <w:rsid w:val="00BD2618"/>
    <w:rsid w:val="00BD52EA"/>
    <w:rsid w:val="00BE0267"/>
    <w:rsid w:val="00BF1BDC"/>
    <w:rsid w:val="00BF3B7A"/>
    <w:rsid w:val="00BF6E34"/>
    <w:rsid w:val="00C0134D"/>
    <w:rsid w:val="00C046C6"/>
    <w:rsid w:val="00C0481B"/>
    <w:rsid w:val="00C0516D"/>
    <w:rsid w:val="00C153B6"/>
    <w:rsid w:val="00C21FBE"/>
    <w:rsid w:val="00C2465F"/>
    <w:rsid w:val="00C24D0D"/>
    <w:rsid w:val="00C25A5C"/>
    <w:rsid w:val="00C37210"/>
    <w:rsid w:val="00C44345"/>
    <w:rsid w:val="00C449E6"/>
    <w:rsid w:val="00C52373"/>
    <w:rsid w:val="00C56D08"/>
    <w:rsid w:val="00C56F2F"/>
    <w:rsid w:val="00C60C28"/>
    <w:rsid w:val="00C6281D"/>
    <w:rsid w:val="00C62996"/>
    <w:rsid w:val="00C718E1"/>
    <w:rsid w:val="00C732E6"/>
    <w:rsid w:val="00C74DE7"/>
    <w:rsid w:val="00C75548"/>
    <w:rsid w:val="00C8197A"/>
    <w:rsid w:val="00C85250"/>
    <w:rsid w:val="00C8539D"/>
    <w:rsid w:val="00C86FBE"/>
    <w:rsid w:val="00C906F4"/>
    <w:rsid w:val="00C91AA1"/>
    <w:rsid w:val="00C94989"/>
    <w:rsid w:val="00C9787E"/>
    <w:rsid w:val="00CB10BA"/>
    <w:rsid w:val="00CB1A10"/>
    <w:rsid w:val="00CC11BD"/>
    <w:rsid w:val="00CC5DAD"/>
    <w:rsid w:val="00CC72D3"/>
    <w:rsid w:val="00CC7C47"/>
    <w:rsid w:val="00CD2EDE"/>
    <w:rsid w:val="00CE73AA"/>
    <w:rsid w:val="00CF703D"/>
    <w:rsid w:val="00D015A1"/>
    <w:rsid w:val="00D03922"/>
    <w:rsid w:val="00D133FB"/>
    <w:rsid w:val="00D160A4"/>
    <w:rsid w:val="00D200B4"/>
    <w:rsid w:val="00D213E1"/>
    <w:rsid w:val="00D21B2F"/>
    <w:rsid w:val="00D245B9"/>
    <w:rsid w:val="00D25CAB"/>
    <w:rsid w:val="00D33CFE"/>
    <w:rsid w:val="00D375AA"/>
    <w:rsid w:val="00D41D5C"/>
    <w:rsid w:val="00D42465"/>
    <w:rsid w:val="00D46339"/>
    <w:rsid w:val="00D5074D"/>
    <w:rsid w:val="00D530DB"/>
    <w:rsid w:val="00D556F9"/>
    <w:rsid w:val="00D715B4"/>
    <w:rsid w:val="00D769B4"/>
    <w:rsid w:val="00D7764C"/>
    <w:rsid w:val="00D96F78"/>
    <w:rsid w:val="00DA05E6"/>
    <w:rsid w:val="00DA7139"/>
    <w:rsid w:val="00DB20F7"/>
    <w:rsid w:val="00DB25A9"/>
    <w:rsid w:val="00DB67CD"/>
    <w:rsid w:val="00DB7FC7"/>
    <w:rsid w:val="00DC34EF"/>
    <w:rsid w:val="00DD02E6"/>
    <w:rsid w:val="00DD37D6"/>
    <w:rsid w:val="00DD3DD0"/>
    <w:rsid w:val="00DD5198"/>
    <w:rsid w:val="00DD55BF"/>
    <w:rsid w:val="00DE4CB1"/>
    <w:rsid w:val="00DE4DED"/>
    <w:rsid w:val="00DF0684"/>
    <w:rsid w:val="00DF25B9"/>
    <w:rsid w:val="00DF3B51"/>
    <w:rsid w:val="00DF526E"/>
    <w:rsid w:val="00E135DB"/>
    <w:rsid w:val="00E13E9C"/>
    <w:rsid w:val="00E153B9"/>
    <w:rsid w:val="00E16FE9"/>
    <w:rsid w:val="00E21B66"/>
    <w:rsid w:val="00E227B3"/>
    <w:rsid w:val="00E24A53"/>
    <w:rsid w:val="00E24E7D"/>
    <w:rsid w:val="00E27DB4"/>
    <w:rsid w:val="00E32BE7"/>
    <w:rsid w:val="00E4238E"/>
    <w:rsid w:val="00E4521D"/>
    <w:rsid w:val="00E47834"/>
    <w:rsid w:val="00E545D0"/>
    <w:rsid w:val="00E5561E"/>
    <w:rsid w:val="00E6037C"/>
    <w:rsid w:val="00E612EE"/>
    <w:rsid w:val="00E82194"/>
    <w:rsid w:val="00E823E4"/>
    <w:rsid w:val="00E82DCF"/>
    <w:rsid w:val="00E914E3"/>
    <w:rsid w:val="00E91ED4"/>
    <w:rsid w:val="00E97BC8"/>
    <w:rsid w:val="00EA0755"/>
    <w:rsid w:val="00EA158C"/>
    <w:rsid w:val="00EA58BE"/>
    <w:rsid w:val="00EB0D53"/>
    <w:rsid w:val="00EB0EE2"/>
    <w:rsid w:val="00EB1097"/>
    <w:rsid w:val="00EB4F25"/>
    <w:rsid w:val="00EB692C"/>
    <w:rsid w:val="00EC04E9"/>
    <w:rsid w:val="00EC16E0"/>
    <w:rsid w:val="00EC215F"/>
    <w:rsid w:val="00EC22F6"/>
    <w:rsid w:val="00EC5AAA"/>
    <w:rsid w:val="00EC5CEE"/>
    <w:rsid w:val="00EC7403"/>
    <w:rsid w:val="00ED0DE6"/>
    <w:rsid w:val="00ED1104"/>
    <w:rsid w:val="00ED152D"/>
    <w:rsid w:val="00ED1C97"/>
    <w:rsid w:val="00ED2D2C"/>
    <w:rsid w:val="00ED31B3"/>
    <w:rsid w:val="00ED4AF7"/>
    <w:rsid w:val="00ED643C"/>
    <w:rsid w:val="00ED6D3A"/>
    <w:rsid w:val="00EE01D8"/>
    <w:rsid w:val="00EE74E5"/>
    <w:rsid w:val="00EF12DE"/>
    <w:rsid w:val="00EF2936"/>
    <w:rsid w:val="00EF5BDD"/>
    <w:rsid w:val="00EF5C9B"/>
    <w:rsid w:val="00EF6F24"/>
    <w:rsid w:val="00EF7CD4"/>
    <w:rsid w:val="00F01E82"/>
    <w:rsid w:val="00F02DA4"/>
    <w:rsid w:val="00F02DAF"/>
    <w:rsid w:val="00F032DC"/>
    <w:rsid w:val="00F0334B"/>
    <w:rsid w:val="00F204F2"/>
    <w:rsid w:val="00F228F2"/>
    <w:rsid w:val="00F23D95"/>
    <w:rsid w:val="00F24A09"/>
    <w:rsid w:val="00F24F08"/>
    <w:rsid w:val="00F301DA"/>
    <w:rsid w:val="00F35A08"/>
    <w:rsid w:val="00F3651D"/>
    <w:rsid w:val="00F40787"/>
    <w:rsid w:val="00F41403"/>
    <w:rsid w:val="00F41F92"/>
    <w:rsid w:val="00F43866"/>
    <w:rsid w:val="00F4563C"/>
    <w:rsid w:val="00F57F08"/>
    <w:rsid w:val="00F62ED4"/>
    <w:rsid w:val="00F76F70"/>
    <w:rsid w:val="00F825F1"/>
    <w:rsid w:val="00F83522"/>
    <w:rsid w:val="00F835C3"/>
    <w:rsid w:val="00F846A0"/>
    <w:rsid w:val="00F860FC"/>
    <w:rsid w:val="00F865CA"/>
    <w:rsid w:val="00F87C48"/>
    <w:rsid w:val="00F9499D"/>
    <w:rsid w:val="00F95C0D"/>
    <w:rsid w:val="00F95D0C"/>
    <w:rsid w:val="00FA17A3"/>
    <w:rsid w:val="00FA1C00"/>
    <w:rsid w:val="00FA2F4F"/>
    <w:rsid w:val="00FA67EE"/>
    <w:rsid w:val="00FA6FC8"/>
    <w:rsid w:val="00FB4900"/>
    <w:rsid w:val="00FB5244"/>
    <w:rsid w:val="00FB6E79"/>
    <w:rsid w:val="00FC1691"/>
    <w:rsid w:val="00FC214F"/>
    <w:rsid w:val="00FC489D"/>
    <w:rsid w:val="00FC52DC"/>
    <w:rsid w:val="00FD03EC"/>
    <w:rsid w:val="00FD25D2"/>
    <w:rsid w:val="00FD332F"/>
    <w:rsid w:val="00FD5423"/>
    <w:rsid w:val="00FE2E78"/>
    <w:rsid w:val="00FE6527"/>
    <w:rsid w:val="00FF306C"/>
    <w:rsid w:val="00FF460C"/>
    <w:rsid w:val="00FF4CCB"/>
    <w:rsid w:val="00FF6BF4"/>
    <w:rsid w:val="00FF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EC83"/>
  <w15:docId w15:val="{80ABBA86-1742-4CAD-A179-ABF49E3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4F6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586F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F7D"/>
    <w:rPr>
      <w:rFonts w:ascii="Tahoma" w:hAnsi="Tahoma" w:cs="Tahoma"/>
      <w:sz w:val="16"/>
      <w:szCs w:val="16"/>
    </w:rPr>
  </w:style>
  <w:style w:type="table" w:styleId="a6">
    <w:name w:val="Table Grid"/>
    <w:basedOn w:val="a1"/>
    <w:uiPriority w:val="39"/>
    <w:rsid w:val="00FB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47DC7"/>
    <w:rPr>
      <w:color w:val="0000FF" w:themeColor="hyperlink"/>
      <w:u w:val="single"/>
    </w:rPr>
  </w:style>
  <w:style w:type="paragraph" w:styleId="a8">
    <w:name w:val="List Paragraph"/>
    <w:basedOn w:val="a"/>
    <w:uiPriority w:val="34"/>
    <w:qFormat/>
    <w:rsid w:val="0098528A"/>
    <w:pPr>
      <w:ind w:left="720"/>
      <w:contextualSpacing/>
    </w:pPr>
  </w:style>
  <w:style w:type="character" w:customStyle="1" w:styleId="apple-converted-space">
    <w:name w:val="apple-converted-space"/>
    <w:basedOn w:val="a0"/>
    <w:rsid w:val="00A45D67"/>
  </w:style>
  <w:style w:type="character" w:customStyle="1" w:styleId="rvts23">
    <w:name w:val="rvts23"/>
    <w:basedOn w:val="a0"/>
    <w:rsid w:val="00FA67EE"/>
  </w:style>
  <w:style w:type="paragraph" w:customStyle="1" w:styleId="Default">
    <w:name w:val="Default"/>
    <w:uiPriority w:val="99"/>
    <w:rsid w:val="00234F16"/>
    <w:pPr>
      <w:autoSpaceDE w:val="0"/>
      <w:autoSpaceDN w:val="0"/>
      <w:adjustRightInd w:val="0"/>
      <w:jc w:val="both"/>
    </w:pPr>
    <w:rPr>
      <w:rFonts w:ascii="Arial" w:eastAsia="Times New Roman" w:hAnsi="Arial" w:cs="Arial"/>
      <w:color w:val="000000"/>
      <w:sz w:val="24"/>
      <w:szCs w:val="24"/>
    </w:rPr>
  </w:style>
  <w:style w:type="character" w:styleId="a9">
    <w:name w:val="FollowedHyperlink"/>
    <w:basedOn w:val="a0"/>
    <w:uiPriority w:val="99"/>
    <w:semiHidden/>
    <w:unhideWhenUsed/>
    <w:rsid w:val="009D53E6"/>
    <w:rPr>
      <w:color w:val="800080" w:themeColor="followedHyperlink"/>
      <w:u w:val="single"/>
    </w:rPr>
  </w:style>
  <w:style w:type="paragraph" w:styleId="HTML">
    <w:name w:val="HTML Preformatted"/>
    <w:basedOn w:val="a"/>
    <w:link w:val="HTML0"/>
    <w:uiPriority w:val="99"/>
    <w:unhideWhenUsed/>
    <w:rsid w:val="0029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0534"/>
    <w:rPr>
      <w:rFonts w:ascii="Courier New" w:eastAsia="Times New Roman" w:hAnsi="Courier New" w:cs="Courier New"/>
      <w:sz w:val="20"/>
      <w:szCs w:val="20"/>
      <w:lang w:eastAsia="ru-RU"/>
    </w:rPr>
  </w:style>
  <w:style w:type="character" w:styleId="aa">
    <w:name w:val="line number"/>
    <w:basedOn w:val="a0"/>
    <w:uiPriority w:val="99"/>
    <w:semiHidden/>
    <w:unhideWhenUsed/>
    <w:rsid w:val="00790AAF"/>
  </w:style>
  <w:style w:type="paragraph" w:styleId="ab">
    <w:name w:val="header"/>
    <w:basedOn w:val="a"/>
    <w:link w:val="ac"/>
    <w:uiPriority w:val="99"/>
    <w:unhideWhenUsed/>
    <w:rsid w:val="00790A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90AAF"/>
  </w:style>
  <w:style w:type="paragraph" w:styleId="ad">
    <w:name w:val="footer"/>
    <w:basedOn w:val="a"/>
    <w:link w:val="ae"/>
    <w:uiPriority w:val="99"/>
    <w:unhideWhenUsed/>
    <w:rsid w:val="00790AA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90AAF"/>
  </w:style>
  <w:style w:type="character" w:customStyle="1" w:styleId="2">
    <w:name w:val="Основной текст (2)_"/>
    <w:link w:val="20"/>
    <w:rsid w:val="00FE2E78"/>
    <w:rPr>
      <w:rFonts w:ascii="Times New Roman" w:eastAsia="Times New Roman" w:hAnsi="Times New Roman"/>
      <w:sz w:val="28"/>
      <w:szCs w:val="28"/>
      <w:shd w:val="clear" w:color="auto" w:fill="FFFFFF"/>
    </w:rPr>
  </w:style>
  <w:style w:type="character" w:customStyle="1" w:styleId="4">
    <w:name w:val="Основной текст (4)_"/>
    <w:link w:val="40"/>
    <w:rsid w:val="00FE2E78"/>
    <w:rPr>
      <w:rFonts w:ascii="Times New Roman" w:eastAsia="Times New Roman" w:hAnsi="Times New Roman"/>
      <w:b/>
      <w:bCs/>
      <w:sz w:val="28"/>
      <w:szCs w:val="28"/>
      <w:shd w:val="clear" w:color="auto" w:fill="FFFFFF"/>
    </w:rPr>
  </w:style>
  <w:style w:type="paragraph" w:customStyle="1" w:styleId="20">
    <w:name w:val="Основной текст (2)"/>
    <w:basedOn w:val="a"/>
    <w:link w:val="2"/>
    <w:rsid w:val="00FE2E78"/>
    <w:pPr>
      <w:widowControl w:val="0"/>
      <w:shd w:val="clear" w:color="auto" w:fill="FFFFFF"/>
      <w:spacing w:before="340" w:after="0" w:line="310" w:lineRule="exact"/>
      <w:ind w:hanging="360"/>
    </w:pPr>
    <w:rPr>
      <w:rFonts w:ascii="Times New Roman" w:eastAsia="Times New Roman" w:hAnsi="Times New Roman"/>
      <w:sz w:val="28"/>
      <w:szCs w:val="28"/>
    </w:rPr>
  </w:style>
  <w:style w:type="paragraph" w:customStyle="1" w:styleId="40">
    <w:name w:val="Основной текст (4)"/>
    <w:basedOn w:val="a"/>
    <w:link w:val="4"/>
    <w:rsid w:val="00FE2E78"/>
    <w:pPr>
      <w:widowControl w:val="0"/>
      <w:shd w:val="clear" w:color="auto" w:fill="FFFFFF"/>
      <w:spacing w:before="640" w:after="720" w:line="322" w:lineRule="exact"/>
    </w:pPr>
    <w:rPr>
      <w:rFonts w:ascii="Times New Roman" w:eastAsia="Times New Roman" w:hAnsi="Times New Roman"/>
      <w:b/>
      <w:bCs/>
      <w:sz w:val="28"/>
      <w:szCs w:val="28"/>
    </w:rPr>
  </w:style>
  <w:style w:type="paragraph" w:customStyle="1" w:styleId="text-center">
    <w:name w:val="text-center"/>
    <w:basedOn w:val="a"/>
    <w:rsid w:val="00FE2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5C38A0"/>
    <w:rPr>
      <w:b/>
    </w:rPr>
  </w:style>
  <w:style w:type="character" w:customStyle="1" w:styleId="5">
    <w:name w:val="Основной текст (5)_"/>
    <w:basedOn w:val="a0"/>
    <w:link w:val="50"/>
    <w:rsid w:val="005C38A0"/>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C38A0"/>
    <w:pPr>
      <w:widowControl w:val="0"/>
      <w:shd w:val="clear" w:color="auto" w:fill="FFFFFF"/>
      <w:spacing w:before="600" w:after="600" w:line="322" w:lineRule="exact"/>
    </w:pPr>
    <w:rPr>
      <w:rFonts w:ascii="Times New Roman" w:eastAsia="Times New Roman" w:hAnsi="Times New Roman" w:cs="Times New Roman"/>
      <w:b/>
      <w:bCs/>
      <w:sz w:val="26"/>
      <w:szCs w:val="26"/>
    </w:rPr>
  </w:style>
  <w:style w:type="table" w:customStyle="1" w:styleId="1">
    <w:name w:val="Сетка таблицы1"/>
    <w:basedOn w:val="a1"/>
    <w:next w:val="a6"/>
    <w:uiPriority w:val="39"/>
    <w:rsid w:val="005C38A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5C38A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rsid w:val="005C38A0"/>
    <w:rPr>
      <w:rFonts w:ascii="Times New Roman" w:eastAsia="Times New Roman" w:hAnsi="Times New Roman" w:cs="Times New Roman"/>
      <w:b w:val="0"/>
      <w:bCs w:val="0"/>
      <w:i/>
      <w:iCs/>
      <w:smallCaps w:val="0"/>
      <w:strike w:val="0"/>
      <w:sz w:val="22"/>
      <w:szCs w:val="22"/>
      <w:u w:val="none"/>
    </w:rPr>
  </w:style>
  <w:style w:type="character" w:customStyle="1" w:styleId="af0">
    <w:name w:val="Подпись к картинке_"/>
    <w:link w:val="af1"/>
    <w:rsid w:val="005C38A0"/>
    <w:rPr>
      <w:rFonts w:ascii="Times New Roman" w:eastAsia="Times New Roman" w:hAnsi="Times New Roman"/>
      <w:i/>
      <w:iCs/>
      <w:shd w:val="clear" w:color="auto" w:fill="FFFFFF"/>
    </w:rPr>
  </w:style>
  <w:style w:type="paragraph" w:customStyle="1" w:styleId="af1">
    <w:name w:val="Подпись к картинке"/>
    <w:basedOn w:val="a"/>
    <w:link w:val="af0"/>
    <w:rsid w:val="005C38A0"/>
    <w:pPr>
      <w:widowControl w:val="0"/>
      <w:shd w:val="clear" w:color="auto" w:fill="FFFFFF"/>
      <w:spacing w:after="0" w:line="244" w:lineRule="exact"/>
      <w:jc w:val="right"/>
    </w:pPr>
    <w:rPr>
      <w:rFonts w:ascii="Times New Roman" w:eastAsia="Times New Roman" w:hAnsi="Times New Roman"/>
      <w:i/>
      <w:iCs/>
    </w:rPr>
  </w:style>
  <w:style w:type="table" w:customStyle="1" w:styleId="-451">
    <w:name w:val="Таблица-сетка 4 — акцент 51"/>
    <w:basedOn w:val="a1"/>
    <w:uiPriority w:val="49"/>
    <w:rsid w:val="005C38A0"/>
    <w:pPr>
      <w:spacing w:after="0" w:line="240" w:lineRule="auto"/>
    </w:pPr>
    <w:rPr>
      <w:lang w:val="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
    <w:name w:val="Сетка таблицы3"/>
    <w:basedOn w:val="a1"/>
    <w:next w:val="a6"/>
    <w:uiPriority w:val="39"/>
    <w:rsid w:val="006222D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rsid w:val="0046778D"/>
    <w:rPr>
      <w:rFonts w:ascii="Times New Roman" w:eastAsia="Times New Roman" w:hAnsi="Times New Roman" w:cs="Times New Roman"/>
      <w:b/>
      <w:bCs/>
      <w:sz w:val="26"/>
      <w:szCs w:val="26"/>
      <w:shd w:val="clear" w:color="auto" w:fill="FFFFFF"/>
    </w:rPr>
  </w:style>
  <w:style w:type="character" w:customStyle="1" w:styleId="24">
    <w:name w:val="Основной текст (2) + Полужирный"/>
    <w:basedOn w:val="2"/>
    <w:rsid w:val="0046778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51">
    <w:name w:val="Основной текст (5) + Не полужирный"/>
    <w:basedOn w:val="5"/>
    <w:rsid w:val="0046778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23">
    <w:name w:val="Заголовок №2"/>
    <w:basedOn w:val="a"/>
    <w:link w:val="22"/>
    <w:rsid w:val="0046778D"/>
    <w:pPr>
      <w:widowControl w:val="0"/>
      <w:shd w:val="clear" w:color="auto" w:fill="FFFFFF"/>
      <w:spacing w:before="300" w:after="300" w:line="288" w:lineRule="exact"/>
      <w:jc w:val="center"/>
      <w:outlineLvl w:val="1"/>
    </w:pPr>
    <w:rPr>
      <w:rFonts w:ascii="Times New Roman" w:eastAsia="Times New Roman" w:hAnsi="Times New Roman" w:cs="Times New Roman"/>
      <w:b/>
      <w:bCs/>
      <w:sz w:val="26"/>
      <w:szCs w:val="26"/>
    </w:rPr>
  </w:style>
  <w:style w:type="character" w:customStyle="1" w:styleId="211pt">
    <w:name w:val="Основной текст (2) + 11 pt"/>
    <w:basedOn w:val="2"/>
    <w:rsid w:val="0046778D"/>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880">
      <w:bodyDiv w:val="1"/>
      <w:marLeft w:val="0"/>
      <w:marRight w:val="0"/>
      <w:marTop w:val="0"/>
      <w:marBottom w:val="0"/>
      <w:divBdr>
        <w:top w:val="none" w:sz="0" w:space="0" w:color="auto"/>
        <w:left w:val="none" w:sz="0" w:space="0" w:color="auto"/>
        <w:bottom w:val="none" w:sz="0" w:space="0" w:color="auto"/>
        <w:right w:val="none" w:sz="0" w:space="0" w:color="auto"/>
      </w:divBdr>
    </w:div>
    <w:div w:id="57558951">
      <w:bodyDiv w:val="1"/>
      <w:marLeft w:val="0"/>
      <w:marRight w:val="0"/>
      <w:marTop w:val="0"/>
      <w:marBottom w:val="0"/>
      <w:divBdr>
        <w:top w:val="none" w:sz="0" w:space="0" w:color="auto"/>
        <w:left w:val="none" w:sz="0" w:space="0" w:color="auto"/>
        <w:bottom w:val="none" w:sz="0" w:space="0" w:color="auto"/>
        <w:right w:val="none" w:sz="0" w:space="0" w:color="auto"/>
      </w:divBdr>
    </w:div>
    <w:div w:id="61031231">
      <w:bodyDiv w:val="1"/>
      <w:marLeft w:val="0"/>
      <w:marRight w:val="0"/>
      <w:marTop w:val="0"/>
      <w:marBottom w:val="0"/>
      <w:divBdr>
        <w:top w:val="none" w:sz="0" w:space="0" w:color="auto"/>
        <w:left w:val="none" w:sz="0" w:space="0" w:color="auto"/>
        <w:bottom w:val="none" w:sz="0" w:space="0" w:color="auto"/>
        <w:right w:val="none" w:sz="0" w:space="0" w:color="auto"/>
      </w:divBdr>
    </w:div>
    <w:div w:id="91556799">
      <w:bodyDiv w:val="1"/>
      <w:marLeft w:val="0"/>
      <w:marRight w:val="0"/>
      <w:marTop w:val="0"/>
      <w:marBottom w:val="0"/>
      <w:divBdr>
        <w:top w:val="none" w:sz="0" w:space="0" w:color="auto"/>
        <w:left w:val="none" w:sz="0" w:space="0" w:color="auto"/>
        <w:bottom w:val="none" w:sz="0" w:space="0" w:color="auto"/>
        <w:right w:val="none" w:sz="0" w:space="0" w:color="auto"/>
      </w:divBdr>
    </w:div>
    <w:div w:id="108479851">
      <w:bodyDiv w:val="1"/>
      <w:marLeft w:val="0"/>
      <w:marRight w:val="0"/>
      <w:marTop w:val="0"/>
      <w:marBottom w:val="0"/>
      <w:divBdr>
        <w:top w:val="none" w:sz="0" w:space="0" w:color="auto"/>
        <w:left w:val="none" w:sz="0" w:space="0" w:color="auto"/>
        <w:bottom w:val="none" w:sz="0" w:space="0" w:color="auto"/>
        <w:right w:val="none" w:sz="0" w:space="0" w:color="auto"/>
      </w:divBdr>
      <w:divsChild>
        <w:div w:id="1342006669">
          <w:marLeft w:val="446"/>
          <w:marRight w:val="0"/>
          <w:marTop w:val="0"/>
          <w:marBottom w:val="0"/>
          <w:divBdr>
            <w:top w:val="none" w:sz="0" w:space="0" w:color="auto"/>
            <w:left w:val="none" w:sz="0" w:space="0" w:color="auto"/>
            <w:bottom w:val="none" w:sz="0" w:space="0" w:color="auto"/>
            <w:right w:val="none" w:sz="0" w:space="0" w:color="auto"/>
          </w:divBdr>
        </w:div>
        <w:div w:id="1209758435">
          <w:marLeft w:val="446"/>
          <w:marRight w:val="0"/>
          <w:marTop w:val="0"/>
          <w:marBottom w:val="0"/>
          <w:divBdr>
            <w:top w:val="none" w:sz="0" w:space="0" w:color="auto"/>
            <w:left w:val="none" w:sz="0" w:space="0" w:color="auto"/>
            <w:bottom w:val="none" w:sz="0" w:space="0" w:color="auto"/>
            <w:right w:val="none" w:sz="0" w:space="0" w:color="auto"/>
          </w:divBdr>
        </w:div>
      </w:divsChild>
    </w:div>
    <w:div w:id="192303840">
      <w:bodyDiv w:val="1"/>
      <w:marLeft w:val="0"/>
      <w:marRight w:val="0"/>
      <w:marTop w:val="0"/>
      <w:marBottom w:val="0"/>
      <w:divBdr>
        <w:top w:val="none" w:sz="0" w:space="0" w:color="auto"/>
        <w:left w:val="none" w:sz="0" w:space="0" w:color="auto"/>
        <w:bottom w:val="none" w:sz="0" w:space="0" w:color="auto"/>
        <w:right w:val="none" w:sz="0" w:space="0" w:color="auto"/>
      </w:divBdr>
    </w:div>
    <w:div w:id="229660130">
      <w:bodyDiv w:val="1"/>
      <w:marLeft w:val="0"/>
      <w:marRight w:val="0"/>
      <w:marTop w:val="0"/>
      <w:marBottom w:val="0"/>
      <w:divBdr>
        <w:top w:val="none" w:sz="0" w:space="0" w:color="auto"/>
        <w:left w:val="none" w:sz="0" w:space="0" w:color="auto"/>
        <w:bottom w:val="none" w:sz="0" w:space="0" w:color="auto"/>
        <w:right w:val="none" w:sz="0" w:space="0" w:color="auto"/>
      </w:divBdr>
    </w:div>
    <w:div w:id="240876360">
      <w:bodyDiv w:val="1"/>
      <w:marLeft w:val="0"/>
      <w:marRight w:val="0"/>
      <w:marTop w:val="0"/>
      <w:marBottom w:val="0"/>
      <w:divBdr>
        <w:top w:val="none" w:sz="0" w:space="0" w:color="auto"/>
        <w:left w:val="none" w:sz="0" w:space="0" w:color="auto"/>
        <w:bottom w:val="none" w:sz="0" w:space="0" w:color="auto"/>
        <w:right w:val="none" w:sz="0" w:space="0" w:color="auto"/>
      </w:divBdr>
    </w:div>
    <w:div w:id="255792597">
      <w:bodyDiv w:val="1"/>
      <w:marLeft w:val="0"/>
      <w:marRight w:val="0"/>
      <w:marTop w:val="0"/>
      <w:marBottom w:val="0"/>
      <w:divBdr>
        <w:top w:val="none" w:sz="0" w:space="0" w:color="auto"/>
        <w:left w:val="none" w:sz="0" w:space="0" w:color="auto"/>
        <w:bottom w:val="none" w:sz="0" w:space="0" w:color="auto"/>
        <w:right w:val="none" w:sz="0" w:space="0" w:color="auto"/>
      </w:divBdr>
    </w:div>
    <w:div w:id="264651986">
      <w:bodyDiv w:val="1"/>
      <w:marLeft w:val="0"/>
      <w:marRight w:val="0"/>
      <w:marTop w:val="0"/>
      <w:marBottom w:val="0"/>
      <w:divBdr>
        <w:top w:val="none" w:sz="0" w:space="0" w:color="auto"/>
        <w:left w:val="none" w:sz="0" w:space="0" w:color="auto"/>
        <w:bottom w:val="none" w:sz="0" w:space="0" w:color="auto"/>
        <w:right w:val="none" w:sz="0" w:space="0" w:color="auto"/>
      </w:divBdr>
    </w:div>
    <w:div w:id="295185468">
      <w:bodyDiv w:val="1"/>
      <w:marLeft w:val="0"/>
      <w:marRight w:val="0"/>
      <w:marTop w:val="0"/>
      <w:marBottom w:val="0"/>
      <w:divBdr>
        <w:top w:val="none" w:sz="0" w:space="0" w:color="auto"/>
        <w:left w:val="none" w:sz="0" w:space="0" w:color="auto"/>
        <w:bottom w:val="none" w:sz="0" w:space="0" w:color="auto"/>
        <w:right w:val="none" w:sz="0" w:space="0" w:color="auto"/>
      </w:divBdr>
    </w:div>
    <w:div w:id="337007829">
      <w:bodyDiv w:val="1"/>
      <w:marLeft w:val="0"/>
      <w:marRight w:val="0"/>
      <w:marTop w:val="0"/>
      <w:marBottom w:val="0"/>
      <w:divBdr>
        <w:top w:val="none" w:sz="0" w:space="0" w:color="auto"/>
        <w:left w:val="none" w:sz="0" w:space="0" w:color="auto"/>
        <w:bottom w:val="none" w:sz="0" w:space="0" w:color="auto"/>
        <w:right w:val="none" w:sz="0" w:space="0" w:color="auto"/>
      </w:divBdr>
    </w:div>
    <w:div w:id="394860028">
      <w:bodyDiv w:val="1"/>
      <w:marLeft w:val="0"/>
      <w:marRight w:val="0"/>
      <w:marTop w:val="0"/>
      <w:marBottom w:val="0"/>
      <w:divBdr>
        <w:top w:val="none" w:sz="0" w:space="0" w:color="auto"/>
        <w:left w:val="none" w:sz="0" w:space="0" w:color="auto"/>
        <w:bottom w:val="none" w:sz="0" w:space="0" w:color="auto"/>
        <w:right w:val="none" w:sz="0" w:space="0" w:color="auto"/>
      </w:divBdr>
    </w:div>
    <w:div w:id="415203182">
      <w:bodyDiv w:val="1"/>
      <w:marLeft w:val="0"/>
      <w:marRight w:val="0"/>
      <w:marTop w:val="0"/>
      <w:marBottom w:val="0"/>
      <w:divBdr>
        <w:top w:val="none" w:sz="0" w:space="0" w:color="auto"/>
        <w:left w:val="none" w:sz="0" w:space="0" w:color="auto"/>
        <w:bottom w:val="none" w:sz="0" w:space="0" w:color="auto"/>
        <w:right w:val="none" w:sz="0" w:space="0" w:color="auto"/>
      </w:divBdr>
    </w:div>
    <w:div w:id="416445225">
      <w:bodyDiv w:val="1"/>
      <w:marLeft w:val="0"/>
      <w:marRight w:val="0"/>
      <w:marTop w:val="0"/>
      <w:marBottom w:val="0"/>
      <w:divBdr>
        <w:top w:val="none" w:sz="0" w:space="0" w:color="auto"/>
        <w:left w:val="none" w:sz="0" w:space="0" w:color="auto"/>
        <w:bottom w:val="none" w:sz="0" w:space="0" w:color="auto"/>
        <w:right w:val="none" w:sz="0" w:space="0" w:color="auto"/>
      </w:divBdr>
    </w:div>
    <w:div w:id="457069846">
      <w:bodyDiv w:val="1"/>
      <w:marLeft w:val="0"/>
      <w:marRight w:val="0"/>
      <w:marTop w:val="0"/>
      <w:marBottom w:val="0"/>
      <w:divBdr>
        <w:top w:val="none" w:sz="0" w:space="0" w:color="auto"/>
        <w:left w:val="none" w:sz="0" w:space="0" w:color="auto"/>
        <w:bottom w:val="none" w:sz="0" w:space="0" w:color="auto"/>
        <w:right w:val="none" w:sz="0" w:space="0" w:color="auto"/>
      </w:divBdr>
    </w:div>
    <w:div w:id="458883712">
      <w:bodyDiv w:val="1"/>
      <w:marLeft w:val="0"/>
      <w:marRight w:val="0"/>
      <w:marTop w:val="0"/>
      <w:marBottom w:val="0"/>
      <w:divBdr>
        <w:top w:val="none" w:sz="0" w:space="0" w:color="auto"/>
        <w:left w:val="none" w:sz="0" w:space="0" w:color="auto"/>
        <w:bottom w:val="none" w:sz="0" w:space="0" w:color="auto"/>
        <w:right w:val="none" w:sz="0" w:space="0" w:color="auto"/>
      </w:divBdr>
    </w:div>
    <w:div w:id="493423299">
      <w:bodyDiv w:val="1"/>
      <w:marLeft w:val="0"/>
      <w:marRight w:val="0"/>
      <w:marTop w:val="0"/>
      <w:marBottom w:val="0"/>
      <w:divBdr>
        <w:top w:val="none" w:sz="0" w:space="0" w:color="auto"/>
        <w:left w:val="none" w:sz="0" w:space="0" w:color="auto"/>
        <w:bottom w:val="none" w:sz="0" w:space="0" w:color="auto"/>
        <w:right w:val="none" w:sz="0" w:space="0" w:color="auto"/>
      </w:divBdr>
    </w:div>
    <w:div w:id="503663904">
      <w:bodyDiv w:val="1"/>
      <w:marLeft w:val="0"/>
      <w:marRight w:val="0"/>
      <w:marTop w:val="0"/>
      <w:marBottom w:val="0"/>
      <w:divBdr>
        <w:top w:val="none" w:sz="0" w:space="0" w:color="auto"/>
        <w:left w:val="none" w:sz="0" w:space="0" w:color="auto"/>
        <w:bottom w:val="none" w:sz="0" w:space="0" w:color="auto"/>
        <w:right w:val="none" w:sz="0" w:space="0" w:color="auto"/>
      </w:divBdr>
    </w:div>
    <w:div w:id="542251449">
      <w:bodyDiv w:val="1"/>
      <w:marLeft w:val="0"/>
      <w:marRight w:val="0"/>
      <w:marTop w:val="0"/>
      <w:marBottom w:val="0"/>
      <w:divBdr>
        <w:top w:val="none" w:sz="0" w:space="0" w:color="auto"/>
        <w:left w:val="none" w:sz="0" w:space="0" w:color="auto"/>
        <w:bottom w:val="none" w:sz="0" w:space="0" w:color="auto"/>
        <w:right w:val="none" w:sz="0" w:space="0" w:color="auto"/>
      </w:divBdr>
    </w:div>
    <w:div w:id="554121407">
      <w:bodyDiv w:val="1"/>
      <w:marLeft w:val="0"/>
      <w:marRight w:val="0"/>
      <w:marTop w:val="0"/>
      <w:marBottom w:val="0"/>
      <w:divBdr>
        <w:top w:val="none" w:sz="0" w:space="0" w:color="auto"/>
        <w:left w:val="none" w:sz="0" w:space="0" w:color="auto"/>
        <w:bottom w:val="none" w:sz="0" w:space="0" w:color="auto"/>
        <w:right w:val="none" w:sz="0" w:space="0" w:color="auto"/>
      </w:divBdr>
      <w:divsChild>
        <w:div w:id="333411938">
          <w:marLeft w:val="432"/>
          <w:marRight w:val="0"/>
          <w:marTop w:val="0"/>
          <w:marBottom w:val="0"/>
          <w:divBdr>
            <w:top w:val="none" w:sz="0" w:space="0" w:color="auto"/>
            <w:left w:val="none" w:sz="0" w:space="0" w:color="auto"/>
            <w:bottom w:val="none" w:sz="0" w:space="0" w:color="auto"/>
            <w:right w:val="none" w:sz="0" w:space="0" w:color="auto"/>
          </w:divBdr>
        </w:div>
        <w:div w:id="975184088">
          <w:marLeft w:val="432"/>
          <w:marRight w:val="0"/>
          <w:marTop w:val="0"/>
          <w:marBottom w:val="0"/>
          <w:divBdr>
            <w:top w:val="none" w:sz="0" w:space="0" w:color="auto"/>
            <w:left w:val="none" w:sz="0" w:space="0" w:color="auto"/>
            <w:bottom w:val="none" w:sz="0" w:space="0" w:color="auto"/>
            <w:right w:val="none" w:sz="0" w:space="0" w:color="auto"/>
          </w:divBdr>
        </w:div>
        <w:div w:id="842821964">
          <w:marLeft w:val="432"/>
          <w:marRight w:val="0"/>
          <w:marTop w:val="0"/>
          <w:marBottom w:val="0"/>
          <w:divBdr>
            <w:top w:val="none" w:sz="0" w:space="0" w:color="auto"/>
            <w:left w:val="none" w:sz="0" w:space="0" w:color="auto"/>
            <w:bottom w:val="none" w:sz="0" w:space="0" w:color="auto"/>
            <w:right w:val="none" w:sz="0" w:space="0" w:color="auto"/>
          </w:divBdr>
        </w:div>
        <w:div w:id="1229732416">
          <w:marLeft w:val="432"/>
          <w:marRight w:val="0"/>
          <w:marTop w:val="0"/>
          <w:marBottom w:val="0"/>
          <w:divBdr>
            <w:top w:val="none" w:sz="0" w:space="0" w:color="auto"/>
            <w:left w:val="none" w:sz="0" w:space="0" w:color="auto"/>
            <w:bottom w:val="none" w:sz="0" w:space="0" w:color="auto"/>
            <w:right w:val="none" w:sz="0" w:space="0" w:color="auto"/>
          </w:divBdr>
        </w:div>
        <w:div w:id="752244344">
          <w:marLeft w:val="432"/>
          <w:marRight w:val="0"/>
          <w:marTop w:val="0"/>
          <w:marBottom w:val="0"/>
          <w:divBdr>
            <w:top w:val="none" w:sz="0" w:space="0" w:color="auto"/>
            <w:left w:val="none" w:sz="0" w:space="0" w:color="auto"/>
            <w:bottom w:val="none" w:sz="0" w:space="0" w:color="auto"/>
            <w:right w:val="none" w:sz="0" w:space="0" w:color="auto"/>
          </w:divBdr>
        </w:div>
        <w:div w:id="741492424">
          <w:marLeft w:val="432"/>
          <w:marRight w:val="0"/>
          <w:marTop w:val="0"/>
          <w:marBottom w:val="0"/>
          <w:divBdr>
            <w:top w:val="none" w:sz="0" w:space="0" w:color="auto"/>
            <w:left w:val="none" w:sz="0" w:space="0" w:color="auto"/>
            <w:bottom w:val="none" w:sz="0" w:space="0" w:color="auto"/>
            <w:right w:val="none" w:sz="0" w:space="0" w:color="auto"/>
          </w:divBdr>
        </w:div>
        <w:div w:id="2011326203">
          <w:marLeft w:val="432"/>
          <w:marRight w:val="0"/>
          <w:marTop w:val="0"/>
          <w:marBottom w:val="0"/>
          <w:divBdr>
            <w:top w:val="none" w:sz="0" w:space="0" w:color="auto"/>
            <w:left w:val="none" w:sz="0" w:space="0" w:color="auto"/>
            <w:bottom w:val="none" w:sz="0" w:space="0" w:color="auto"/>
            <w:right w:val="none" w:sz="0" w:space="0" w:color="auto"/>
          </w:divBdr>
        </w:div>
        <w:div w:id="839730982">
          <w:marLeft w:val="432"/>
          <w:marRight w:val="0"/>
          <w:marTop w:val="0"/>
          <w:marBottom w:val="0"/>
          <w:divBdr>
            <w:top w:val="none" w:sz="0" w:space="0" w:color="auto"/>
            <w:left w:val="none" w:sz="0" w:space="0" w:color="auto"/>
            <w:bottom w:val="none" w:sz="0" w:space="0" w:color="auto"/>
            <w:right w:val="none" w:sz="0" w:space="0" w:color="auto"/>
          </w:divBdr>
        </w:div>
        <w:div w:id="829833403">
          <w:marLeft w:val="432"/>
          <w:marRight w:val="0"/>
          <w:marTop w:val="0"/>
          <w:marBottom w:val="0"/>
          <w:divBdr>
            <w:top w:val="none" w:sz="0" w:space="0" w:color="auto"/>
            <w:left w:val="none" w:sz="0" w:space="0" w:color="auto"/>
            <w:bottom w:val="none" w:sz="0" w:space="0" w:color="auto"/>
            <w:right w:val="none" w:sz="0" w:space="0" w:color="auto"/>
          </w:divBdr>
        </w:div>
        <w:div w:id="345062933">
          <w:marLeft w:val="432"/>
          <w:marRight w:val="0"/>
          <w:marTop w:val="0"/>
          <w:marBottom w:val="0"/>
          <w:divBdr>
            <w:top w:val="none" w:sz="0" w:space="0" w:color="auto"/>
            <w:left w:val="none" w:sz="0" w:space="0" w:color="auto"/>
            <w:bottom w:val="none" w:sz="0" w:space="0" w:color="auto"/>
            <w:right w:val="none" w:sz="0" w:space="0" w:color="auto"/>
          </w:divBdr>
        </w:div>
        <w:div w:id="134690696">
          <w:marLeft w:val="432"/>
          <w:marRight w:val="0"/>
          <w:marTop w:val="0"/>
          <w:marBottom w:val="0"/>
          <w:divBdr>
            <w:top w:val="none" w:sz="0" w:space="0" w:color="auto"/>
            <w:left w:val="none" w:sz="0" w:space="0" w:color="auto"/>
            <w:bottom w:val="none" w:sz="0" w:space="0" w:color="auto"/>
            <w:right w:val="none" w:sz="0" w:space="0" w:color="auto"/>
          </w:divBdr>
        </w:div>
        <w:div w:id="1755085925">
          <w:marLeft w:val="432"/>
          <w:marRight w:val="0"/>
          <w:marTop w:val="0"/>
          <w:marBottom w:val="0"/>
          <w:divBdr>
            <w:top w:val="none" w:sz="0" w:space="0" w:color="auto"/>
            <w:left w:val="none" w:sz="0" w:space="0" w:color="auto"/>
            <w:bottom w:val="none" w:sz="0" w:space="0" w:color="auto"/>
            <w:right w:val="none" w:sz="0" w:space="0" w:color="auto"/>
          </w:divBdr>
        </w:div>
        <w:div w:id="1190096687">
          <w:marLeft w:val="432"/>
          <w:marRight w:val="0"/>
          <w:marTop w:val="0"/>
          <w:marBottom w:val="0"/>
          <w:divBdr>
            <w:top w:val="none" w:sz="0" w:space="0" w:color="auto"/>
            <w:left w:val="none" w:sz="0" w:space="0" w:color="auto"/>
            <w:bottom w:val="none" w:sz="0" w:space="0" w:color="auto"/>
            <w:right w:val="none" w:sz="0" w:space="0" w:color="auto"/>
          </w:divBdr>
        </w:div>
        <w:div w:id="235822452">
          <w:marLeft w:val="446"/>
          <w:marRight w:val="0"/>
          <w:marTop w:val="0"/>
          <w:marBottom w:val="0"/>
          <w:divBdr>
            <w:top w:val="none" w:sz="0" w:space="0" w:color="auto"/>
            <w:left w:val="none" w:sz="0" w:space="0" w:color="auto"/>
            <w:bottom w:val="none" w:sz="0" w:space="0" w:color="auto"/>
            <w:right w:val="none" w:sz="0" w:space="0" w:color="auto"/>
          </w:divBdr>
        </w:div>
        <w:div w:id="539244383">
          <w:marLeft w:val="446"/>
          <w:marRight w:val="0"/>
          <w:marTop w:val="0"/>
          <w:marBottom w:val="0"/>
          <w:divBdr>
            <w:top w:val="none" w:sz="0" w:space="0" w:color="auto"/>
            <w:left w:val="none" w:sz="0" w:space="0" w:color="auto"/>
            <w:bottom w:val="none" w:sz="0" w:space="0" w:color="auto"/>
            <w:right w:val="none" w:sz="0" w:space="0" w:color="auto"/>
          </w:divBdr>
        </w:div>
        <w:div w:id="1923905211">
          <w:marLeft w:val="446"/>
          <w:marRight w:val="0"/>
          <w:marTop w:val="0"/>
          <w:marBottom w:val="0"/>
          <w:divBdr>
            <w:top w:val="none" w:sz="0" w:space="0" w:color="auto"/>
            <w:left w:val="none" w:sz="0" w:space="0" w:color="auto"/>
            <w:bottom w:val="none" w:sz="0" w:space="0" w:color="auto"/>
            <w:right w:val="none" w:sz="0" w:space="0" w:color="auto"/>
          </w:divBdr>
        </w:div>
      </w:divsChild>
    </w:div>
    <w:div w:id="567229995">
      <w:bodyDiv w:val="1"/>
      <w:marLeft w:val="0"/>
      <w:marRight w:val="0"/>
      <w:marTop w:val="0"/>
      <w:marBottom w:val="0"/>
      <w:divBdr>
        <w:top w:val="none" w:sz="0" w:space="0" w:color="auto"/>
        <w:left w:val="none" w:sz="0" w:space="0" w:color="auto"/>
        <w:bottom w:val="none" w:sz="0" w:space="0" w:color="auto"/>
        <w:right w:val="none" w:sz="0" w:space="0" w:color="auto"/>
      </w:divBdr>
      <w:divsChild>
        <w:div w:id="1269191244">
          <w:marLeft w:val="446"/>
          <w:marRight w:val="0"/>
          <w:marTop w:val="0"/>
          <w:marBottom w:val="0"/>
          <w:divBdr>
            <w:top w:val="none" w:sz="0" w:space="0" w:color="auto"/>
            <w:left w:val="none" w:sz="0" w:space="0" w:color="auto"/>
            <w:bottom w:val="none" w:sz="0" w:space="0" w:color="auto"/>
            <w:right w:val="none" w:sz="0" w:space="0" w:color="auto"/>
          </w:divBdr>
        </w:div>
        <w:div w:id="1775246831">
          <w:marLeft w:val="446"/>
          <w:marRight w:val="0"/>
          <w:marTop w:val="0"/>
          <w:marBottom w:val="0"/>
          <w:divBdr>
            <w:top w:val="none" w:sz="0" w:space="0" w:color="auto"/>
            <w:left w:val="none" w:sz="0" w:space="0" w:color="auto"/>
            <w:bottom w:val="none" w:sz="0" w:space="0" w:color="auto"/>
            <w:right w:val="none" w:sz="0" w:space="0" w:color="auto"/>
          </w:divBdr>
        </w:div>
        <w:div w:id="1443063950">
          <w:marLeft w:val="446"/>
          <w:marRight w:val="0"/>
          <w:marTop w:val="0"/>
          <w:marBottom w:val="0"/>
          <w:divBdr>
            <w:top w:val="none" w:sz="0" w:space="0" w:color="auto"/>
            <w:left w:val="none" w:sz="0" w:space="0" w:color="auto"/>
            <w:bottom w:val="none" w:sz="0" w:space="0" w:color="auto"/>
            <w:right w:val="none" w:sz="0" w:space="0" w:color="auto"/>
          </w:divBdr>
        </w:div>
        <w:div w:id="1932884113">
          <w:marLeft w:val="446"/>
          <w:marRight w:val="0"/>
          <w:marTop w:val="0"/>
          <w:marBottom w:val="0"/>
          <w:divBdr>
            <w:top w:val="none" w:sz="0" w:space="0" w:color="auto"/>
            <w:left w:val="none" w:sz="0" w:space="0" w:color="auto"/>
            <w:bottom w:val="none" w:sz="0" w:space="0" w:color="auto"/>
            <w:right w:val="none" w:sz="0" w:space="0" w:color="auto"/>
          </w:divBdr>
        </w:div>
        <w:div w:id="118693126">
          <w:marLeft w:val="446"/>
          <w:marRight w:val="0"/>
          <w:marTop w:val="0"/>
          <w:marBottom w:val="0"/>
          <w:divBdr>
            <w:top w:val="none" w:sz="0" w:space="0" w:color="auto"/>
            <w:left w:val="none" w:sz="0" w:space="0" w:color="auto"/>
            <w:bottom w:val="none" w:sz="0" w:space="0" w:color="auto"/>
            <w:right w:val="none" w:sz="0" w:space="0" w:color="auto"/>
          </w:divBdr>
        </w:div>
        <w:div w:id="532351870">
          <w:marLeft w:val="446"/>
          <w:marRight w:val="0"/>
          <w:marTop w:val="0"/>
          <w:marBottom w:val="0"/>
          <w:divBdr>
            <w:top w:val="none" w:sz="0" w:space="0" w:color="auto"/>
            <w:left w:val="none" w:sz="0" w:space="0" w:color="auto"/>
            <w:bottom w:val="none" w:sz="0" w:space="0" w:color="auto"/>
            <w:right w:val="none" w:sz="0" w:space="0" w:color="auto"/>
          </w:divBdr>
        </w:div>
        <w:div w:id="595946601">
          <w:marLeft w:val="446"/>
          <w:marRight w:val="0"/>
          <w:marTop w:val="0"/>
          <w:marBottom w:val="0"/>
          <w:divBdr>
            <w:top w:val="none" w:sz="0" w:space="0" w:color="auto"/>
            <w:left w:val="none" w:sz="0" w:space="0" w:color="auto"/>
            <w:bottom w:val="none" w:sz="0" w:space="0" w:color="auto"/>
            <w:right w:val="none" w:sz="0" w:space="0" w:color="auto"/>
          </w:divBdr>
        </w:div>
      </w:divsChild>
    </w:div>
    <w:div w:id="608777763">
      <w:bodyDiv w:val="1"/>
      <w:marLeft w:val="0"/>
      <w:marRight w:val="0"/>
      <w:marTop w:val="0"/>
      <w:marBottom w:val="0"/>
      <w:divBdr>
        <w:top w:val="none" w:sz="0" w:space="0" w:color="auto"/>
        <w:left w:val="none" w:sz="0" w:space="0" w:color="auto"/>
        <w:bottom w:val="none" w:sz="0" w:space="0" w:color="auto"/>
        <w:right w:val="none" w:sz="0" w:space="0" w:color="auto"/>
      </w:divBdr>
    </w:div>
    <w:div w:id="745108460">
      <w:bodyDiv w:val="1"/>
      <w:marLeft w:val="0"/>
      <w:marRight w:val="0"/>
      <w:marTop w:val="0"/>
      <w:marBottom w:val="0"/>
      <w:divBdr>
        <w:top w:val="none" w:sz="0" w:space="0" w:color="auto"/>
        <w:left w:val="none" w:sz="0" w:space="0" w:color="auto"/>
        <w:bottom w:val="none" w:sz="0" w:space="0" w:color="auto"/>
        <w:right w:val="none" w:sz="0" w:space="0" w:color="auto"/>
      </w:divBdr>
    </w:div>
    <w:div w:id="786772352">
      <w:bodyDiv w:val="1"/>
      <w:marLeft w:val="0"/>
      <w:marRight w:val="0"/>
      <w:marTop w:val="0"/>
      <w:marBottom w:val="0"/>
      <w:divBdr>
        <w:top w:val="none" w:sz="0" w:space="0" w:color="auto"/>
        <w:left w:val="none" w:sz="0" w:space="0" w:color="auto"/>
        <w:bottom w:val="none" w:sz="0" w:space="0" w:color="auto"/>
        <w:right w:val="none" w:sz="0" w:space="0" w:color="auto"/>
      </w:divBdr>
    </w:div>
    <w:div w:id="811020083">
      <w:bodyDiv w:val="1"/>
      <w:marLeft w:val="0"/>
      <w:marRight w:val="0"/>
      <w:marTop w:val="0"/>
      <w:marBottom w:val="0"/>
      <w:divBdr>
        <w:top w:val="none" w:sz="0" w:space="0" w:color="auto"/>
        <w:left w:val="none" w:sz="0" w:space="0" w:color="auto"/>
        <w:bottom w:val="none" w:sz="0" w:space="0" w:color="auto"/>
        <w:right w:val="none" w:sz="0" w:space="0" w:color="auto"/>
      </w:divBdr>
    </w:div>
    <w:div w:id="841240200">
      <w:bodyDiv w:val="1"/>
      <w:marLeft w:val="0"/>
      <w:marRight w:val="0"/>
      <w:marTop w:val="0"/>
      <w:marBottom w:val="0"/>
      <w:divBdr>
        <w:top w:val="none" w:sz="0" w:space="0" w:color="auto"/>
        <w:left w:val="none" w:sz="0" w:space="0" w:color="auto"/>
        <w:bottom w:val="none" w:sz="0" w:space="0" w:color="auto"/>
        <w:right w:val="none" w:sz="0" w:space="0" w:color="auto"/>
      </w:divBdr>
    </w:div>
    <w:div w:id="926693497">
      <w:bodyDiv w:val="1"/>
      <w:marLeft w:val="0"/>
      <w:marRight w:val="0"/>
      <w:marTop w:val="0"/>
      <w:marBottom w:val="0"/>
      <w:divBdr>
        <w:top w:val="none" w:sz="0" w:space="0" w:color="auto"/>
        <w:left w:val="none" w:sz="0" w:space="0" w:color="auto"/>
        <w:bottom w:val="none" w:sz="0" w:space="0" w:color="auto"/>
        <w:right w:val="none" w:sz="0" w:space="0" w:color="auto"/>
      </w:divBdr>
    </w:div>
    <w:div w:id="954795446">
      <w:bodyDiv w:val="1"/>
      <w:marLeft w:val="0"/>
      <w:marRight w:val="0"/>
      <w:marTop w:val="0"/>
      <w:marBottom w:val="0"/>
      <w:divBdr>
        <w:top w:val="none" w:sz="0" w:space="0" w:color="auto"/>
        <w:left w:val="none" w:sz="0" w:space="0" w:color="auto"/>
        <w:bottom w:val="none" w:sz="0" w:space="0" w:color="auto"/>
        <w:right w:val="none" w:sz="0" w:space="0" w:color="auto"/>
      </w:divBdr>
    </w:div>
    <w:div w:id="986783031">
      <w:bodyDiv w:val="1"/>
      <w:marLeft w:val="0"/>
      <w:marRight w:val="0"/>
      <w:marTop w:val="0"/>
      <w:marBottom w:val="0"/>
      <w:divBdr>
        <w:top w:val="none" w:sz="0" w:space="0" w:color="auto"/>
        <w:left w:val="none" w:sz="0" w:space="0" w:color="auto"/>
        <w:bottom w:val="none" w:sz="0" w:space="0" w:color="auto"/>
        <w:right w:val="none" w:sz="0" w:space="0" w:color="auto"/>
      </w:divBdr>
    </w:div>
    <w:div w:id="1076976728">
      <w:bodyDiv w:val="1"/>
      <w:marLeft w:val="0"/>
      <w:marRight w:val="0"/>
      <w:marTop w:val="0"/>
      <w:marBottom w:val="0"/>
      <w:divBdr>
        <w:top w:val="none" w:sz="0" w:space="0" w:color="auto"/>
        <w:left w:val="none" w:sz="0" w:space="0" w:color="auto"/>
        <w:bottom w:val="none" w:sz="0" w:space="0" w:color="auto"/>
        <w:right w:val="none" w:sz="0" w:space="0" w:color="auto"/>
      </w:divBdr>
      <w:divsChild>
        <w:div w:id="2100632443">
          <w:marLeft w:val="274"/>
          <w:marRight w:val="0"/>
          <w:marTop w:val="0"/>
          <w:marBottom w:val="0"/>
          <w:divBdr>
            <w:top w:val="none" w:sz="0" w:space="0" w:color="auto"/>
            <w:left w:val="none" w:sz="0" w:space="0" w:color="auto"/>
            <w:bottom w:val="none" w:sz="0" w:space="0" w:color="auto"/>
            <w:right w:val="none" w:sz="0" w:space="0" w:color="auto"/>
          </w:divBdr>
        </w:div>
        <w:div w:id="99570841">
          <w:marLeft w:val="274"/>
          <w:marRight w:val="0"/>
          <w:marTop w:val="0"/>
          <w:marBottom w:val="0"/>
          <w:divBdr>
            <w:top w:val="none" w:sz="0" w:space="0" w:color="auto"/>
            <w:left w:val="none" w:sz="0" w:space="0" w:color="auto"/>
            <w:bottom w:val="none" w:sz="0" w:space="0" w:color="auto"/>
            <w:right w:val="none" w:sz="0" w:space="0" w:color="auto"/>
          </w:divBdr>
        </w:div>
        <w:div w:id="4207346">
          <w:marLeft w:val="274"/>
          <w:marRight w:val="0"/>
          <w:marTop w:val="0"/>
          <w:marBottom w:val="0"/>
          <w:divBdr>
            <w:top w:val="none" w:sz="0" w:space="0" w:color="auto"/>
            <w:left w:val="none" w:sz="0" w:space="0" w:color="auto"/>
            <w:bottom w:val="none" w:sz="0" w:space="0" w:color="auto"/>
            <w:right w:val="none" w:sz="0" w:space="0" w:color="auto"/>
          </w:divBdr>
        </w:div>
        <w:div w:id="291523140">
          <w:marLeft w:val="274"/>
          <w:marRight w:val="0"/>
          <w:marTop w:val="0"/>
          <w:marBottom w:val="0"/>
          <w:divBdr>
            <w:top w:val="none" w:sz="0" w:space="0" w:color="auto"/>
            <w:left w:val="none" w:sz="0" w:space="0" w:color="auto"/>
            <w:bottom w:val="none" w:sz="0" w:space="0" w:color="auto"/>
            <w:right w:val="none" w:sz="0" w:space="0" w:color="auto"/>
          </w:divBdr>
        </w:div>
        <w:div w:id="259261472">
          <w:marLeft w:val="274"/>
          <w:marRight w:val="0"/>
          <w:marTop w:val="0"/>
          <w:marBottom w:val="0"/>
          <w:divBdr>
            <w:top w:val="none" w:sz="0" w:space="0" w:color="auto"/>
            <w:left w:val="none" w:sz="0" w:space="0" w:color="auto"/>
            <w:bottom w:val="none" w:sz="0" w:space="0" w:color="auto"/>
            <w:right w:val="none" w:sz="0" w:space="0" w:color="auto"/>
          </w:divBdr>
        </w:div>
        <w:div w:id="1630353437">
          <w:marLeft w:val="274"/>
          <w:marRight w:val="0"/>
          <w:marTop w:val="0"/>
          <w:marBottom w:val="0"/>
          <w:divBdr>
            <w:top w:val="none" w:sz="0" w:space="0" w:color="auto"/>
            <w:left w:val="none" w:sz="0" w:space="0" w:color="auto"/>
            <w:bottom w:val="none" w:sz="0" w:space="0" w:color="auto"/>
            <w:right w:val="none" w:sz="0" w:space="0" w:color="auto"/>
          </w:divBdr>
        </w:div>
        <w:div w:id="128984146">
          <w:marLeft w:val="274"/>
          <w:marRight w:val="0"/>
          <w:marTop w:val="0"/>
          <w:marBottom w:val="0"/>
          <w:divBdr>
            <w:top w:val="none" w:sz="0" w:space="0" w:color="auto"/>
            <w:left w:val="none" w:sz="0" w:space="0" w:color="auto"/>
            <w:bottom w:val="none" w:sz="0" w:space="0" w:color="auto"/>
            <w:right w:val="none" w:sz="0" w:space="0" w:color="auto"/>
          </w:divBdr>
        </w:div>
        <w:div w:id="203835434">
          <w:marLeft w:val="274"/>
          <w:marRight w:val="0"/>
          <w:marTop w:val="0"/>
          <w:marBottom w:val="0"/>
          <w:divBdr>
            <w:top w:val="none" w:sz="0" w:space="0" w:color="auto"/>
            <w:left w:val="none" w:sz="0" w:space="0" w:color="auto"/>
            <w:bottom w:val="none" w:sz="0" w:space="0" w:color="auto"/>
            <w:right w:val="none" w:sz="0" w:space="0" w:color="auto"/>
          </w:divBdr>
        </w:div>
        <w:div w:id="104422018">
          <w:marLeft w:val="274"/>
          <w:marRight w:val="0"/>
          <w:marTop w:val="0"/>
          <w:marBottom w:val="0"/>
          <w:divBdr>
            <w:top w:val="none" w:sz="0" w:space="0" w:color="auto"/>
            <w:left w:val="none" w:sz="0" w:space="0" w:color="auto"/>
            <w:bottom w:val="none" w:sz="0" w:space="0" w:color="auto"/>
            <w:right w:val="none" w:sz="0" w:space="0" w:color="auto"/>
          </w:divBdr>
        </w:div>
      </w:divsChild>
    </w:div>
    <w:div w:id="1091900109">
      <w:bodyDiv w:val="1"/>
      <w:marLeft w:val="0"/>
      <w:marRight w:val="0"/>
      <w:marTop w:val="0"/>
      <w:marBottom w:val="0"/>
      <w:divBdr>
        <w:top w:val="none" w:sz="0" w:space="0" w:color="auto"/>
        <w:left w:val="none" w:sz="0" w:space="0" w:color="auto"/>
        <w:bottom w:val="none" w:sz="0" w:space="0" w:color="auto"/>
        <w:right w:val="none" w:sz="0" w:space="0" w:color="auto"/>
      </w:divBdr>
      <w:divsChild>
        <w:div w:id="319694352">
          <w:marLeft w:val="446"/>
          <w:marRight w:val="0"/>
          <w:marTop w:val="0"/>
          <w:marBottom w:val="0"/>
          <w:divBdr>
            <w:top w:val="none" w:sz="0" w:space="0" w:color="auto"/>
            <w:left w:val="none" w:sz="0" w:space="0" w:color="auto"/>
            <w:bottom w:val="none" w:sz="0" w:space="0" w:color="auto"/>
            <w:right w:val="none" w:sz="0" w:space="0" w:color="auto"/>
          </w:divBdr>
        </w:div>
        <w:div w:id="958226086">
          <w:marLeft w:val="446"/>
          <w:marRight w:val="0"/>
          <w:marTop w:val="0"/>
          <w:marBottom w:val="0"/>
          <w:divBdr>
            <w:top w:val="none" w:sz="0" w:space="0" w:color="auto"/>
            <w:left w:val="none" w:sz="0" w:space="0" w:color="auto"/>
            <w:bottom w:val="none" w:sz="0" w:space="0" w:color="auto"/>
            <w:right w:val="none" w:sz="0" w:space="0" w:color="auto"/>
          </w:divBdr>
        </w:div>
        <w:div w:id="234049154">
          <w:marLeft w:val="446"/>
          <w:marRight w:val="0"/>
          <w:marTop w:val="0"/>
          <w:marBottom w:val="0"/>
          <w:divBdr>
            <w:top w:val="none" w:sz="0" w:space="0" w:color="auto"/>
            <w:left w:val="none" w:sz="0" w:space="0" w:color="auto"/>
            <w:bottom w:val="none" w:sz="0" w:space="0" w:color="auto"/>
            <w:right w:val="none" w:sz="0" w:space="0" w:color="auto"/>
          </w:divBdr>
        </w:div>
        <w:div w:id="1456558838">
          <w:marLeft w:val="446"/>
          <w:marRight w:val="0"/>
          <w:marTop w:val="0"/>
          <w:marBottom w:val="0"/>
          <w:divBdr>
            <w:top w:val="none" w:sz="0" w:space="0" w:color="auto"/>
            <w:left w:val="none" w:sz="0" w:space="0" w:color="auto"/>
            <w:bottom w:val="none" w:sz="0" w:space="0" w:color="auto"/>
            <w:right w:val="none" w:sz="0" w:space="0" w:color="auto"/>
          </w:divBdr>
        </w:div>
      </w:divsChild>
    </w:div>
    <w:div w:id="1100295895">
      <w:bodyDiv w:val="1"/>
      <w:marLeft w:val="0"/>
      <w:marRight w:val="0"/>
      <w:marTop w:val="0"/>
      <w:marBottom w:val="0"/>
      <w:divBdr>
        <w:top w:val="none" w:sz="0" w:space="0" w:color="auto"/>
        <w:left w:val="none" w:sz="0" w:space="0" w:color="auto"/>
        <w:bottom w:val="none" w:sz="0" w:space="0" w:color="auto"/>
        <w:right w:val="none" w:sz="0" w:space="0" w:color="auto"/>
      </w:divBdr>
    </w:div>
    <w:div w:id="1109621712">
      <w:bodyDiv w:val="1"/>
      <w:marLeft w:val="0"/>
      <w:marRight w:val="0"/>
      <w:marTop w:val="0"/>
      <w:marBottom w:val="0"/>
      <w:divBdr>
        <w:top w:val="none" w:sz="0" w:space="0" w:color="auto"/>
        <w:left w:val="none" w:sz="0" w:space="0" w:color="auto"/>
        <w:bottom w:val="none" w:sz="0" w:space="0" w:color="auto"/>
        <w:right w:val="none" w:sz="0" w:space="0" w:color="auto"/>
      </w:divBdr>
    </w:div>
    <w:div w:id="1129662897">
      <w:bodyDiv w:val="1"/>
      <w:marLeft w:val="0"/>
      <w:marRight w:val="0"/>
      <w:marTop w:val="0"/>
      <w:marBottom w:val="0"/>
      <w:divBdr>
        <w:top w:val="none" w:sz="0" w:space="0" w:color="auto"/>
        <w:left w:val="none" w:sz="0" w:space="0" w:color="auto"/>
        <w:bottom w:val="none" w:sz="0" w:space="0" w:color="auto"/>
        <w:right w:val="none" w:sz="0" w:space="0" w:color="auto"/>
      </w:divBdr>
    </w:div>
    <w:div w:id="1156800487">
      <w:bodyDiv w:val="1"/>
      <w:marLeft w:val="0"/>
      <w:marRight w:val="0"/>
      <w:marTop w:val="0"/>
      <w:marBottom w:val="0"/>
      <w:divBdr>
        <w:top w:val="none" w:sz="0" w:space="0" w:color="auto"/>
        <w:left w:val="none" w:sz="0" w:space="0" w:color="auto"/>
        <w:bottom w:val="none" w:sz="0" w:space="0" w:color="auto"/>
        <w:right w:val="none" w:sz="0" w:space="0" w:color="auto"/>
      </w:divBdr>
    </w:div>
    <w:div w:id="1228809749">
      <w:bodyDiv w:val="1"/>
      <w:marLeft w:val="0"/>
      <w:marRight w:val="0"/>
      <w:marTop w:val="0"/>
      <w:marBottom w:val="0"/>
      <w:divBdr>
        <w:top w:val="none" w:sz="0" w:space="0" w:color="auto"/>
        <w:left w:val="none" w:sz="0" w:space="0" w:color="auto"/>
        <w:bottom w:val="none" w:sz="0" w:space="0" w:color="auto"/>
        <w:right w:val="none" w:sz="0" w:space="0" w:color="auto"/>
      </w:divBdr>
    </w:div>
    <w:div w:id="1309238455">
      <w:bodyDiv w:val="1"/>
      <w:marLeft w:val="0"/>
      <w:marRight w:val="0"/>
      <w:marTop w:val="0"/>
      <w:marBottom w:val="0"/>
      <w:divBdr>
        <w:top w:val="none" w:sz="0" w:space="0" w:color="auto"/>
        <w:left w:val="none" w:sz="0" w:space="0" w:color="auto"/>
        <w:bottom w:val="none" w:sz="0" w:space="0" w:color="auto"/>
        <w:right w:val="none" w:sz="0" w:space="0" w:color="auto"/>
      </w:divBdr>
    </w:div>
    <w:div w:id="1369136134">
      <w:bodyDiv w:val="1"/>
      <w:marLeft w:val="0"/>
      <w:marRight w:val="0"/>
      <w:marTop w:val="0"/>
      <w:marBottom w:val="0"/>
      <w:divBdr>
        <w:top w:val="none" w:sz="0" w:space="0" w:color="auto"/>
        <w:left w:val="none" w:sz="0" w:space="0" w:color="auto"/>
        <w:bottom w:val="none" w:sz="0" w:space="0" w:color="auto"/>
        <w:right w:val="none" w:sz="0" w:space="0" w:color="auto"/>
      </w:divBdr>
    </w:div>
    <w:div w:id="1439134132">
      <w:bodyDiv w:val="1"/>
      <w:marLeft w:val="0"/>
      <w:marRight w:val="0"/>
      <w:marTop w:val="0"/>
      <w:marBottom w:val="0"/>
      <w:divBdr>
        <w:top w:val="none" w:sz="0" w:space="0" w:color="auto"/>
        <w:left w:val="none" w:sz="0" w:space="0" w:color="auto"/>
        <w:bottom w:val="none" w:sz="0" w:space="0" w:color="auto"/>
        <w:right w:val="none" w:sz="0" w:space="0" w:color="auto"/>
      </w:divBdr>
    </w:div>
    <w:div w:id="1441604752">
      <w:bodyDiv w:val="1"/>
      <w:marLeft w:val="0"/>
      <w:marRight w:val="0"/>
      <w:marTop w:val="0"/>
      <w:marBottom w:val="0"/>
      <w:divBdr>
        <w:top w:val="none" w:sz="0" w:space="0" w:color="auto"/>
        <w:left w:val="none" w:sz="0" w:space="0" w:color="auto"/>
        <w:bottom w:val="none" w:sz="0" w:space="0" w:color="auto"/>
        <w:right w:val="none" w:sz="0" w:space="0" w:color="auto"/>
      </w:divBdr>
    </w:div>
    <w:div w:id="1470710264">
      <w:bodyDiv w:val="1"/>
      <w:marLeft w:val="0"/>
      <w:marRight w:val="0"/>
      <w:marTop w:val="0"/>
      <w:marBottom w:val="0"/>
      <w:divBdr>
        <w:top w:val="none" w:sz="0" w:space="0" w:color="auto"/>
        <w:left w:val="none" w:sz="0" w:space="0" w:color="auto"/>
        <w:bottom w:val="none" w:sz="0" w:space="0" w:color="auto"/>
        <w:right w:val="none" w:sz="0" w:space="0" w:color="auto"/>
      </w:divBdr>
    </w:div>
    <w:div w:id="1475874594">
      <w:bodyDiv w:val="1"/>
      <w:marLeft w:val="0"/>
      <w:marRight w:val="0"/>
      <w:marTop w:val="0"/>
      <w:marBottom w:val="0"/>
      <w:divBdr>
        <w:top w:val="none" w:sz="0" w:space="0" w:color="auto"/>
        <w:left w:val="none" w:sz="0" w:space="0" w:color="auto"/>
        <w:bottom w:val="none" w:sz="0" w:space="0" w:color="auto"/>
        <w:right w:val="none" w:sz="0" w:space="0" w:color="auto"/>
      </w:divBdr>
    </w:div>
    <w:div w:id="1516727880">
      <w:bodyDiv w:val="1"/>
      <w:marLeft w:val="0"/>
      <w:marRight w:val="0"/>
      <w:marTop w:val="0"/>
      <w:marBottom w:val="0"/>
      <w:divBdr>
        <w:top w:val="none" w:sz="0" w:space="0" w:color="auto"/>
        <w:left w:val="none" w:sz="0" w:space="0" w:color="auto"/>
        <w:bottom w:val="none" w:sz="0" w:space="0" w:color="auto"/>
        <w:right w:val="none" w:sz="0" w:space="0" w:color="auto"/>
      </w:divBdr>
    </w:div>
    <w:div w:id="1518304610">
      <w:bodyDiv w:val="1"/>
      <w:marLeft w:val="0"/>
      <w:marRight w:val="0"/>
      <w:marTop w:val="0"/>
      <w:marBottom w:val="0"/>
      <w:divBdr>
        <w:top w:val="none" w:sz="0" w:space="0" w:color="auto"/>
        <w:left w:val="none" w:sz="0" w:space="0" w:color="auto"/>
        <w:bottom w:val="none" w:sz="0" w:space="0" w:color="auto"/>
        <w:right w:val="none" w:sz="0" w:space="0" w:color="auto"/>
      </w:divBdr>
    </w:div>
    <w:div w:id="1535852088">
      <w:bodyDiv w:val="1"/>
      <w:marLeft w:val="0"/>
      <w:marRight w:val="0"/>
      <w:marTop w:val="0"/>
      <w:marBottom w:val="0"/>
      <w:divBdr>
        <w:top w:val="none" w:sz="0" w:space="0" w:color="auto"/>
        <w:left w:val="none" w:sz="0" w:space="0" w:color="auto"/>
        <w:bottom w:val="none" w:sz="0" w:space="0" w:color="auto"/>
        <w:right w:val="none" w:sz="0" w:space="0" w:color="auto"/>
      </w:divBdr>
    </w:div>
    <w:div w:id="1553928304">
      <w:bodyDiv w:val="1"/>
      <w:marLeft w:val="0"/>
      <w:marRight w:val="0"/>
      <w:marTop w:val="0"/>
      <w:marBottom w:val="0"/>
      <w:divBdr>
        <w:top w:val="none" w:sz="0" w:space="0" w:color="auto"/>
        <w:left w:val="none" w:sz="0" w:space="0" w:color="auto"/>
        <w:bottom w:val="none" w:sz="0" w:space="0" w:color="auto"/>
        <w:right w:val="none" w:sz="0" w:space="0" w:color="auto"/>
      </w:divBdr>
    </w:div>
    <w:div w:id="1637879568">
      <w:bodyDiv w:val="1"/>
      <w:marLeft w:val="0"/>
      <w:marRight w:val="0"/>
      <w:marTop w:val="0"/>
      <w:marBottom w:val="0"/>
      <w:divBdr>
        <w:top w:val="none" w:sz="0" w:space="0" w:color="auto"/>
        <w:left w:val="none" w:sz="0" w:space="0" w:color="auto"/>
        <w:bottom w:val="none" w:sz="0" w:space="0" w:color="auto"/>
        <w:right w:val="none" w:sz="0" w:space="0" w:color="auto"/>
      </w:divBdr>
    </w:div>
    <w:div w:id="1688676745">
      <w:bodyDiv w:val="1"/>
      <w:marLeft w:val="0"/>
      <w:marRight w:val="0"/>
      <w:marTop w:val="0"/>
      <w:marBottom w:val="0"/>
      <w:divBdr>
        <w:top w:val="none" w:sz="0" w:space="0" w:color="auto"/>
        <w:left w:val="none" w:sz="0" w:space="0" w:color="auto"/>
        <w:bottom w:val="none" w:sz="0" w:space="0" w:color="auto"/>
        <w:right w:val="none" w:sz="0" w:space="0" w:color="auto"/>
      </w:divBdr>
    </w:div>
    <w:div w:id="1698845848">
      <w:bodyDiv w:val="1"/>
      <w:marLeft w:val="0"/>
      <w:marRight w:val="0"/>
      <w:marTop w:val="0"/>
      <w:marBottom w:val="0"/>
      <w:divBdr>
        <w:top w:val="none" w:sz="0" w:space="0" w:color="auto"/>
        <w:left w:val="none" w:sz="0" w:space="0" w:color="auto"/>
        <w:bottom w:val="none" w:sz="0" w:space="0" w:color="auto"/>
        <w:right w:val="none" w:sz="0" w:space="0" w:color="auto"/>
      </w:divBdr>
    </w:div>
    <w:div w:id="1756826878">
      <w:bodyDiv w:val="1"/>
      <w:marLeft w:val="0"/>
      <w:marRight w:val="0"/>
      <w:marTop w:val="0"/>
      <w:marBottom w:val="0"/>
      <w:divBdr>
        <w:top w:val="none" w:sz="0" w:space="0" w:color="auto"/>
        <w:left w:val="none" w:sz="0" w:space="0" w:color="auto"/>
        <w:bottom w:val="none" w:sz="0" w:space="0" w:color="auto"/>
        <w:right w:val="none" w:sz="0" w:space="0" w:color="auto"/>
      </w:divBdr>
    </w:div>
    <w:div w:id="1772894112">
      <w:bodyDiv w:val="1"/>
      <w:marLeft w:val="0"/>
      <w:marRight w:val="0"/>
      <w:marTop w:val="0"/>
      <w:marBottom w:val="0"/>
      <w:divBdr>
        <w:top w:val="none" w:sz="0" w:space="0" w:color="auto"/>
        <w:left w:val="none" w:sz="0" w:space="0" w:color="auto"/>
        <w:bottom w:val="none" w:sz="0" w:space="0" w:color="auto"/>
        <w:right w:val="none" w:sz="0" w:space="0" w:color="auto"/>
      </w:divBdr>
    </w:div>
    <w:div w:id="1792745368">
      <w:bodyDiv w:val="1"/>
      <w:marLeft w:val="0"/>
      <w:marRight w:val="0"/>
      <w:marTop w:val="0"/>
      <w:marBottom w:val="0"/>
      <w:divBdr>
        <w:top w:val="none" w:sz="0" w:space="0" w:color="auto"/>
        <w:left w:val="none" w:sz="0" w:space="0" w:color="auto"/>
        <w:bottom w:val="none" w:sz="0" w:space="0" w:color="auto"/>
        <w:right w:val="none" w:sz="0" w:space="0" w:color="auto"/>
      </w:divBdr>
    </w:div>
    <w:div w:id="1835414626">
      <w:bodyDiv w:val="1"/>
      <w:marLeft w:val="0"/>
      <w:marRight w:val="0"/>
      <w:marTop w:val="0"/>
      <w:marBottom w:val="0"/>
      <w:divBdr>
        <w:top w:val="none" w:sz="0" w:space="0" w:color="auto"/>
        <w:left w:val="none" w:sz="0" w:space="0" w:color="auto"/>
        <w:bottom w:val="none" w:sz="0" w:space="0" w:color="auto"/>
        <w:right w:val="none" w:sz="0" w:space="0" w:color="auto"/>
      </w:divBdr>
    </w:div>
    <w:div w:id="1849520982">
      <w:bodyDiv w:val="1"/>
      <w:marLeft w:val="0"/>
      <w:marRight w:val="0"/>
      <w:marTop w:val="0"/>
      <w:marBottom w:val="0"/>
      <w:divBdr>
        <w:top w:val="none" w:sz="0" w:space="0" w:color="auto"/>
        <w:left w:val="none" w:sz="0" w:space="0" w:color="auto"/>
        <w:bottom w:val="none" w:sz="0" w:space="0" w:color="auto"/>
        <w:right w:val="none" w:sz="0" w:space="0" w:color="auto"/>
      </w:divBdr>
    </w:div>
    <w:div w:id="1901865854">
      <w:bodyDiv w:val="1"/>
      <w:marLeft w:val="0"/>
      <w:marRight w:val="0"/>
      <w:marTop w:val="0"/>
      <w:marBottom w:val="0"/>
      <w:divBdr>
        <w:top w:val="none" w:sz="0" w:space="0" w:color="auto"/>
        <w:left w:val="none" w:sz="0" w:space="0" w:color="auto"/>
        <w:bottom w:val="none" w:sz="0" w:space="0" w:color="auto"/>
        <w:right w:val="none" w:sz="0" w:space="0" w:color="auto"/>
      </w:divBdr>
    </w:div>
    <w:div w:id="1954168638">
      <w:bodyDiv w:val="1"/>
      <w:marLeft w:val="0"/>
      <w:marRight w:val="0"/>
      <w:marTop w:val="0"/>
      <w:marBottom w:val="0"/>
      <w:divBdr>
        <w:top w:val="none" w:sz="0" w:space="0" w:color="auto"/>
        <w:left w:val="none" w:sz="0" w:space="0" w:color="auto"/>
        <w:bottom w:val="none" w:sz="0" w:space="0" w:color="auto"/>
        <w:right w:val="none" w:sz="0" w:space="0" w:color="auto"/>
      </w:divBdr>
    </w:div>
    <w:div w:id="1968583896">
      <w:bodyDiv w:val="1"/>
      <w:marLeft w:val="0"/>
      <w:marRight w:val="0"/>
      <w:marTop w:val="0"/>
      <w:marBottom w:val="0"/>
      <w:divBdr>
        <w:top w:val="none" w:sz="0" w:space="0" w:color="auto"/>
        <w:left w:val="none" w:sz="0" w:space="0" w:color="auto"/>
        <w:bottom w:val="none" w:sz="0" w:space="0" w:color="auto"/>
        <w:right w:val="none" w:sz="0" w:space="0" w:color="auto"/>
      </w:divBdr>
    </w:div>
    <w:div w:id="1979535045">
      <w:bodyDiv w:val="1"/>
      <w:marLeft w:val="0"/>
      <w:marRight w:val="0"/>
      <w:marTop w:val="0"/>
      <w:marBottom w:val="0"/>
      <w:divBdr>
        <w:top w:val="none" w:sz="0" w:space="0" w:color="auto"/>
        <w:left w:val="none" w:sz="0" w:space="0" w:color="auto"/>
        <w:bottom w:val="none" w:sz="0" w:space="0" w:color="auto"/>
        <w:right w:val="none" w:sz="0" w:space="0" w:color="auto"/>
      </w:divBdr>
    </w:div>
    <w:div w:id="1999844627">
      <w:bodyDiv w:val="1"/>
      <w:marLeft w:val="0"/>
      <w:marRight w:val="0"/>
      <w:marTop w:val="0"/>
      <w:marBottom w:val="0"/>
      <w:divBdr>
        <w:top w:val="none" w:sz="0" w:space="0" w:color="auto"/>
        <w:left w:val="none" w:sz="0" w:space="0" w:color="auto"/>
        <w:bottom w:val="none" w:sz="0" w:space="0" w:color="auto"/>
        <w:right w:val="none" w:sz="0" w:space="0" w:color="auto"/>
      </w:divBdr>
    </w:div>
    <w:div w:id="2109157047">
      <w:bodyDiv w:val="1"/>
      <w:marLeft w:val="0"/>
      <w:marRight w:val="0"/>
      <w:marTop w:val="0"/>
      <w:marBottom w:val="0"/>
      <w:divBdr>
        <w:top w:val="none" w:sz="0" w:space="0" w:color="auto"/>
        <w:left w:val="none" w:sz="0" w:space="0" w:color="auto"/>
        <w:bottom w:val="none" w:sz="0" w:space="0" w:color="auto"/>
        <w:right w:val="none" w:sz="0" w:space="0" w:color="auto"/>
      </w:divBdr>
    </w:div>
    <w:div w:id="2125952470">
      <w:bodyDiv w:val="1"/>
      <w:marLeft w:val="0"/>
      <w:marRight w:val="0"/>
      <w:marTop w:val="0"/>
      <w:marBottom w:val="0"/>
      <w:divBdr>
        <w:top w:val="none" w:sz="0" w:space="0" w:color="auto"/>
        <w:left w:val="none" w:sz="0" w:space="0" w:color="auto"/>
        <w:bottom w:val="none" w:sz="0" w:space="0" w:color="auto"/>
        <w:right w:val="none" w:sz="0" w:space="0" w:color="auto"/>
      </w:divBdr>
      <w:divsChild>
        <w:div w:id="1006904656">
          <w:marLeft w:val="446"/>
          <w:marRight w:val="0"/>
          <w:marTop w:val="0"/>
          <w:marBottom w:val="0"/>
          <w:divBdr>
            <w:top w:val="none" w:sz="0" w:space="0" w:color="auto"/>
            <w:left w:val="none" w:sz="0" w:space="0" w:color="auto"/>
            <w:bottom w:val="none" w:sz="0" w:space="0" w:color="auto"/>
            <w:right w:val="none" w:sz="0" w:space="0" w:color="auto"/>
          </w:divBdr>
        </w:div>
        <w:div w:id="331493549">
          <w:marLeft w:val="446"/>
          <w:marRight w:val="0"/>
          <w:marTop w:val="0"/>
          <w:marBottom w:val="0"/>
          <w:divBdr>
            <w:top w:val="none" w:sz="0" w:space="0" w:color="auto"/>
            <w:left w:val="none" w:sz="0" w:space="0" w:color="auto"/>
            <w:bottom w:val="none" w:sz="0" w:space="0" w:color="auto"/>
            <w:right w:val="none" w:sz="0" w:space="0" w:color="auto"/>
          </w:divBdr>
        </w:div>
        <w:div w:id="1974217047">
          <w:marLeft w:val="446"/>
          <w:marRight w:val="0"/>
          <w:marTop w:val="0"/>
          <w:marBottom w:val="0"/>
          <w:divBdr>
            <w:top w:val="none" w:sz="0" w:space="0" w:color="auto"/>
            <w:left w:val="none" w:sz="0" w:space="0" w:color="auto"/>
            <w:bottom w:val="none" w:sz="0" w:space="0" w:color="auto"/>
            <w:right w:val="none" w:sz="0" w:space="0" w:color="auto"/>
          </w:divBdr>
        </w:div>
        <w:div w:id="391780073">
          <w:marLeft w:val="446"/>
          <w:marRight w:val="0"/>
          <w:marTop w:val="0"/>
          <w:marBottom w:val="0"/>
          <w:divBdr>
            <w:top w:val="none" w:sz="0" w:space="0" w:color="auto"/>
            <w:left w:val="none" w:sz="0" w:space="0" w:color="auto"/>
            <w:bottom w:val="none" w:sz="0" w:space="0" w:color="auto"/>
            <w:right w:val="none" w:sz="0" w:space="0" w:color="auto"/>
          </w:divBdr>
        </w:div>
        <w:div w:id="12245582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png"/><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__________Microsoft_Excel1.xls"/><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__________Microsoft_Excel.xls"/><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dLbls>
          <c:showLegendKey val="0"/>
          <c:showVal val="0"/>
          <c:showCatName val="0"/>
          <c:showSerName val="0"/>
          <c:showPercent val="0"/>
          <c:showBubbleSize val="0"/>
        </c:dLbls>
        <c:gapWidth val="219"/>
        <c:overlap val="-27"/>
        <c:axId val="144546816"/>
        <c:axId val="144573184"/>
      </c:barChart>
      <c:catAx>
        <c:axId val="144546816"/>
        <c:scaling>
          <c:orientation val="minMax"/>
        </c:scaling>
        <c:delete val="1"/>
        <c:axPos val="b"/>
        <c:numFmt formatCode="General" sourceLinked="1"/>
        <c:majorTickMark val="none"/>
        <c:minorTickMark val="none"/>
        <c:tickLblPos val="nextTo"/>
        <c:crossAx val="144573184"/>
        <c:crosses val="autoZero"/>
        <c:auto val="1"/>
        <c:lblAlgn val="ctr"/>
        <c:lblOffset val="100"/>
        <c:noMultiLvlLbl val="0"/>
      </c:catAx>
      <c:valAx>
        <c:axId val="144573184"/>
        <c:scaling>
          <c:orientation val="minMax"/>
        </c:scaling>
        <c:delete val="1"/>
        <c:axPos val="l"/>
        <c:numFmt formatCode="General" sourceLinked="1"/>
        <c:majorTickMark val="none"/>
        <c:minorTickMark val="none"/>
        <c:tickLblPos val="nextTo"/>
        <c:crossAx val="144546816"/>
        <c:crosses val="autoZero"/>
        <c:crossBetween val="between"/>
      </c:valAx>
      <c:spPr>
        <a:noFill/>
        <a:ln w="25400">
          <a:noFill/>
        </a:ln>
        <a:effectLst/>
      </c:spPr>
    </c:plotArea>
    <c:legend>
      <c:legendPos val="b"/>
      <c:layout>
        <c:manualLayout>
          <c:xMode val="edge"/>
          <c:yMode val="edge"/>
          <c:x val="0.14763669750406674"/>
          <c:y val="0.60629709165142232"/>
          <c:w val="0.68444777102481957"/>
          <c:h val="0.212265636606744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961892518537222E-2"/>
          <c:y val="0.1964950552400567"/>
          <c:w val="0.95318075036538796"/>
          <c:h val="0.71695072854546671"/>
        </c:manualLayout>
      </c:layout>
      <c:bar3DChart>
        <c:barDir val="col"/>
        <c:grouping val="clustered"/>
        <c:varyColors val="0"/>
        <c:ser>
          <c:idx val="0"/>
          <c:order val="0"/>
          <c:tx>
            <c:strRef>
              <c:f>Лист1!$B$1</c:f>
              <c:strCache>
                <c:ptCount val="1"/>
                <c:pt idx="0">
                  <c:v>Ряд 2</c:v>
                </c:pt>
              </c:strCache>
            </c:strRef>
          </c:tx>
          <c:spPr>
            <a:solidFill>
              <a:schemeClr val="accent1">
                <a:lumMod val="75000"/>
              </a:schemeClr>
            </a:solidFill>
            <a:ln>
              <a:noFill/>
            </a:ln>
            <a:effectLst/>
            <a:scene3d>
              <a:camera prst="orthographicFront"/>
              <a:lightRig rig="threePt" dir="t"/>
            </a:scene3d>
            <a:sp3d prstMaterial="metal">
              <a:bevelT/>
            </a:sp3d>
          </c:spPr>
          <c:invertIfNegative val="0"/>
          <c:dLbls>
            <c:dLbl>
              <c:idx val="0"/>
              <c:layout>
                <c:manualLayout>
                  <c:x val="-1.7188438794548272E-3"/>
                  <c:y val="-5.6240173266232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65-47B5-8843-697F619E3B19}"/>
                </c:ext>
              </c:extLst>
            </c:dLbl>
            <c:dLbl>
              <c:idx val="1"/>
              <c:layout>
                <c:manualLayout>
                  <c:x val="-3.1132403630269108E-3"/>
                  <c:y val="-5.0423694031028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65-47B5-8843-697F619E3B19}"/>
                </c:ext>
              </c:extLst>
            </c:dLbl>
            <c:dLbl>
              <c:idx val="2"/>
              <c:layout>
                <c:manualLayout>
                  <c:x val="2.892607174103237E-4"/>
                  <c:y val="-3.7594958164476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65-47B5-8843-697F619E3B19}"/>
                </c:ext>
              </c:extLst>
            </c:dLbl>
            <c:dLbl>
              <c:idx val="3"/>
              <c:layout>
                <c:manualLayout>
                  <c:x val="2.6040755322251385E-3"/>
                  <c:y val="-6.5372436322172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65-47B5-8843-697F619E3B19}"/>
                </c:ext>
              </c:extLst>
            </c:dLbl>
            <c:dLbl>
              <c:idx val="4"/>
              <c:layout>
                <c:manualLayout>
                  <c:x val="5.0182589233124355E-3"/>
                  <c:y val="-4.3935280299039849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615158291925724"/>
                      <c:h val="5.3108364680915197E-2"/>
                    </c:manualLayout>
                  </c15:layout>
                </c:ext>
                <c:ext xmlns:c16="http://schemas.microsoft.com/office/drawing/2014/chart" uri="{C3380CC4-5D6E-409C-BE32-E72D297353CC}">
                  <c16:uniqueId val="{00000004-8465-47B5-8843-697F619E3B1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264.2</c:v>
                </c:pt>
                <c:pt idx="1">
                  <c:v>304.3</c:v>
                </c:pt>
                <c:pt idx="2">
                  <c:v>388.6</c:v>
                </c:pt>
              </c:numCache>
            </c:numRef>
          </c:val>
          <c:extLst>
            <c:ext xmlns:c16="http://schemas.microsoft.com/office/drawing/2014/chart" uri="{C3380CC4-5D6E-409C-BE32-E72D297353CC}">
              <c16:uniqueId val="{00000005-8465-47B5-8843-697F619E3B19}"/>
            </c:ext>
          </c:extLst>
        </c:ser>
        <c:dLbls>
          <c:showLegendKey val="0"/>
          <c:showVal val="1"/>
          <c:showCatName val="0"/>
          <c:showSerName val="0"/>
          <c:showPercent val="0"/>
          <c:showBubbleSize val="0"/>
        </c:dLbls>
        <c:gapWidth val="87"/>
        <c:shape val="box"/>
        <c:axId val="206214656"/>
        <c:axId val="206216192"/>
        <c:axId val="0"/>
      </c:bar3DChart>
      <c:catAx>
        <c:axId val="20621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crossAx val="206216192"/>
        <c:crosses val="autoZero"/>
        <c:auto val="1"/>
        <c:lblAlgn val="ctr"/>
        <c:lblOffset val="100"/>
        <c:noMultiLvlLbl val="0"/>
      </c:catAx>
      <c:valAx>
        <c:axId val="206216192"/>
        <c:scaling>
          <c:orientation val="minMax"/>
        </c:scaling>
        <c:delete val="1"/>
        <c:axPos val="l"/>
        <c:numFmt formatCode="General" sourceLinked="1"/>
        <c:majorTickMark val="none"/>
        <c:minorTickMark val="none"/>
        <c:tickLblPos val="nextTo"/>
        <c:crossAx val="206214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404840484048403E-2"/>
          <c:y val="0.21111893033075299"/>
          <c:w val="0.90319031903190317"/>
          <c:h val="0.61258512636659335"/>
        </c:manualLayout>
      </c:layout>
      <c:barChart>
        <c:barDir val="col"/>
        <c:grouping val="clustered"/>
        <c:varyColors val="0"/>
        <c:ser>
          <c:idx val="0"/>
          <c:order val="0"/>
          <c:tx>
            <c:strRef>
              <c:f>Лист1!$B$1</c:f>
              <c:strCache>
                <c:ptCount val="1"/>
                <c:pt idx="0">
                  <c:v>Ряд 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60839.6</c:v>
                </c:pt>
                <c:pt idx="1">
                  <c:v>68182.3</c:v>
                </c:pt>
                <c:pt idx="2">
                  <c:v>79407.5</c:v>
                </c:pt>
              </c:numCache>
            </c:numRef>
          </c:val>
          <c:extLst>
            <c:ext xmlns:c16="http://schemas.microsoft.com/office/drawing/2014/chart" uri="{C3380CC4-5D6E-409C-BE32-E72D297353CC}">
              <c16:uniqueId val="{00000000-C37E-467F-890D-C88E54A77F7F}"/>
            </c:ext>
          </c:extLst>
        </c:ser>
        <c:dLbls>
          <c:showLegendKey val="0"/>
          <c:showVal val="0"/>
          <c:showCatName val="0"/>
          <c:showSerName val="0"/>
          <c:showPercent val="0"/>
          <c:showBubbleSize val="0"/>
        </c:dLbls>
        <c:gapWidth val="121"/>
        <c:overlap val="-27"/>
        <c:axId val="206470144"/>
        <c:axId val="206500608"/>
      </c:barChart>
      <c:catAx>
        <c:axId val="20647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206500608"/>
        <c:crosses val="autoZero"/>
        <c:auto val="1"/>
        <c:lblAlgn val="ctr"/>
        <c:lblOffset val="100"/>
        <c:noMultiLvlLbl val="0"/>
      </c:catAx>
      <c:valAx>
        <c:axId val="206500608"/>
        <c:scaling>
          <c:orientation val="minMax"/>
        </c:scaling>
        <c:delete val="1"/>
        <c:axPos val="l"/>
        <c:numFmt formatCode="General" sourceLinked="1"/>
        <c:majorTickMark val="none"/>
        <c:minorTickMark val="none"/>
        <c:tickLblPos val="nextTo"/>
        <c:crossAx val="20647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404840484048403E-2"/>
          <c:y val="2.8149190710767064E-2"/>
          <c:w val="0.90319031903190317"/>
          <c:h val="0.80859769376118629"/>
        </c:manualLayout>
      </c:layout>
      <c:barChart>
        <c:barDir val="col"/>
        <c:grouping val="clustered"/>
        <c:varyColors val="0"/>
        <c:ser>
          <c:idx val="0"/>
          <c:order val="0"/>
          <c:tx>
            <c:strRef>
              <c:f>Лист1!$B$1</c:f>
              <c:strCache>
                <c:ptCount val="1"/>
                <c:pt idx="0">
                  <c:v>Ряд 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203383.6</c:v>
                </c:pt>
                <c:pt idx="1">
                  <c:v>236145.6</c:v>
                </c:pt>
                <c:pt idx="2">
                  <c:v>309179.5</c:v>
                </c:pt>
              </c:numCache>
            </c:numRef>
          </c:val>
          <c:extLst>
            <c:ext xmlns:c16="http://schemas.microsoft.com/office/drawing/2014/chart" uri="{C3380CC4-5D6E-409C-BE32-E72D297353CC}">
              <c16:uniqueId val="{00000000-E714-4624-BB59-52D60DAB4B42}"/>
            </c:ext>
          </c:extLst>
        </c:ser>
        <c:dLbls>
          <c:showLegendKey val="0"/>
          <c:showVal val="0"/>
          <c:showCatName val="0"/>
          <c:showSerName val="0"/>
          <c:showPercent val="0"/>
          <c:showBubbleSize val="0"/>
        </c:dLbls>
        <c:gapWidth val="121"/>
        <c:overlap val="-22"/>
        <c:axId val="206582144"/>
        <c:axId val="206583680"/>
      </c:barChart>
      <c:catAx>
        <c:axId val="20658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206583680"/>
        <c:crosses val="autoZero"/>
        <c:auto val="1"/>
        <c:lblAlgn val="ctr"/>
        <c:lblOffset val="100"/>
        <c:noMultiLvlLbl val="0"/>
      </c:catAx>
      <c:valAx>
        <c:axId val="206583680"/>
        <c:scaling>
          <c:orientation val="minMax"/>
        </c:scaling>
        <c:delete val="1"/>
        <c:axPos val="l"/>
        <c:numFmt formatCode="General" sourceLinked="1"/>
        <c:majorTickMark val="none"/>
        <c:minorTickMark val="none"/>
        <c:tickLblPos val="nextTo"/>
        <c:crossAx val="206582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599641760756312E-4"/>
          <c:w val="1"/>
          <c:h val="0.73384998472824026"/>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5000-42FA-ACCC-C9E9454A962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5000-42FA-ACCC-C9E9454A9626}"/>
              </c:ext>
            </c:extLst>
          </c:dPt>
          <c:dLbls>
            <c:dLbl>
              <c:idx val="0"/>
              <c:layout>
                <c:manualLayout>
                  <c:x val="-8.8503801014510497E-2"/>
                  <c:y val="-0.24746544151984431"/>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210A4631-26E9-4A04-928F-B7AB217F6DFD}"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41571675302245248"/>
                      <c:h val="0.18793280767912238"/>
                    </c:manualLayout>
                  </c15:layout>
                  <c15:dlblFieldTable/>
                  <c15:showDataLabelsRange val="0"/>
                </c:ext>
                <c:ext xmlns:c16="http://schemas.microsoft.com/office/drawing/2014/chart" uri="{C3380CC4-5D6E-409C-BE32-E72D297353CC}">
                  <c16:uniqueId val="{00000001-5000-42FA-ACCC-C9E9454A9626}"/>
                </c:ext>
              </c:extLst>
            </c:dLbl>
            <c:dLbl>
              <c:idx val="1"/>
              <c:layout>
                <c:manualLayout>
                  <c:x val="0.20713489181727932"/>
                  <c:y val="0.1050275469080249"/>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D781DC5D-73BF-460E-BB97-50155D6C629B}"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3799654576856653"/>
                      <c:h val="0.18793280767912238"/>
                    </c:manualLayout>
                  </c15:layout>
                  <c15:dlblFieldTable/>
                  <c15:showDataLabelsRange val="0"/>
                </c:ext>
                <c:ext xmlns:c16="http://schemas.microsoft.com/office/drawing/2014/chart" uri="{C3380CC4-5D6E-409C-BE32-E72D297353CC}">
                  <c16:uniqueId val="{00000003-5000-42FA-ACCC-C9E9454A96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Фізичні особи -підприємці</c:v>
                </c:pt>
                <c:pt idx="1">
                  <c:v>Юридичні особи </c:v>
                </c:pt>
              </c:strCache>
            </c:strRef>
          </c:cat>
          <c:val>
            <c:numRef>
              <c:f>Лист1!$B$2:$B$3</c:f>
              <c:numCache>
                <c:formatCode>General</c:formatCode>
                <c:ptCount val="2"/>
                <c:pt idx="0">
                  <c:v>79.5</c:v>
                </c:pt>
                <c:pt idx="1">
                  <c:v>20.5</c:v>
                </c:pt>
              </c:numCache>
            </c:numRef>
          </c:val>
          <c:extLst>
            <c:ext xmlns:c16="http://schemas.microsoft.com/office/drawing/2014/chart" uri="{C3380CC4-5D6E-409C-BE32-E72D297353CC}">
              <c16:uniqueId val="{00000004-5000-42FA-ACCC-C9E9454A962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6013809895292056E-4"/>
          <c:w val="1"/>
          <c:h val="0.73384998472824026"/>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2D98-4B5A-879A-E8DD71AEBBB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2D98-4B5A-879A-E8DD71AEBBB5}"/>
              </c:ext>
            </c:extLst>
          </c:dPt>
          <c:dLbls>
            <c:dLbl>
              <c:idx val="0"/>
              <c:layout>
                <c:manualLayout>
                  <c:x val="-0.21803713978757844"/>
                  <c:y val="-0.1994709266072629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210A4631-26E9-4A04-928F-B7AB217F6DFD}"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6027633851468046"/>
                      <c:h val="0.18793280767912238"/>
                    </c:manualLayout>
                  </c15:layout>
                  <c15:dlblFieldTable/>
                  <c15:showDataLabelsRange val="0"/>
                </c:ext>
                <c:ext xmlns:c16="http://schemas.microsoft.com/office/drawing/2014/chart" uri="{C3380CC4-5D6E-409C-BE32-E72D297353CC}">
                  <c16:uniqueId val="{00000001-2D98-4B5A-879A-E8DD71AEBBB5}"/>
                </c:ext>
              </c:extLst>
            </c:dLbl>
            <c:dLbl>
              <c:idx val="1"/>
              <c:layout>
                <c:manualLayout>
                  <c:x val="0.22008825969292695"/>
                  <c:y val="0.1050275469080249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D781DC5D-73BF-460E-BB97-50155D6C629B}"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430051813471503"/>
                      <c:h val="0.18793280767912238"/>
                    </c:manualLayout>
                  </c15:layout>
                  <c15:dlblFieldTable/>
                  <c15:showDataLabelsRange val="0"/>
                </c:ext>
                <c:ext xmlns:c16="http://schemas.microsoft.com/office/drawing/2014/chart" uri="{C3380CC4-5D6E-409C-BE32-E72D297353CC}">
                  <c16:uniqueId val="{00000003-2D98-4B5A-879A-E8DD71AEBB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Фізичні особи -підприємці</c:v>
                </c:pt>
                <c:pt idx="1">
                  <c:v>Юридичні особи </c:v>
                </c:pt>
              </c:strCache>
            </c:strRef>
          </c:cat>
          <c:val>
            <c:numRef>
              <c:f>Лист1!$B$2:$B$3</c:f>
              <c:numCache>
                <c:formatCode>General</c:formatCode>
                <c:ptCount val="2"/>
                <c:pt idx="0">
                  <c:v>78</c:v>
                </c:pt>
                <c:pt idx="1">
                  <c:v>22</c:v>
                </c:pt>
              </c:numCache>
            </c:numRef>
          </c:val>
          <c:extLst>
            <c:ext xmlns:c16="http://schemas.microsoft.com/office/drawing/2014/chart" uri="{C3380CC4-5D6E-409C-BE32-E72D297353CC}">
              <c16:uniqueId val="{00000004-2D98-4B5A-879A-E8DD71AEBBB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599641760756312E-4"/>
          <c:w val="1"/>
          <c:h val="0.73384998472824026"/>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965-4EEB-9EA4-DB4364B7EAC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965-4EEB-9EA4-DB4364B7EACB}"/>
              </c:ext>
            </c:extLst>
          </c:dPt>
          <c:dLbls>
            <c:dLbl>
              <c:idx val="0"/>
              <c:layout>
                <c:manualLayout>
                  <c:x val="-0.21803713978757844"/>
                  <c:y val="-0.1994709266072629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210A4631-26E9-4A04-928F-B7AB217F6DFD}"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6027633851468046"/>
                      <c:h val="0.18793280767912238"/>
                    </c:manualLayout>
                  </c15:layout>
                  <c15:dlblFieldTable/>
                  <c15:showDataLabelsRange val="0"/>
                </c:ext>
                <c:ext xmlns:c16="http://schemas.microsoft.com/office/drawing/2014/chart" uri="{C3380CC4-5D6E-409C-BE32-E72D297353CC}">
                  <c16:uniqueId val="{00000001-1965-4EEB-9EA4-DB4364B7EACB}"/>
                </c:ext>
              </c:extLst>
            </c:dLbl>
            <c:dLbl>
              <c:idx val="1"/>
              <c:layout>
                <c:manualLayout>
                  <c:x val="0.22008825969292695"/>
                  <c:y val="0.1050275469080249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D781DC5D-73BF-460E-BB97-50155D6C629B}"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430051813471503"/>
                      <c:h val="0.18793280767912238"/>
                    </c:manualLayout>
                  </c15:layout>
                  <c15:dlblFieldTable/>
                  <c15:showDataLabelsRange val="0"/>
                </c:ext>
                <c:ext xmlns:c16="http://schemas.microsoft.com/office/drawing/2014/chart" uri="{C3380CC4-5D6E-409C-BE32-E72D297353CC}">
                  <c16:uniqueId val="{00000003-1965-4EEB-9EA4-DB4364B7E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Фізичні особи -підприємці</c:v>
                </c:pt>
                <c:pt idx="1">
                  <c:v>Юридичні особи </c:v>
                </c:pt>
              </c:strCache>
            </c:strRef>
          </c:cat>
          <c:val>
            <c:numRef>
              <c:f>Лист1!$B$2:$B$3</c:f>
              <c:numCache>
                <c:formatCode>General</c:formatCode>
                <c:ptCount val="2"/>
                <c:pt idx="0">
                  <c:v>77</c:v>
                </c:pt>
                <c:pt idx="1">
                  <c:v>23</c:v>
                </c:pt>
              </c:numCache>
            </c:numRef>
          </c:val>
          <c:extLst>
            <c:ext xmlns:c16="http://schemas.microsoft.com/office/drawing/2014/chart" uri="{C3380CC4-5D6E-409C-BE32-E72D297353CC}">
              <c16:uniqueId val="{00000004-1965-4EEB-9EA4-DB4364B7EAC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5">
                <a:lumMod val="75000"/>
              </a:schemeClr>
            </a:solidFill>
            <a:ln>
              <a:noFill/>
            </a:ln>
            <a:effectLst/>
            <a:scene3d>
              <a:camera prst="orthographicFront"/>
              <a:lightRig rig="threePt" dir="t"/>
            </a:scene3d>
            <a:sp3d>
              <a:bevelT/>
            </a:sp3d>
          </c:spPr>
          <c:invertIfNegative val="0"/>
          <c:dLbls>
            <c:dLbl>
              <c:idx val="0"/>
              <c:layout>
                <c:manualLayout>
                  <c:x val="-1.1574074074074096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0F-4B6D-B1D9-2BA52AFE5908}"/>
                </c:ext>
              </c:extLst>
            </c:dLbl>
            <c:dLbl>
              <c:idx val="1"/>
              <c:layout>
                <c:manualLayout>
                  <c:x val="6.9444444444444024E-3"/>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0F-4B6D-B1D9-2BA52AFE5908}"/>
                </c:ext>
              </c:extLst>
            </c:dLbl>
            <c:dLbl>
              <c:idx val="2"/>
              <c:layout>
                <c:manualLayout>
                  <c:x val="1.3888888888888888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0F-4B6D-B1D9-2BA52AFE5908}"/>
                </c:ext>
              </c:extLst>
            </c:dLbl>
            <c:dLbl>
              <c:idx val="3"/>
              <c:layout>
                <c:manualLayout>
                  <c:x val="6.9444444444443599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0F-4B6D-B1D9-2BA52AFE5908}"/>
                </c:ext>
              </c:extLst>
            </c:dLbl>
            <c:dLbl>
              <c:idx val="4"/>
              <c:layout>
                <c:manualLayout>
                  <c:x val="1.157407407407407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0F-4B6D-B1D9-2BA52AFE590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190.8</c:v>
                </c:pt>
                <c:pt idx="1">
                  <c:v>275.60000000000002</c:v>
                </c:pt>
                <c:pt idx="2">
                  <c:v>372.5</c:v>
                </c:pt>
                <c:pt idx="3">
                  <c:v>474.6</c:v>
                </c:pt>
                <c:pt idx="4">
                  <c:v>1320.9</c:v>
                </c:pt>
              </c:numCache>
            </c:numRef>
          </c:val>
          <c:shape val="cylinder"/>
          <c:extLst>
            <c:ext xmlns:c16="http://schemas.microsoft.com/office/drawing/2014/chart" uri="{C3380CC4-5D6E-409C-BE32-E72D297353CC}">
              <c16:uniqueId val="{00000005-640F-4B6D-B1D9-2BA52AFE5908}"/>
            </c:ext>
          </c:extLst>
        </c:ser>
        <c:dLbls>
          <c:showLegendKey val="0"/>
          <c:showVal val="0"/>
          <c:showCatName val="0"/>
          <c:showSerName val="0"/>
          <c:showPercent val="0"/>
          <c:showBubbleSize val="0"/>
        </c:dLbls>
        <c:gapWidth val="44"/>
        <c:gapDepth val="182"/>
        <c:shape val="box"/>
        <c:axId val="206875648"/>
        <c:axId val="207201024"/>
        <c:axId val="0"/>
      </c:bar3DChart>
      <c:catAx>
        <c:axId val="2068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207201024"/>
        <c:crosses val="autoZero"/>
        <c:auto val="1"/>
        <c:lblAlgn val="ctr"/>
        <c:lblOffset val="100"/>
        <c:noMultiLvlLbl val="0"/>
      </c:catAx>
      <c:valAx>
        <c:axId val="2072010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6875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rgbClr val="5B9BD5">
                <a:lumMod val="75000"/>
              </a:srgbClr>
            </a:solidFill>
            <a:ln>
              <a:noFill/>
            </a:ln>
            <a:effectLst/>
            <a:scene3d>
              <a:camera prst="orthographicFront"/>
              <a:lightRig rig="threePt" dir="t"/>
            </a:scene3d>
            <a:sp3d>
              <a:bevelT/>
            </a:sp3d>
          </c:spPr>
          <c:invertIfNegative val="0"/>
          <c:dLbls>
            <c:dLbl>
              <c:idx val="0"/>
              <c:layout>
                <c:manualLayout>
                  <c:x val="-1.1574074074074096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62-40B6-8AC2-E88189E08B05}"/>
                </c:ext>
              </c:extLst>
            </c:dLbl>
            <c:dLbl>
              <c:idx val="1"/>
              <c:layout>
                <c:manualLayout>
                  <c:x val="6.9444444444444024E-3"/>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62-40B6-8AC2-E88189E08B05}"/>
                </c:ext>
              </c:extLst>
            </c:dLbl>
            <c:dLbl>
              <c:idx val="2"/>
              <c:layout>
                <c:manualLayout>
                  <c:x val="1.3888888888888888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62-40B6-8AC2-E88189E08B05}"/>
                </c:ext>
              </c:extLst>
            </c:dLbl>
            <c:dLbl>
              <c:idx val="3"/>
              <c:layout>
                <c:manualLayout>
                  <c:x val="6.9444444444443599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62-40B6-8AC2-E88189E08B05}"/>
                </c:ext>
              </c:extLst>
            </c:dLbl>
            <c:dLbl>
              <c:idx val="4"/>
              <c:layout>
                <c:manualLayout>
                  <c:x val="1.157407407407407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62-40B6-8AC2-E88189E08B0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13645</c:v>
                </c:pt>
                <c:pt idx="1">
                  <c:v>12564</c:v>
                </c:pt>
                <c:pt idx="2">
                  <c:v>19780</c:v>
                </c:pt>
                <c:pt idx="3">
                  <c:v>23118</c:v>
                </c:pt>
                <c:pt idx="4">
                  <c:v>22180</c:v>
                </c:pt>
              </c:numCache>
            </c:numRef>
          </c:val>
          <c:shape val="cylinder"/>
          <c:extLst>
            <c:ext xmlns:c16="http://schemas.microsoft.com/office/drawing/2014/chart" uri="{C3380CC4-5D6E-409C-BE32-E72D297353CC}">
              <c16:uniqueId val="{00000005-A062-40B6-8AC2-E88189E08B05}"/>
            </c:ext>
          </c:extLst>
        </c:ser>
        <c:dLbls>
          <c:showLegendKey val="0"/>
          <c:showVal val="0"/>
          <c:showCatName val="0"/>
          <c:showSerName val="0"/>
          <c:showPercent val="0"/>
          <c:showBubbleSize val="0"/>
        </c:dLbls>
        <c:gapWidth val="44"/>
        <c:gapDepth val="182"/>
        <c:shape val="box"/>
        <c:axId val="206995840"/>
        <c:axId val="206997376"/>
        <c:axId val="0"/>
      </c:bar3DChart>
      <c:catAx>
        <c:axId val="20699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206997376"/>
        <c:crosses val="autoZero"/>
        <c:auto val="1"/>
        <c:lblAlgn val="ctr"/>
        <c:lblOffset val="100"/>
        <c:noMultiLvlLbl val="0"/>
      </c:catAx>
      <c:valAx>
        <c:axId val="2069973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6995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0.88837916885227497"/>
          <c:h val="0.50887011015034289"/>
        </c:manualLayout>
      </c:layout>
      <c:barChart>
        <c:barDir val="col"/>
        <c:grouping val="clustered"/>
        <c:varyColors val="0"/>
        <c:dLbls>
          <c:showLegendKey val="0"/>
          <c:showVal val="0"/>
          <c:showCatName val="0"/>
          <c:showSerName val="0"/>
          <c:showPercent val="0"/>
          <c:showBubbleSize val="0"/>
        </c:dLbls>
        <c:gapWidth val="219"/>
        <c:overlap val="-27"/>
        <c:axId val="167106048"/>
        <c:axId val="167107584"/>
      </c:barChart>
      <c:catAx>
        <c:axId val="167106048"/>
        <c:scaling>
          <c:orientation val="minMax"/>
        </c:scaling>
        <c:delete val="1"/>
        <c:axPos val="b"/>
        <c:numFmt formatCode="General" sourceLinked="1"/>
        <c:majorTickMark val="none"/>
        <c:minorTickMark val="none"/>
        <c:tickLblPos val="nextTo"/>
        <c:crossAx val="167107584"/>
        <c:crosses val="autoZero"/>
        <c:auto val="1"/>
        <c:lblAlgn val="ctr"/>
        <c:lblOffset val="100"/>
        <c:noMultiLvlLbl val="0"/>
      </c:catAx>
      <c:valAx>
        <c:axId val="167107584"/>
        <c:scaling>
          <c:orientation val="minMax"/>
        </c:scaling>
        <c:delete val="1"/>
        <c:axPos val="l"/>
        <c:numFmt formatCode="General" sourceLinked="1"/>
        <c:majorTickMark val="none"/>
        <c:minorTickMark val="none"/>
        <c:tickLblPos val="nextTo"/>
        <c:crossAx val="167106048"/>
        <c:crosses val="autoZero"/>
        <c:crossBetween val="between"/>
      </c:valAx>
      <c:spPr>
        <a:noFill/>
        <a:ln w="25400">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57477753842385E-2"/>
          <c:y val="5.7882934536095587E-3"/>
          <c:w val="0.87119010123734542"/>
          <c:h val="0.7542076681816744"/>
        </c:manualLayout>
      </c:layout>
      <c:barChart>
        <c:barDir val="col"/>
        <c:grouping val="clustered"/>
        <c:varyColors val="0"/>
        <c:ser>
          <c:idx val="0"/>
          <c:order val="0"/>
          <c:tx>
            <c:strRef>
              <c:f>Лист1!$B$1</c:f>
              <c:strCache>
                <c:ptCount val="1"/>
                <c:pt idx="0">
                  <c:v>Ряд 1</c:v>
                </c:pt>
              </c:strCache>
            </c:strRef>
          </c:tx>
          <c:spPr>
            <a:solidFill>
              <a:srgbClr val="0C348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4718</c:v>
                </c:pt>
                <c:pt idx="1">
                  <c:v>5197</c:v>
                </c:pt>
                <c:pt idx="2">
                  <c:v>5771</c:v>
                </c:pt>
                <c:pt idx="3">
                  <c:v>6654</c:v>
                </c:pt>
              </c:numCache>
            </c:numRef>
          </c:val>
          <c:extLst>
            <c:ext xmlns:c16="http://schemas.microsoft.com/office/drawing/2014/chart" uri="{C3380CC4-5D6E-409C-BE32-E72D297353CC}">
              <c16:uniqueId val="{00000000-2474-4F8F-8C1F-51BAE63297BB}"/>
            </c:ext>
          </c:extLst>
        </c:ser>
        <c:dLbls>
          <c:showLegendKey val="0"/>
          <c:showVal val="0"/>
          <c:showCatName val="0"/>
          <c:showSerName val="0"/>
          <c:showPercent val="0"/>
          <c:showBubbleSize val="0"/>
        </c:dLbls>
        <c:gapWidth val="23"/>
        <c:overlap val="-27"/>
        <c:axId val="390645832"/>
        <c:axId val="390645504"/>
      </c:barChart>
      <c:catAx>
        <c:axId val="39064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90645504"/>
        <c:crosses val="autoZero"/>
        <c:auto val="1"/>
        <c:lblAlgn val="ctr"/>
        <c:lblOffset val="100"/>
        <c:noMultiLvlLbl val="0"/>
      </c:catAx>
      <c:valAx>
        <c:axId val="390645504"/>
        <c:scaling>
          <c:orientation val="minMax"/>
        </c:scaling>
        <c:delete val="1"/>
        <c:axPos val="l"/>
        <c:numFmt formatCode="General" sourceLinked="1"/>
        <c:majorTickMark val="none"/>
        <c:minorTickMark val="none"/>
        <c:tickLblPos val="nextTo"/>
        <c:crossAx val="390645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57477753842385E-2"/>
          <c:y val="5.7882934536095587E-3"/>
          <c:w val="0.87119010123734542"/>
          <c:h val="0.7542076681816744"/>
        </c:manualLayout>
      </c:layout>
      <c:barChart>
        <c:barDir val="col"/>
        <c:grouping val="clustered"/>
        <c:varyColors val="0"/>
        <c:ser>
          <c:idx val="0"/>
          <c:order val="0"/>
          <c:tx>
            <c:strRef>
              <c:f>Лист1!$B$1</c:f>
              <c:strCache>
                <c:ptCount val="1"/>
                <c:pt idx="0">
                  <c:v>Ряд 1</c:v>
                </c:pt>
              </c:strCache>
            </c:strRef>
          </c:tx>
          <c:spPr>
            <a:solidFill>
              <a:srgbClr val="0C348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183</c:v>
                </c:pt>
                <c:pt idx="1">
                  <c:v>186</c:v>
                </c:pt>
                <c:pt idx="2">
                  <c:v>186</c:v>
                </c:pt>
                <c:pt idx="3">
                  <c:v>204</c:v>
                </c:pt>
              </c:numCache>
            </c:numRef>
          </c:val>
          <c:extLst>
            <c:ext xmlns:c16="http://schemas.microsoft.com/office/drawing/2014/chart" uri="{C3380CC4-5D6E-409C-BE32-E72D297353CC}">
              <c16:uniqueId val="{00000000-F779-49D0-B353-33DF09DE3A32}"/>
            </c:ext>
          </c:extLst>
        </c:ser>
        <c:dLbls>
          <c:showLegendKey val="0"/>
          <c:showVal val="0"/>
          <c:showCatName val="0"/>
          <c:showSerName val="0"/>
          <c:showPercent val="0"/>
          <c:showBubbleSize val="0"/>
        </c:dLbls>
        <c:gapWidth val="23"/>
        <c:overlap val="-27"/>
        <c:axId val="390645832"/>
        <c:axId val="390645504"/>
      </c:barChart>
      <c:catAx>
        <c:axId val="39064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90645504"/>
        <c:crosses val="autoZero"/>
        <c:auto val="1"/>
        <c:lblAlgn val="ctr"/>
        <c:lblOffset val="100"/>
        <c:noMultiLvlLbl val="0"/>
      </c:catAx>
      <c:valAx>
        <c:axId val="390645504"/>
        <c:scaling>
          <c:orientation val="minMax"/>
        </c:scaling>
        <c:delete val="1"/>
        <c:axPos val="l"/>
        <c:numFmt formatCode="General" sourceLinked="1"/>
        <c:majorTickMark val="none"/>
        <c:minorTickMark val="none"/>
        <c:tickLblPos val="nextTo"/>
        <c:crossAx val="390645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796825742959128E-2"/>
          <c:y val="0.19199077947768844"/>
          <c:w val="0.8360331518187385"/>
          <c:h val="0.64117761141926222"/>
        </c:manualLayout>
      </c:layout>
      <c:bar3DChart>
        <c:barDir val="col"/>
        <c:grouping val="clustered"/>
        <c:varyColors val="0"/>
        <c:ser>
          <c:idx val="0"/>
          <c:order val="0"/>
          <c:tx>
            <c:strRef>
              <c:f>Лист1!$B$1</c:f>
              <c:strCache>
                <c:ptCount val="1"/>
                <c:pt idx="0">
                  <c:v>Ряд 1</c:v>
                </c:pt>
              </c:strCache>
            </c:strRef>
          </c:tx>
          <c:spPr>
            <a:solidFill>
              <a:schemeClr val="accent5">
                <a:lumMod val="75000"/>
              </a:schemeClr>
            </a:solidFill>
            <a:ln>
              <a:noFill/>
            </a:ln>
            <a:effectLst/>
            <a:scene3d>
              <a:camera prst="orthographicFront"/>
              <a:lightRig rig="threePt" dir="t"/>
            </a:scene3d>
            <a:sp3d prstMaterial="metal">
              <a:bevelT w="152400" h="50800" prst="softRound"/>
            </a:sp3d>
          </c:spPr>
          <c:invertIfNegative val="0"/>
          <c:dPt>
            <c:idx val="0"/>
            <c:invertIfNegative val="0"/>
            <c:bubble3D val="0"/>
            <c:spPr>
              <a:solidFill>
                <a:schemeClr val="accent5">
                  <a:lumMod val="75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1-41B1-40DD-8A07-31C80EA4C661}"/>
              </c:ext>
            </c:extLst>
          </c:dPt>
          <c:dPt>
            <c:idx val="1"/>
            <c:invertIfNegative val="0"/>
            <c:bubble3D val="0"/>
            <c:spPr>
              <a:solidFill>
                <a:srgbClr val="820000"/>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3-41B1-40DD-8A07-31C80EA4C661}"/>
              </c:ext>
            </c:extLst>
          </c:dPt>
          <c:dPt>
            <c:idx val="2"/>
            <c:invertIfNegative val="0"/>
            <c:bubble3D val="0"/>
            <c:spPr>
              <a:solidFill>
                <a:schemeClr val="accent6">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5-41B1-40DD-8A07-31C80EA4C661}"/>
              </c:ext>
            </c:extLst>
          </c:dPt>
          <c:dPt>
            <c:idx val="3"/>
            <c:invertIfNegative val="0"/>
            <c:bubble3D val="0"/>
            <c:spPr>
              <a:solidFill>
                <a:schemeClr val="accent5">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7-41B1-40DD-8A07-31C80EA4C661}"/>
              </c:ext>
            </c:extLst>
          </c:dPt>
          <c:dLbls>
            <c:dLbl>
              <c:idx val="0"/>
              <c:layout>
                <c:manualLayout>
                  <c:x val="-3.0663159453420772E-3"/>
                  <c:y val="-2.6891032886950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B1-40DD-8A07-31C80EA4C661}"/>
                </c:ext>
              </c:extLst>
            </c:dLbl>
            <c:dLbl>
              <c:idx val="1"/>
              <c:layout>
                <c:manualLayout>
                  <c:x val="9.3935127464875902E-3"/>
                  <c:y val="-4.9964259393684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B1-40DD-8A07-31C80EA4C661}"/>
                </c:ext>
              </c:extLst>
            </c:dLbl>
            <c:dLbl>
              <c:idx val="2"/>
              <c:layout>
                <c:manualLayout>
                  <c:x val="1.4541777984263392E-2"/>
                  <c:y val="-4.4868344970446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B1-40DD-8A07-31C80EA4C661}"/>
                </c:ext>
              </c:extLst>
            </c:dLbl>
            <c:dLbl>
              <c:idx val="3"/>
              <c:layout>
                <c:manualLayout>
                  <c:x val="1.4541777984263392E-2"/>
                  <c:y val="-4.4868344970446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B1-40DD-8A07-31C80EA4C66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4</c:v>
                </c:pt>
                <c:pt idx="1">
                  <c:v>4</c:v>
                </c:pt>
                <c:pt idx="2">
                  <c:v>4</c:v>
                </c:pt>
                <c:pt idx="3">
                  <c:v>4</c:v>
                </c:pt>
              </c:numCache>
            </c:numRef>
          </c:val>
          <c:extLst>
            <c:ext xmlns:c16="http://schemas.microsoft.com/office/drawing/2014/chart" uri="{C3380CC4-5D6E-409C-BE32-E72D297353CC}">
              <c16:uniqueId val="{00000008-41B1-40DD-8A07-31C80EA4C661}"/>
            </c:ext>
          </c:extLst>
        </c:ser>
        <c:dLbls>
          <c:showLegendKey val="0"/>
          <c:showVal val="0"/>
          <c:showCatName val="0"/>
          <c:showSerName val="0"/>
          <c:showPercent val="0"/>
          <c:showBubbleSize val="0"/>
        </c:dLbls>
        <c:gapWidth val="49"/>
        <c:gapDepth val="114"/>
        <c:shape val="box"/>
        <c:axId val="205735808"/>
        <c:axId val="205737344"/>
        <c:axId val="0"/>
      </c:bar3DChart>
      <c:catAx>
        <c:axId val="20573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05737344"/>
        <c:crosses val="autoZero"/>
        <c:auto val="1"/>
        <c:lblAlgn val="ctr"/>
        <c:lblOffset val="100"/>
        <c:noMultiLvlLbl val="0"/>
      </c:catAx>
      <c:valAx>
        <c:axId val="2057373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5735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10"/>
      <c:rAngAx val="0"/>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9.2783258843242122E-2"/>
          <c:y val="3.3292543322938462E-2"/>
          <c:w val="0.87602289900429797"/>
          <c:h val="0.81308964591639366"/>
        </c:manualLayout>
      </c:layout>
      <c:bar3DChart>
        <c:barDir val="col"/>
        <c:grouping val="clustered"/>
        <c:varyColors val="0"/>
        <c:ser>
          <c:idx val="0"/>
          <c:order val="0"/>
          <c:tx>
            <c:strRef>
              <c:f>Лист1!$B$1</c:f>
              <c:strCache>
                <c:ptCount val="1"/>
                <c:pt idx="0">
                  <c:v>Ряд 1</c:v>
                </c:pt>
              </c:strCache>
            </c:strRef>
          </c:tx>
          <c:spPr>
            <a:solidFill>
              <a:schemeClr val="accent5">
                <a:lumMod val="75000"/>
              </a:schemeClr>
            </a:solidFill>
            <a:ln>
              <a:noFill/>
            </a:ln>
            <a:effectLst/>
            <a:scene3d>
              <a:camera prst="orthographicFront"/>
              <a:lightRig rig="threePt" dir="t"/>
            </a:scene3d>
            <a:sp3d prstMaterial="metal">
              <a:bevelT w="152400" h="50800" prst="softRound"/>
            </a:sp3d>
          </c:spPr>
          <c:invertIfNegative val="0"/>
          <c:dPt>
            <c:idx val="0"/>
            <c:invertIfNegative val="0"/>
            <c:bubble3D val="0"/>
            <c:extLst>
              <c:ext xmlns:c16="http://schemas.microsoft.com/office/drawing/2014/chart" uri="{C3380CC4-5D6E-409C-BE32-E72D297353CC}">
                <c16:uniqueId val="{00000000-8290-4E52-82FF-6897742EF7D5}"/>
              </c:ext>
            </c:extLst>
          </c:dPt>
          <c:dPt>
            <c:idx val="1"/>
            <c:invertIfNegative val="0"/>
            <c:bubble3D val="0"/>
            <c:spPr>
              <a:solidFill>
                <a:srgbClr val="820000"/>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2-8290-4E52-82FF-6897742EF7D5}"/>
              </c:ext>
            </c:extLst>
          </c:dPt>
          <c:dPt>
            <c:idx val="2"/>
            <c:invertIfNegative val="0"/>
            <c:bubble3D val="0"/>
            <c:spPr>
              <a:solidFill>
                <a:schemeClr val="accent6">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4-8290-4E52-82FF-6897742EF7D5}"/>
              </c:ext>
            </c:extLst>
          </c:dPt>
          <c:dPt>
            <c:idx val="3"/>
            <c:invertIfNegative val="0"/>
            <c:bubble3D val="0"/>
            <c:spPr>
              <a:solidFill>
                <a:schemeClr val="accent5">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6-8290-4E52-82FF-6897742EF7D5}"/>
              </c:ext>
            </c:extLst>
          </c:dPt>
          <c:dLbls>
            <c:dLbl>
              <c:idx val="0"/>
              <c:layout>
                <c:manualLayout>
                  <c:x val="3.0399989181257841E-2"/>
                  <c:y val="-3.7387734910099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90-4E52-82FF-6897742EF7D5}"/>
                </c:ext>
              </c:extLst>
            </c:dLbl>
            <c:dLbl>
              <c:idx val="1"/>
              <c:layout>
                <c:manualLayout>
                  <c:x val="3.4035424618723782E-2"/>
                  <c:y val="-5.2346598036501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90-4E52-82FF-6897742EF7D5}"/>
                </c:ext>
              </c:extLst>
            </c:dLbl>
            <c:dLbl>
              <c:idx val="2"/>
              <c:layout>
                <c:manualLayout>
                  <c:x val="3.1716494862787846E-2"/>
                  <c:y val="-4.48683443365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90-4E52-82FF-6897742EF7D5}"/>
                </c:ext>
              </c:extLst>
            </c:dLbl>
            <c:dLbl>
              <c:idx val="3"/>
              <c:layout>
                <c:manualLayout>
                  <c:x val="3.1716494862787922E-2"/>
                  <c:y val="-4.48683443365390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90-4E52-82FF-6897742EF7D5}"/>
                </c:ext>
              </c:extLst>
            </c:dLbl>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96</c:v>
                </c:pt>
                <c:pt idx="1">
                  <c:v>106</c:v>
                </c:pt>
                <c:pt idx="2">
                  <c:v>119</c:v>
                </c:pt>
                <c:pt idx="3">
                  <c:v>143</c:v>
                </c:pt>
              </c:numCache>
            </c:numRef>
          </c:val>
          <c:extLst>
            <c:ext xmlns:c16="http://schemas.microsoft.com/office/drawing/2014/chart" uri="{C3380CC4-5D6E-409C-BE32-E72D297353CC}">
              <c16:uniqueId val="{00000007-8290-4E52-82FF-6897742EF7D5}"/>
            </c:ext>
          </c:extLst>
        </c:ser>
        <c:dLbls>
          <c:showLegendKey val="0"/>
          <c:showVal val="0"/>
          <c:showCatName val="0"/>
          <c:showSerName val="0"/>
          <c:showPercent val="0"/>
          <c:showBubbleSize val="0"/>
        </c:dLbls>
        <c:gapWidth val="43"/>
        <c:shape val="box"/>
        <c:axId val="206010624"/>
        <c:axId val="206020608"/>
        <c:axId val="0"/>
      </c:bar3DChart>
      <c:catAx>
        <c:axId val="20601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ln>
                  <a:noFill/>
                </a:ln>
                <a:solidFill>
                  <a:schemeClr val="tx1">
                    <a:lumMod val="65000"/>
                    <a:lumOff val="35000"/>
                  </a:schemeClr>
                </a:solidFill>
                <a:latin typeface="+mn-lt"/>
                <a:ea typeface="+mn-ea"/>
                <a:cs typeface="+mn-cs"/>
              </a:defRPr>
            </a:pPr>
            <a:endParaRPr lang="ru-RU"/>
          </a:p>
        </c:txPr>
        <c:crossAx val="206020608"/>
        <c:crosses val="autoZero"/>
        <c:auto val="1"/>
        <c:lblAlgn val="ctr"/>
        <c:lblOffset val="100"/>
        <c:noMultiLvlLbl val="0"/>
      </c:catAx>
      <c:valAx>
        <c:axId val="2060206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6010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531725201016547E-2"/>
          <c:y val="6.4198868205058185E-2"/>
          <c:w val="0.95087843186268362"/>
          <c:h val="0.76681898866687903"/>
        </c:manualLayout>
      </c:layout>
      <c:barChart>
        <c:barDir val="col"/>
        <c:grouping val="stacked"/>
        <c:varyColors val="0"/>
        <c:ser>
          <c:idx val="0"/>
          <c:order val="0"/>
          <c:tx>
            <c:strRef>
              <c:f>Лист1!$B$1</c:f>
              <c:strCache>
                <c:ptCount val="1"/>
                <c:pt idx="0">
                  <c:v>середні підприємства</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29890</c:v>
                </c:pt>
                <c:pt idx="1">
                  <c:v>29382</c:v>
                </c:pt>
                <c:pt idx="2">
                  <c:v>28355</c:v>
                </c:pt>
              </c:numCache>
            </c:numRef>
          </c:val>
          <c:extLst>
            <c:ext xmlns:c16="http://schemas.microsoft.com/office/drawing/2014/chart" uri="{C3380CC4-5D6E-409C-BE32-E72D297353CC}">
              <c16:uniqueId val="{00000000-4CC0-43B5-BB4A-FF775D89F24E}"/>
            </c:ext>
          </c:extLst>
        </c:ser>
        <c:ser>
          <c:idx val="1"/>
          <c:order val="1"/>
          <c:tx>
            <c:strRef>
              <c:f>Лист1!$C$1</c:f>
              <c:strCache>
                <c:ptCount val="1"/>
                <c:pt idx="0">
                  <c:v>малі підприємства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21788</c:v>
                </c:pt>
                <c:pt idx="1">
                  <c:v>22161</c:v>
                </c:pt>
                <c:pt idx="2">
                  <c:v>22689</c:v>
                </c:pt>
              </c:numCache>
            </c:numRef>
          </c:val>
          <c:extLst>
            <c:ext xmlns:c16="http://schemas.microsoft.com/office/drawing/2014/chart" uri="{C3380CC4-5D6E-409C-BE32-E72D297353CC}">
              <c16:uniqueId val="{00000001-4CC0-43B5-BB4A-FF775D89F24E}"/>
            </c:ext>
          </c:extLst>
        </c:ser>
        <c:dLbls>
          <c:dLblPos val="ctr"/>
          <c:showLegendKey val="0"/>
          <c:showVal val="1"/>
          <c:showCatName val="0"/>
          <c:showSerName val="0"/>
          <c:showPercent val="0"/>
          <c:showBubbleSize val="0"/>
        </c:dLbls>
        <c:gapWidth val="150"/>
        <c:overlap val="100"/>
        <c:axId val="206326400"/>
        <c:axId val="206336384"/>
      </c:barChart>
      <c:catAx>
        <c:axId val="20632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06336384"/>
        <c:crosses val="autoZero"/>
        <c:auto val="1"/>
        <c:lblAlgn val="ctr"/>
        <c:lblOffset val="100"/>
        <c:noMultiLvlLbl val="0"/>
      </c:catAx>
      <c:valAx>
        <c:axId val="2063363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26400"/>
        <c:crosses val="autoZero"/>
        <c:crossBetween val="between"/>
      </c:valAx>
      <c:spPr>
        <a:noFill/>
        <a:ln>
          <a:noFill/>
        </a:ln>
        <a:effectLst/>
      </c:spPr>
    </c:plotArea>
    <c:legend>
      <c:legendPos val="t"/>
      <c:layout>
        <c:manualLayout>
          <c:xMode val="edge"/>
          <c:yMode val="edge"/>
          <c:x val="0.22585489313835772"/>
          <c:y val="0.91714836223506746"/>
          <c:w val="0.55358121901428992"/>
          <c:h val="6.502935687952300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6151210265383E-2"/>
          <c:y val="0.14610692084542065"/>
          <c:w val="0.875"/>
          <c:h val="0.6808713910761155"/>
        </c:manualLayout>
      </c:layout>
      <c:barChart>
        <c:barDir val="col"/>
        <c:grouping val="percentStacked"/>
        <c:varyColors val="0"/>
        <c:ser>
          <c:idx val="0"/>
          <c:order val="0"/>
          <c:tx>
            <c:strRef>
              <c:f>Лист1!$B$1</c:f>
              <c:strCache>
                <c:ptCount val="1"/>
                <c:pt idx="0">
                  <c:v>середні підприємства</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29895</c:v>
                </c:pt>
                <c:pt idx="1">
                  <c:v>29404</c:v>
                </c:pt>
                <c:pt idx="2">
                  <c:v>28371</c:v>
                </c:pt>
              </c:numCache>
            </c:numRef>
          </c:val>
          <c:extLst>
            <c:ext xmlns:c16="http://schemas.microsoft.com/office/drawing/2014/chart" uri="{C3380CC4-5D6E-409C-BE32-E72D297353CC}">
              <c16:uniqueId val="{00000000-5820-47AD-AA2E-018198367CBD}"/>
            </c:ext>
          </c:extLst>
        </c:ser>
        <c:ser>
          <c:idx val="1"/>
          <c:order val="1"/>
          <c:tx>
            <c:strRef>
              <c:f>Лист1!$C$1</c:f>
              <c:strCache>
                <c:ptCount val="1"/>
                <c:pt idx="0">
                  <c:v>малі підприємства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22957</c:v>
                </c:pt>
                <c:pt idx="1">
                  <c:v>23693</c:v>
                </c:pt>
                <c:pt idx="2">
                  <c:v>23968</c:v>
                </c:pt>
              </c:numCache>
            </c:numRef>
          </c:val>
          <c:extLst>
            <c:ext xmlns:c16="http://schemas.microsoft.com/office/drawing/2014/chart" uri="{C3380CC4-5D6E-409C-BE32-E72D297353CC}">
              <c16:uniqueId val="{00000001-5820-47AD-AA2E-018198367CBD}"/>
            </c:ext>
          </c:extLst>
        </c:ser>
        <c:dLbls>
          <c:dLblPos val="ctr"/>
          <c:showLegendKey val="0"/>
          <c:showVal val="1"/>
          <c:showCatName val="0"/>
          <c:showSerName val="0"/>
          <c:showPercent val="0"/>
          <c:showBubbleSize val="0"/>
        </c:dLbls>
        <c:gapWidth val="150"/>
        <c:overlap val="100"/>
        <c:axId val="206072064"/>
        <c:axId val="206102528"/>
      </c:barChart>
      <c:catAx>
        <c:axId val="20607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ln>
                  <a:noFill/>
                </a:ln>
                <a:solidFill>
                  <a:schemeClr val="tx1">
                    <a:lumMod val="65000"/>
                    <a:lumOff val="35000"/>
                  </a:schemeClr>
                </a:solidFill>
                <a:latin typeface="+mn-lt"/>
                <a:ea typeface="+mn-ea"/>
                <a:cs typeface="+mn-cs"/>
              </a:defRPr>
            </a:pPr>
            <a:endParaRPr lang="ru-RU"/>
          </a:p>
        </c:txPr>
        <c:crossAx val="206102528"/>
        <c:crosses val="autoZero"/>
        <c:auto val="1"/>
        <c:lblAlgn val="ctr"/>
        <c:lblOffset val="100"/>
        <c:noMultiLvlLbl val="0"/>
      </c:catAx>
      <c:valAx>
        <c:axId val="206102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206072064"/>
        <c:crosses val="autoZero"/>
        <c:crossBetween val="between"/>
      </c:valAx>
      <c:spPr>
        <a:noFill/>
        <a:ln>
          <a:noFill/>
        </a:ln>
        <a:effectLst/>
      </c:spPr>
    </c:plotArea>
    <c:legend>
      <c:legendPos val="t"/>
      <c:layout>
        <c:manualLayout>
          <c:xMode val="edge"/>
          <c:yMode val="edge"/>
          <c:x val="0.22609613166311096"/>
          <c:y val="0.90526328100558151"/>
          <c:w val="0.52485465284502353"/>
          <c:h val="6.2662896807412632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75000"/>
                  <a:lumOff val="2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80258155854824"/>
          <c:y val="0.18290788839365005"/>
          <c:w val="0.73819727861431295"/>
          <c:h val="0.64147297377301526"/>
        </c:manualLayout>
      </c:layout>
      <c:pie3DChart>
        <c:varyColors val="1"/>
        <c:ser>
          <c:idx val="0"/>
          <c:order val="0"/>
          <c:tx>
            <c:strRef>
              <c:f>Лист1!$B$1</c:f>
              <c:strCache>
                <c:ptCount val="1"/>
                <c:pt idx="0">
                  <c:v>Структура обсягів реалізованої продукції за групами підприємств м. Миколаєва у 2018 році ., млн. грн</c:v>
                </c:pt>
              </c:strCache>
            </c:strRef>
          </c:tx>
          <c:spPr>
            <a:scene3d>
              <a:camera prst="orthographicFront"/>
              <a:lightRig rig="threePt" dir="t"/>
            </a:scene3d>
            <a:sp3d>
              <a:bevelT/>
            </a:sp3d>
          </c:spPr>
          <c:dPt>
            <c:idx val="0"/>
            <c:bubble3D val="0"/>
            <c:explosion val="8"/>
            <c:spPr>
              <a:solidFill>
                <a:srgbClr val="FFC00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1-1321-4C6D-A190-9BE6CD05D0DB}"/>
              </c:ext>
            </c:extLst>
          </c:dPt>
          <c:dPt>
            <c:idx val="1"/>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3-1321-4C6D-A190-9BE6CD05D0DB}"/>
              </c:ext>
            </c:extLst>
          </c:dPt>
          <c:dPt>
            <c:idx val="2"/>
            <c:bubble3D val="0"/>
            <c:explosion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5-1321-4C6D-A190-9BE6CD05D0DB}"/>
              </c:ext>
            </c:extLst>
          </c:dPt>
          <c:dLbls>
            <c:dLbl>
              <c:idx val="0"/>
              <c:layout>
                <c:manualLayout>
                  <c:x val="9.2377454621723795E-2"/>
                  <c:y val="-6.526011316254641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21-4C6D-A190-9BE6CD05D0DB}"/>
                </c:ext>
              </c:extLst>
            </c:dLbl>
            <c:dLbl>
              <c:idx val="1"/>
              <c:layout>
                <c:manualLayout>
                  <c:x val="0.10608431758530167"/>
                  <c:y val="-0.121428571428571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21-4C6D-A190-9BE6CD05D0DB}"/>
                </c:ext>
              </c:extLst>
            </c:dLbl>
            <c:dLbl>
              <c:idx val="2"/>
              <c:layout>
                <c:manualLayout>
                  <c:x val="0"/>
                  <c:y val="-0.1630193594221774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21-4C6D-A190-9BE6CD05D0D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малі підприємства, млн.грн</c:v>
                </c:pt>
                <c:pt idx="1">
                  <c:v>середні підприємства, млн.грн</c:v>
                </c:pt>
                <c:pt idx="2">
                  <c:v>великі підприємства, млн.грн</c:v>
                </c:pt>
              </c:strCache>
            </c:strRef>
          </c:cat>
          <c:val>
            <c:numRef>
              <c:f>Лист1!$B$2:$B$4</c:f>
              <c:numCache>
                <c:formatCode>General</c:formatCode>
                <c:ptCount val="3"/>
                <c:pt idx="0">
                  <c:v>24463.599999999999</c:v>
                </c:pt>
                <c:pt idx="1">
                  <c:v>30148.7</c:v>
                </c:pt>
                <c:pt idx="2">
                  <c:v>39686.800000000003</c:v>
                </c:pt>
              </c:numCache>
            </c:numRef>
          </c:val>
          <c:extLst>
            <c:ext xmlns:c16="http://schemas.microsoft.com/office/drawing/2014/chart" uri="{C3380CC4-5D6E-409C-BE32-E72D297353CC}">
              <c16:uniqueId val="{00000006-1321-4C6D-A190-9BE6CD05D0DB}"/>
            </c:ext>
          </c:extLst>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5.000000000000001E-2"/>
          <c:y val="0.84846604700728201"/>
          <c:w val="0.89999991147818159"/>
          <c:h val="0.148972656613412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0E18-D941-4E24-9F62-82AAA921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14442</Words>
  <Characters>82322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user564b</dc:creator>
  <cp:lastModifiedBy>user564b</cp:lastModifiedBy>
  <cp:revision>3</cp:revision>
  <cp:lastPrinted>2020-11-20T10:01:00Z</cp:lastPrinted>
  <dcterms:created xsi:type="dcterms:W3CDTF">2020-11-27T12:46:00Z</dcterms:created>
  <dcterms:modified xsi:type="dcterms:W3CDTF">2020-12-11T13:49:00Z</dcterms:modified>
</cp:coreProperties>
</file>