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-ev-001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Пояснювальна записка</w:t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до проекту рішення виконавчого комітету Миколаївської міської ради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затвердження міської комплексної Програми «Інформатизація та розвиток електронного урядування» на 2020-2022 роки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ind w:firstLine="60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Суб’єктом подання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проекту рішення є</w:t>
      </w:r>
      <w:r w:rsidDel="00000000" w:rsidR="00000000" w:rsidRPr="00000000">
        <w:rPr>
          <w:sz w:val="28"/>
          <w:szCs w:val="28"/>
          <w:rtl w:val="0"/>
        </w:rPr>
        <w:t xml:space="preserve"> начальник відділу стандартизації та впровадження електронного врядування Миколаївської міської ради в особі начальника відділу – Канарського Дмитра Андрійовича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м. Миколаїв, вул. Адміральська, 20,(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телефон – 0667902494). </w:t>
      </w:r>
    </w:p>
    <w:p w:rsidR="00000000" w:rsidDel="00000000" w:rsidP="00000000" w:rsidRDefault="00000000" w:rsidRPr="00000000" w14:paraId="00000008">
      <w:pPr>
        <w:spacing w:after="120" w:lineRule="auto"/>
        <w:ind w:firstLine="60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Розробник проекту рішення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– начальник відділу стандартизації та впровадження електронного врядування Миколаївської міської ради – Канарський Дмитро Андрійович.</w:t>
      </w:r>
    </w:p>
    <w:p w:rsidR="00000000" w:rsidDel="00000000" w:rsidP="00000000" w:rsidRDefault="00000000" w:rsidRPr="00000000" w14:paraId="00000009">
      <w:pPr>
        <w:spacing w:after="120" w:lineRule="auto"/>
        <w:ind w:firstLine="60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Особа, відповідальна за супроводження проекту рішення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–заступник начальника відділу стандартизації та впровадження електронного врядування Миколаївської міської ради – Дятчин Євген Олександрович (телефон – 0682844844).</w:t>
      </w:r>
    </w:p>
    <w:p w:rsidR="00000000" w:rsidDel="00000000" w:rsidP="00000000" w:rsidRDefault="00000000" w:rsidRPr="00000000" w14:paraId="0000000A">
      <w:pPr>
        <w:spacing w:after="120" w:lineRule="auto"/>
        <w:ind w:firstLine="60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Доповідачем даного проекту рішення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є Канарський Дмитро Андрійович – начальник відділу стандартизації та впровадження електронного врядування  Миколаївської міської ради.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Програму розроблено у зв’язку з необхідністю поглиблення впровадження інформаційно-комунікаційних технологій у поточну діяльність Миколаївської міської ради та її структурних підрозділів, забезпечення належного рівня безпеки інформаційних систем та консолідації результатів виконання програм попередніх років.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ind w:firstLine="60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Будь-яке сучасне місто світу якщо воно бажає відповідати терміну «сучасне» та утримувати темпи життя не може розглядати свій розвиток без врахування наявних інформаційно-комунікаційних технологій. Швидкість життя в сучасних містах зростає з кожним роком. Постійно змінюється кількість мешканців, кількість власного та муніципального транспорту але на сам перед в умовах глобалізації та розбудови інформаційного суспільства зростає швидкість та обсяги обміну інформацією.</w:t>
      </w:r>
    </w:p>
    <w:p w:rsidR="00000000" w:rsidDel="00000000" w:rsidP="00000000" w:rsidRDefault="00000000" w:rsidRPr="00000000" w14:paraId="0000000D">
      <w:pPr>
        <w:spacing w:after="120" w:lineRule="auto"/>
        <w:ind w:firstLine="60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Проект рішення розроблено з метою реалізації заходів Миколаївської міської ради «Про затвердження міської </w:t>
      </w:r>
      <w:r w:rsidDel="00000000" w:rsidR="00000000" w:rsidRPr="00000000">
        <w:rPr>
          <w:sz w:val="28"/>
          <w:szCs w:val="28"/>
          <w:rtl w:val="0"/>
        </w:rPr>
        <w:t xml:space="preserve">комплексної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Програми «Інформатизація та розвиток електронного урядування» на 2020-2022 роки передбачено посилити використання IT технологій у поточній роботі Миколаївської міської ради та її структурних підрозділах.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Реалізація заходів Програми значно поліпшить поточний стан справ за напрямками: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-зростання прозорості та ефективності влади (кількість публічних інформаційних ресурсів);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-зростання ефективності роботи комунальних інформаційних систем (кількість нових систем та кількість систем взаємодія яких забезпечена на рівні інформаційної інтеграції);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-зростання швидкості прийняття управлінських рішень (час обробки вхідних документів до прийняття рішення);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-розширення можливостей використання електронних документів;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-оперативне та високоякісне надання адміністративних і соціальних послуг населенню, наближення їх до вимог мешканців та європейських стандартів;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збільшення кількості електронних сервісів та online-послуг для громадян (кількість послуг які надаються);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-гарантування безпеки громадян (зниження рівня правопорушень), зменшення бюджетних витрат.</w:t>
      </w:r>
    </w:p>
    <w:bookmarkStart w:colFirst="0" w:colLast="0" w:name="bookmark=id.1fob9te" w:id="2"/>
    <w:bookmarkEnd w:id="2"/>
    <w:bookmarkStart w:colFirst="0" w:colLast="0" w:name="bookmark=id.3znysh7" w:id="3"/>
    <w:bookmarkEnd w:id="3"/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Міська </w:t>
      </w:r>
      <w:r w:rsidDel="00000000" w:rsidR="00000000" w:rsidRPr="00000000">
        <w:rPr>
          <w:sz w:val="28"/>
          <w:szCs w:val="28"/>
          <w:rtl w:val="0"/>
        </w:rPr>
        <w:t xml:space="preserve">комплексна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програма «Інформатизація та розвиток електронного урядування» на 2020-2022 роки розроблена з урахуванням вимог Законів України «Про Національну програму інформатизації» та «Про Концепцію Національної програми інформатизації», «Про основи Національної безпеки України», розпоряджень Кабінету Міністрів України від 13.12.2010 № 2250-р «Про схвалення Концепції розвитку електронного урядування в Україні», рішення виконавчого комітету Миколаївської міської ради від 27.06.2008 № 1368 «Про Порядок розроблення та виконання міських цільових програм».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Забезпечення видатків на виконання зазначених вище заходів Програми дозволить підвищити ефективність інформаційно-комунікаційної складової у діяльності органів місцевого самоврядування; враховувати у роботі виконавчих органів Миколаївської міської ради нові тенденції розвитку інформаційної сфери; впроваджувати та більш широко використовувати сучасні канали комунікації між органами влади та громадою міста; підвищити рівень відкритості та прозорості у діяльності виконавчих органів міської ради.</w:t>
      </w:r>
    </w:p>
    <w:p w:rsidR="00000000" w:rsidDel="00000000" w:rsidP="00000000" w:rsidRDefault="00000000" w:rsidRPr="00000000" w14:paraId="00000019">
      <w:pPr>
        <w:ind w:firstLine="6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Розмір видатків на заходи Програми здійснено на підставі поданих розпорядниками бюджетних коштів запитів на 2020-2022 роки.</w:t>
      </w:r>
    </w:p>
    <w:p w:rsidR="00000000" w:rsidDel="00000000" w:rsidP="00000000" w:rsidRDefault="00000000" w:rsidRPr="00000000" w14:paraId="0000001A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Начальник відділу </w:t>
      </w:r>
    </w:p>
    <w:p w:rsidR="00000000" w:rsidDel="00000000" w:rsidP="00000000" w:rsidRDefault="00000000" w:rsidRPr="00000000" w14:paraId="0000001F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стандартизації та впровадження </w:t>
      </w:r>
    </w:p>
    <w:p w:rsidR="00000000" w:rsidDel="00000000" w:rsidP="00000000" w:rsidRDefault="00000000" w:rsidRPr="00000000" w14:paraId="00000020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електронного врядування </w:t>
      </w:r>
    </w:p>
    <w:p w:rsidR="00000000" w:rsidDel="00000000" w:rsidP="00000000" w:rsidRDefault="00000000" w:rsidRPr="00000000" w14:paraId="00000021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Миколаївської міської ради </w:t>
        <w:tab/>
        <w:tab/>
        <w:tab/>
        <w:tab/>
        <w:t xml:space="preserve">                       Д.А. Канарський</w:t>
      </w:r>
    </w:p>
    <w:p w:rsidR="00000000" w:rsidDel="00000000" w:rsidP="00000000" w:rsidRDefault="00000000" w:rsidRPr="00000000" w14:paraId="00000022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Дятчин, 0682844844</w:t>
      </w:r>
    </w:p>
    <w:sectPr>
      <w:pgSz w:h="16838" w:w="11906"/>
      <w:pgMar w:bottom="680" w:top="680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111EA"/>
    <w:rPr>
      <w:sz w:val="24"/>
      <w:szCs w:val="24"/>
      <w:lang w:eastAsia="ru-RU"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rsid w:val="005111EA"/>
    <w:pPr>
      <w:spacing w:after="100" w:afterAutospacing="1" w:before="100" w:beforeAutospacing="1"/>
    </w:pPr>
  </w:style>
  <w:style w:type="paragraph" w:styleId="HTML">
    <w:name w:val="HTML Preformatted"/>
    <w:basedOn w:val="a"/>
    <w:rsid w:val="005B5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</w:rPr>
  </w:style>
  <w:style w:type="paragraph" w:styleId="1" w:customStyle="1">
    <w:name w:val="Знак Знак Знак Знак1"/>
    <w:basedOn w:val="a"/>
    <w:rsid w:val="00BA20C5"/>
    <w:rPr>
      <w:sz w:val="20"/>
      <w:szCs w:val="20"/>
    </w:rPr>
  </w:style>
  <w:style w:type="paragraph" w:styleId="10" w:customStyle="1">
    <w:name w:val="Абзац списка1"/>
    <w:basedOn w:val="a"/>
    <w:rsid w:val="00AD3D12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C006F4"/>
    <w:rPr>
      <w:rFonts w:ascii="Segoe UI" w:cs="Segoe UI" w:hAnsi="Segoe UI"/>
      <w:sz w:val="18"/>
      <w:szCs w:val="18"/>
    </w:rPr>
  </w:style>
  <w:style w:type="character" w:styleId="a5" w:customStyle="1">
    <w:name w:val="Текст выноски Знак"/>
    <w:basedOn w:val="a0"/>
    <w:link w:val="a4"/>
    <w:rsid w:val="00C006F4"/>
    <w:rPr>
      <w:rFonts w:ascii="Segoe UI" w:cs="Segoe UI" w:hAnsi="Segoe UI"/>
      <w:sz w:val="18"/>
      <w:szCs w:val="18"/>
      <w:lang w:eastAsia="ru-RU" w:val="ru-RU"/>
    </w:rPr>
  </w:style>
  <w:style w:type="paragraph" w:styleId="2" w:customStyle="1">
    <w:name w:val="Абзац списка2"/>
    <w:basedOn w:val="a"/>
    <w:rsid w:val="009E02D7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Tmhs2QiBl9XbHHXYE0AZrflXuQ==">AMUW2mU/rv/vTAdBvPsdsBGlAw+wR/4+aYObgyjX2hAw7b6LCS+lfg1RXLCnntTD83q/wOmfuB/FXtoFm2JcKrMT+uoF+kkNeAGOOBjhIkXfFcuM3iBZac2Z9Bkj9qQGz7mII68JEj3hJPAuzTn5/vWLaySkYrBWmFDF/Br4RCbq9PgN2VGR5gk=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2019-09-03T08:24:00Z</dcterms:created>
  <dc:creator>Admin</dc:creator>
</cp:coreProperties>
</file>