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2E" w:rsidRPr="006D7AC6" w:rsidRDefault="00BA132E" w:rsidP="006D7AC6">
      <w:pPr>
        <w:pStyle w:val="NoSpacing"/>
        <w:rPr>
          <w:rFonts w:ascii="Times New Roman" w:hAnsi="Times New Roman"/>
          <w:lang w:val="uk-UA"/>
        </w:rPr>
      </w:pPr>
      <w:r w:rsidRPr="006D7AC6">
        <w:rPr>
          <w:rFonts w:ascii="Times New Roman" w:hAnsi="Times New Roman"/>
          <w:lang w:val="uk-UA"/>
        </w:rPr>
        <w:t>s-de-01</w:t>
      </w:r>
      <w:r>
        <w:rPr>
          <w:rFonts w:ascii="Times New Roman" w:hAnsi="Times New Roman"/>
          <w:lang w:val="uk-UA"/>
        </w:rPr>
        <w:t>4</w:t>
      </w:r>
    </w:p>
    <w:p w:rsidR="00BA132E" w:rsidRDefault="00BA132E" w:rsidP="00010A5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132E" w:rsidRPr="00440217" w:rsidRDefault="00BA132E" w:rsidP="00010A5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40217">
        <w:rPr>
          <w:rFonts w:ascii="Times New Roman" w:hAnsi="Times New Roman"/>
          <w:sz w:val="28"/>
          <w:szCs w:val="28"/>
          <w:lang w:val="uk-UA"/>
        </w:rPr>
        <w:t>ПОЯСНЮВАЛЬНА  ЗАПИСКА</w:t>
      </w:r>
    </w:p>
    <w:p w:rsidR="00BA132E" w:rsidRPr="001F5DC5" w:rsidRDefault="00BA132E" w:rsidP="008A4D8F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1F5DC5">
        <w:rPr>
          <w:rFonts w:ascii="Times New Roman" w:hAnsi="Times New Roman"/>
          <w:sz w:val="28"/>
          <w:szCs w:val="28"/>
          <w:lang w:val="uk-UA"/>
        </w:rPr>
        <w:t>до проекту рішення Миколаївської міської ради s-de-014 «Про затвердження Схеми теплопостачання міста Миколаєва»</w:t>
      </w:r>
    </w:p>
    <w:p w:rsidR="00BA132E" w:rsidRPr="00010A51" w:rsidRDefault="00BA132E" w:rsidP="00010A51">
      <w:pPr>
        <w:pStyle w:val="Title"/>
        <w:ind w:right="3259"/>
        <w:jc w:val="both"/>
        <w:rPr>
          <w:szCs w:val="28"/>
        </w:rPr>
      </w:pPr>
    </w:p>
    <w:p w:rsidR="00BA132E" w:rsidRPr="00D12F29" w:rsidRDefault="00BA132E" w:rsidP="001F5DC5">
      <w:pPr>
        <w:pStyle w:val="Heading2"/>
        <w:shd w:val="clear" w:color="auto" w:fill="FFFFFF"/>
        <w:spacing w:before="0" w:line="240" w:lineRule="auto"/>
        <w:ind w:firstLine="720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D12F29">
        <w:rPr>
          <w:rFonts w:ascii="Times New Roman" w:hAnsi="Times New Roman"/>
          <w:b w:val="0"/>
          <w:color w:val="auto"/>
          <w:sz w:val="28"/>
          <w:lang w:val="uk-UA"/>
        </w:rPr>
        <w:t xml:space="preserve">1. Суб’єктом подання є департамент енергетики, енергозбереження та запровадження інноваційних технологій Миколаївської міської ради в особі заступника </w:t>
      </w:r>
      <w:r w:rsidRPr="00D12F29">
        <w:rPr>
          <w:rFonts w:ascii="Times New Roman" w:hAnsi="Times New Roman"/>
          <w:b w:val="0"/>
          <w:color w:val="auto"/>
          <w:sz w:val="28"/>
          <w:szCs w:val="20"/>
          <w:lang w:val="uk-UA"/>
        </w:rPr>
        <w:t>директора-начальника відділу організаційно-правової роботи та взаємодії із засобами масової інформації</w:t>
      </w:r>
      <w:r w:rsidRPr="00D12F29">
        <w:rPr>
          <w:rFonts w:ascii="Times New Roman" w:hAnsi="Times New Roman"/>
          <w:b w:val="0"/>
          <w:color w:val="auto"/>
          <w:sz w:val="28"/>
          <w:lang w:val="uk-UA"/>
        </w:rPr>
        <w:t xml:space="preserve"> Бондаря Віталія Анатолійовича (тел. 37-10-70).</w:t>
      </w:r>
    </w:p>
    <w:p w:rsidR="00BA132E" w:rsidRPr="00D12F29" w:rsidRDefault="00BA132E" w:rsidP="001F5DC5">
      <w:pPr>
        <w:pStyle w:val="Title"/>
        <w:ind w:firstLine="720"/>
        <w:jc w:val="both"/>
        <w:rPr>
          <w:sz w:val="20"/>
        </w:rPr>
      </w:pPr>
    </w:p>
    <w:p w:rsidR="00BA132E" w:rsidRPr="00D12F29" w:rsidRDefault="00BA132E" w:rsidP="001F5DC5">
      <w:pPr>
        <w:pStyle w:val="Title"/>
        <w:ind w:firstLine="720"/>
        <w:jc w:val="both"/>
        <w:rPr>
          <w:szCs w:val="28"/>
        </w:rPr>
      </w:pPr>
      <w:r w:rsidRPr="00D12F29">
        <w:rPr>
          <w:szCs w:val="28"/>
        </w:rPr>
        <w:t xml:space="preserve">2. Розробником проекту рішення є Карабут Глеб Валентинович, </w:t>
      </w:r>
      <w:r w:rsidRPr="00D12F29">
        <w:rPr>
          <w:szCs w:val="28"/>
          <w:shd w:val="clear" w:color="auto" w:fill="FFFFFF"/>
        </w:rPr>
        <w:t xml:space="preserve">начальник відділу енергетичного нагляду, нормування та контролю департаменту </w:t>
      </w:r>
      <w:r w:rsidRPr="00D12F29">
        <w:rPr>
          <w:szCs w:val="28"/>
        </w:rPr>
        <w:t>енергетики, енергозбереження та запровадження інноваційних технологій Миколаївської міської ради (37-10-</w:t>
      </w:r>
      <w:smartTag w:uri="urn:schemas-microsoft-com:office:smarttags" w:element="metricconverter">
        <w:smartTagPr>
          <w:attr w:name="ProductID" w:val="06, м"/>
        </w:smartTagPr>
        <w:r w:rsidRPr="00D12F29">
          <w:rPr>
            <w:szCs w:val="28"/>
          </w:rPr>
          <w:t>06, м</w:t>
        </w:r>
      </w:smartTag>
      <w:r w:rsidRPr="00D12F29">
        <w:rPr>
          <w:szCs w:val="28"/>
        </w:rPr>
        <w:t>. Миколаїв, вул. Адміральська, 20, кабінет № 416).</w:t>
      </w:r>
    </w:p>
    <w:p w:rsidR="00BA132E" w:rsidRPr="00767CAC" w:rsidRDefault="00BA132E" w:rsidP="00FF4B38">
      <w:pPr>
        <w:pStyle w:val="Title"/>
        <w:ind w:firstLine="567"/>
        <w:jc w:val="both"/>
        <w:rPr>
          <w:sz w:val="16"/>
          <w:szCs w:val="16"/>
        </w:rPr>
      </w:pPr>
    </w:p>
    <w:p w:rsidR="00BA132E" w:rsidRPr="00440217" w:rsidRDefault="00BA132E" w:rsidP="00FF4B38">
      <w:pPr>
        <w:pStyle w:val="Title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440217">
        <w:rPr>
          <w:szCs w:val="28"/>
        </w:rPr>
        <w:t>. Доповідачем по проекту рішення на пленарному засіданні міської ради</w:t>
      </w:r>
      <w:r>
        <w:rPr>
          <w:szCs w:val="28"/>
        </w:rPr>
        <w:t xml:space="preserve"> та засіданні профільної постійної комісії Миколаївської міської ради </w:t>
      </w:r>
      <w:r w:rsidRPr="00440217">
        <w:rPr>
          <w:szCs w:val="28"/>
        </w:rPr>
        <w:t>є Омельчук Олександр Андрійович - заступник міського голови</w:t>
      </w:r>
      <w:r>
        <w:rPr>
          <w:szCs w:val="28"/>
        </w:rPr>
        <w:t xml:space="preserve"> </w:t>
      </w:r>
      <w:r w:rsidRPr="00010A51">
        <w:rPr>
          <w:szCs w:val="28"/>
        </w:rPr>
        <w:t>(тел. 37-</w:t>
      </w:r>
      <w:r>
        <w:rPr>
          <w:szCs w:val="28"/>
        </w:rPr>
        <w:t>01</w:t>
      </w:r>
      <w:r w:rsidRPr="00010A51">
        <w:rPr>
          <w:szCs w:val="28"/>
        </w:rPr>
        <w:t>-</w:t>
      </w:r>
      <w:smartTag w:uri="urn:schemas-microsoft-com:office:smarttags" w:element="metricconverter">
        <w:smartTagPr>
          <w:attr w:name="ProductID" w:val="41, м"/>
        </w:smartTagPr>
        <w:r>
          <w:rPr>
            <w:szCs w:val="28"/>
          </w:rPr>
          <w:t xml:space="preserve">41, </w:t>
        </w:r>
        <w:r w:rsidRPr="00010A51">
          <w:rPr>
            <w:szCs w:val="28"/>
          </w:rPr>
          <w:t>м</w:t>
        </w:r>
      </w:smartTag>
      <w:r w:rsidRPr="00010A51">
        <w:rPr>
          <w:szCs w:val="28"/>
        </w:rPr>
        <w:t>.</w:t>
      </w:r>
      <w:r>
        <w:rPr>
          <w:szCs w:val="28"/>
        </w:rPr>
        <w:t xml:space="preserve"> </w:t>
      </w:r>
      <w:r w:rsidRPr="00010A51">
        <w:rPr>
          <w:szCs w:val="28"/>
        </w:rPr>
        <w:t>Миколаїв, вул. Адміральська, 20, кабінет №</w:t>
      </w:r>
      <w:r>
        <w:rPr>
          <w:szCs w:val="28"/>
        </w:rPr>
        <w:t>241</w:t>
      </w:r>
      <w:r w:rsidRPr="00010A51">
        <w:rPr>
          <w:szCs w:val="28"/>
        </w:rPr>
        <w:t>)</w:t>
      </w:r>
      <w:r w:rsidRPr="00440217">
        <w:rPr>
          <w:szCs w:val="28"/>
        </w:rPr>
        <w:t>.</w:t>
      </w:r>
    </w:p>
    <w:p w:rsidR="00BA132E" w:rsidRPr="00DA5701" w:rsidRDefault="00BA132E" w:rsidP="00FF4B38">
      <w:pPr>
        <w:pStyle w:val="Title"/>
        <w:ind w:firstLine="567"/>
        <w:jc w:val="both"/>
        <w:rPr>
          <w:szCs w:val="16"/>
        </w:rPr>
      </w:pPr>
    </w:p>
    <w:p w:rsidR="00BA132E" w:rsidRPr="00DA5701" w:rsidRDefault="00BA132E" w:rsidP="00FF4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A5701">
        <w:rPr>
          <w:rFonts w:ascii="Times New Roman" w:hAnsi="Times New Roman"/>
          <w:sz w:val="28"/>
          <w:szCs w:val="28"/>
          <w:lang w:val="uk-UA"/>
        </w:rPr>
        <w:t>4. На сьогоднішній день для міста Миколаєва питання оптимізації схеми теплопостачання з визначенням орієнтирів розвитку муніципальної теплоенергетики є вкрай актуальним. Зокрема, це пояснюється структурними змінами в економіці міста (зниження обсягів виробництва промисловими підприємствами, активне застосування джерел  індивідуального опалення, реалізація енергозберігаючих заходів в різних галузях, впровадження альтернативних джерел енергії, а також розвиток нових технологій). Крім того, очевидний незадовільний стан зовнішніх мереж теплопостачальних організацій (так, відсоток трубопроводів, які експлуатуються більше 20 років, складає 65,2%, а більше 15 років – 98%). Вказане призвело до зміни теплових навантажень споживачів, фактичних змін в теплових та гідравлічних схемах та, як наслідок, до необхідності перегляду, з позиції оптимізації, схеми теплопостачання міста.</w:t>
      </w:r>
    </w:p>
    <w:p w:rsidR="00BA132E" w:rsidRPr="00577D9D" w:rsidRDefault="00BA132E" w:rsidP="00577D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A5701">
        <w:rPr>
          <w:rFonts w:ascii="Times New Roman" w:hAnsi="Times New Roman"/>
          <w:bCs/>
          <w:sz w:val="28"/>
          <w:szCs w:val="28"/>
          <w:lang w:val="uk-UA"/>
        </w:rPr>
        <w:t xml:space="preserve">Необхідність мати розроблену схему теплопостачання ґрунтується на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вимогах </w:t>
      </w:r>
      <w:r w:rsidRPr="00DA5701">
        <w:rPr>
          <w:rFonts w:ascii="Times New Roman" w:hAnsi="Times New Roman"/>
          <w:bCs/>
          <w:sz w:val="28"/>
          <w:szCs w:val="28"/>
          <w:lang w:val="uk-UA"/>
        </w:rPr>
        <w:t xml:space="preserve">чинних нормативно-правових актах. Зокрема, відповідно до ст. 7 Закону України «Про теплопостачання», </w:t>
      </w:r>
      <w:r w:rsidRPr="00DA5701">
        <w:rPr>
          <w:rFonts w:ascii="Times New Roman" w:hAnsi="Times New Roman"/>
          <w:sz w:val="28"/>
          <w:szCs w:val="28"/>
          <w:lang w:val="uk-UA"/>
        </w:rPr>
        <w:t xml:space="preserve">розроблення та реалізація схем теплопостачання є одним з основних напрямків розвитку систем </w:t>
      </w:r>
      <w:r w:rsidRPr="00FF4B38">
        <w:rPr>
          <w:rFonts w:ascii="Times New Roman" w:hAnsi="Times New Roman"/>
          <w:sz w:val="28"/>
          <w:szCs w:val="28"/>
          <w:lang w:val="uk-UA"/>
        </w:rPr>
        <w:t xml:space="preserve">теплопостачання. Відповідно до ст. 26 </w:t>
      </w:r>
      <w:r w:rsidRPr="00FF4B38">
        <w:rPr>
          <w:rFonts w:ascii="Times New Roman" w:hAnsi="Times New Roman"/>
          <w:bCs/>
          <w:sz w:val="28"/>
          <w:szCs w:val="28"/>
          <w:lang w:val="uk-UA"/>
        </w:rPr>
        <w:t xml:space="preserve">Закону України «Про </w:t>
      </w:r>
      <w:r w:rsidRPr="00577D9D">
        <w:rPr>
          <w:rFonts w:ascii="Times New Roman" w:hAnsi="Times New Roman"/>
          <w:bCs/>
          <w:sz w:val="28"/>
          <w:szCs w:val="28"/>
          <w:lang w:val="uk-UA"/>
        </w:rPr>
        <w:t>теплопостачання», п</w:t>
      </w:r>
      <w:r w:rsidRPr="00577D9D">
        <w:rPr>
          <w:rFonts w:ascii="Times New Roman" w:hAnsi="Times New Roman"/>
          <w:sz w:val="28"/>
          <w:szCs w:val="28"/>
          <w:lang w:val="uk-UA"/>
        </w:rPr>
        <w:t>роектування, будівництво, реконструкція об’єктів у сфері теплопостачання здійснюються на основі схем теплопостачання.</w:t>
      </w:r>
    </w:p>
    <w:p w:rsidR="00BA132E" w:rsidRPr="00054F7A" w:rsidRDefault="00BA132E" w:rsidP="00515977">
      <w:pPr>
        <w:pStyle w:val="HTMLPreformatted"/>
        <w:shd w:val="clear" w:color="auto" w:fill="FFFFFF"/>
        <w:ind w:firstLine="709"/>
        <w:jc w:val="both"/>
        <w:rPr>
          <w:rFonts w:ascii="Times New Roman" w:hAnsi="Times New Roman"/>
          <w:sz w:val="28"/>
          <w:lang w:val="uk-UA"/>
        </w:rPr>
      </w:pPr>
      <w:r w:rsidRPr="00577D9D">
        <w:rPr>
          <w:rFonts w:ascii="Times New Roman" w:hAnsi="Times New Roman"/>
          <w:sz w:val="28"/>
          <w:lang w:val="uk-UA"/>
        </w:rPr>
        <w:t>В місті у 2008 році було розроблено схему теплопостачання м. Миколаєва, яка затверджена рішенням виконавчого комітету Миколаївської міської ради №843 від 24.04.2008. В</w:t>
      </w:r>
      <w:r>
        <w:rPr>
          <w:rFonts w:ascii="Times New Roman" w:hAnsi="Times New Roman"/>
          <w:sz w:val="28"/>
          <w:lang w:val="uk-UA"/>
        </w:rPr>
        <w:t xml:space="preserve"> той же час, в</w:t>
      </w:r>
      <w:r w:rsidRPr="00577D9D">
        <w:rPr>
          <w:rFonts w:ascii="Times New Roman" w:hAnsi="Times New Roman"/>
          <w:sz w:val="28"/>
          <w:lang w:val="uk-UA"/>
        </w:rPr>
        <w:t xml:space="preserve">ідповідно до ст. 6 Закону України «Про </w:t>
      </w:r>
      <w:r w:rsidRPr="00054F7A">
        <w:rPr>
          <w:rFonts w:ascii="Times New Roman" w:hAnsi="Times New Roman"/>
          <w:sz w:val="28"/>
          <w:lang w:val="uk-UA"/>
        </w:rPr>
        <w:t>теплопостачання», період перегляду схем теплопостачання складає 5 років. Таким чином, існує необхідність актуалізації даного документу.</w:t>
      </w:r>
    </w:p>
    <w:p w:rsidR="00BA132E" w:rsidRPr="00DC0AC0" w:rsidRDefault="00BA132E" w:rsidP="00054F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710A5">
        <w:rPr>
          <w:rFonts w:ascii="Times New Roman" w:hAnsi="Times New Roman"/>
          <w:sz w:val="28"/>
          <w:lang w:val="uk-UA"/>
        </w:rPr>
        <w:t xml:space="preserve">У 2018 році на замовлення департаменту енергетики, енергозбереження та запровадження інноваційних технологій Миколаївської міської ради розроблено Схему теплопостачання міста Миколаєва. У відповідності до </w:t>
      </w:r>
      <w:hyperlink r:id="rId5" w:anchor="n13" w:history="1">
        <w:r w:rsidRPr="007710A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Порядку погодження Мінрегіоном схем теплопостачання населених пунктів з кількістю жителів більш як 20 тисяч осіб та регіональних програм модернізації систем теплопостачання</w:t>
        </w:r>
      </w:hyperlink>
      <w:r w:rsidRPr="007710A5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</w:t>
      </w:r>
      <w:r w:rsidRPr="007710A5">
        <w:rPr>
          <w:rStyle w:val="rvts11"/>
          <w:rFonts w:ascii="Times New Roman" w:hAnsi="Times New Roman"/>
          <w:iCs/>
          <w:sz w:val="28"/>
          <w:szCs w:val="28"/>
          <w:lang w:val="uk-UA"/>
        </w:rPr>
        <w:t xml:space="preserve">Міністерства регіонального розвитку, будівництва та житлово-комунального господарства від </w:t>
      </w:r>
      <w:r w:rsidRPr="007710A5">
        <w:rPr>
          <w:rStyle w:val="rvts9"/>
          <w:rFonts w:ascii="Times New Roman" w:hAnsi="Times New Roman"/>
          <w:bCs/>
          <w:sz w:val="28"/>
          <w:szCs w:val="28"/>
          <w:lang w:val="uk-UA"/>
        </w:rPr>
        <w:t xml:space="preserve">08.08.2012 №403, в </w:t>
      </w:r>
      <w:r w:rsidRPr="007710A5">
        <w:rPr>
          <w:rFonts w:ascii="Times New Roman" w:hAnsi="Times New Roman"/>
          <w:sz w:val="28"/>
          <w:lang w:val="uk-UA"/>
        </w:rPr>
        <w:t>травні 2019 року відбувся захист документу на засіданні Комісії Міністерства регіонального розвитку, будівництва та житлово-комунального господарства України з погодження схем теплопостачання</w:t>
      </w:r>
      <w:r w:rsidRPr="00054F7A">
        <w:rPr>
          <w:rFonts w:ascii="Times New Roman" w:hAnsi="Times New Roman"/>
          <w:sz w:val="28"/>
          <w:lang w:val="uk-UA"/>
        </w:rPr>
        <w:t xml:space="preserve">. На сьогоднішній день Схема теплопостачання міста Миколаєва погоджена наказом Міністерства регіонального розвитку, будівництва та </w:t>
      </w:r>
      <w:r w:rsidRPr="00DC0AC0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 України від 22.08.2019 №197 (копія наказу додається), що розміщено на сайті Міністерства (посилання - </w:t>
      </w:r>
      <w:hyperlink r:id="rId6" w:history="1">
        <w:r w:rsidRPr="00DC0AC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http://www.minregion.gov.ua/wp-content/uploads/2019/09/Nakaz-197-Mikolayiv.pdf</w:t>
        </w:r>
      </w:hyperlink>
      <w:r w:rsidRPr="00DC0AC0">
        <w:rPr>
          <w:rFonts w:ascii="Times New Roman" w:hAnsi="Times New Roman"/>
          <w:sz w:val="28"/>
          <w:szCs w:val="28"/>
          <w:lang w:val="uk-UA"/>
        </w:rPr>
        <w:t>).</w:t>
      </w:r>
    </w:p>
    <w:p w:rsidR="00BA132E" w:rsidRPr="00DC0AC0" w:rsidRDefault="00BA132E" w:rsidP="00054F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0AC0">
        <w:rPr>
          <w:rFonts w:ascii="Times New Roman" w:hAnsi="Times New Roman"/>
          <w:sz w:val="28"/>
          <w:szCs w:val="28"/>
          <w:lang w:val="uk-UA"/>
        </w:rPr>
        <w:t>Відповідно до ст. 13 Закону України «Про теплопостачання», схема теплопостачання має бути затверджена органами місцевого самоврядування.</w:t>
      </w:r>
    </w:p>
    <w:p w:rsidR="00BA132E" w:rsidRPr="00DC0AC0" w:rsidRDefault="00BA132E" w:rsidP="00577D9D">
      <w:pPr>
        <w:pStyle w:val="Title"/>
        <w:ind w:firstLine="709"/>
        <w:jc w:val="both"/>
        <w:rPr>
          <w:szCs w:val="28"/>
        </w:rPr>
      </w:pPr>
      <w:r w:rsidRPr="00DC0AC0">
        <w:rPr>
          <w:szCs w:val="28"/>
        </w:rPr>
        <w:t>Зважаючи на вищевикладене, департаментом енергетики, енергозбереження та запровадження інноваційних технологій Миколаївської міської ради підготовлено проект рішення Миколаївської міської ради s-de-014 «Про затвердження Схеми теплопостачання міста Миколаєва».</w:t>
      </w:r>
    </w:p>
    <w:p w:rsidR="00BA132E" w:rsidRPr="00DC0AC0" w:rsidRDefault="00BA132E" w:rsidP="00FF4B38">
      <w:pPr>
        <w:pStyle w:val="Title"/>
        <w:ind w:firstLine="567"/>
        <w:jc w:val="both"/>
        <w:rPr>
          <w:szCs w:val="28"/>
        </w:rPr>
      </w:pPr>
    </w:p>
    <w:p w:rsidR="00BA132E" w:rsidRDefault="00BA132E" w:rsidP="00FF4B38">
      <w:pPr>
        <w:pStyle w:val="Title"/>
        <w:ind w:firstLine="567"/>
        <w:jc w:val="both"/>
        <w:rPr>
          <w:szCs w:val="28"/>
        </w:rPr>
      </w:pPr>
      <w:r w:rsidRPr="00DC0AC0">
        <w:rPr>
          <w:szCs w:val="28"/>
        </w:rPr>
        <w:t>5. Проект рішення розроблений відповідно до положень ст. 13 Закону України «Про теплопостачання</w:t>
      </w:r>
      <w:r w:rsidRPr="00054F7A">
        <w:t>»</w:t>
      </w:r>
      <w:r>
        <w:t xml:space="preserve">, </w:t>
      </w:r>
      <w:hyperlink r:id="rId7" w:anchor="n13" w:history="1">
        <w:r w:rsidRPr="007710A5">
          <w:rPr>
            <w:rStyle w:val="Hyperlink"/>
            <w:color w:val="auto"/>
            <w:szCs w:val="28"/>
            <w:u w:val="none"/>
          </w:rPr>
          <w:t>Порядку погодження Мінрегіоном схем теплопостачання населених пунктів з кількістю жителів більш як 20 тисяч осіб та регіональних програм модернізації систем теплопостачання</w:t>
        </w:r>
      </w:hyperlink>
      <w:r w:rsidRPr="007710A5">
        <w:rPr>
          <w:szCs w:val="28"/>
        </w:rPr>
        <w:t xml:space="preserve">, затвердженого наказом </w:t>
      </w:r>
      <w:r w:rsidRPr="007710A5">
        <w:rPr>
          <w:rStyle w:val="rvts11"/>
          <w:iCs/>
          <w:szCs w:val="28"/>
        </w:rPr>
        <w:t>Міністерства регіонального розвитку, будівництва та житлово-комунального господарства від</w:t>
      </w:r>
      <w:r>
        <w:rPr>
          <w:rStyle w:val="rvts11"/>
          <w:iCs/>
          <w:szCs w:val="28"/>
        </w:rPr>
        <w:t xml:space="preserve"> </w:t>
      </w:r>
      <w:r w:rsidRPr="007710A5">
        <w:rPr>
          <w:rStyle w:val="rvts9"/>
          <w:bCs/>
          <w:szCs w:val="28"/>
        </w:rPr>
        <w:t>08.08.2012 №403</w:t>
      </w:r>
      <w:r>
        <w:rPr>
          <w:rStyle w:val="rvts9"/>
          <w:bCs/>
          <w:szCs w:val="28"/>
        </w:rPr>
        <w:t xml:space="preserve">, </w:t>
      </w:r>
      <w:r w:rsidRPr="00347C33">
        <w:rPr>
          <w:bCs/>
          <w:szCs w:val="26"/>
        </w:rPr>
        <w:t>Методичних</w:t>
      </w:r>
      <w:r>
        <w:rPr>
          <w:bCs/>
          <w:szCs w:val="26"/>
        </w:rPr>
        <w:t xml:space="preserve"> </w:t>
      </w:r>
      <w:r w:rsidRPr="00347C33">
        <w:rPr>
          <w:bCs/>
          <w:szCs w:val="26"/>
        </w:rPr>
        <w:t xml:space="preserve">рекомендацій з розроблення енерго- та екологоефективних схем теплопостачання населених пунктів України, затверджених наказом Міністерства будівництва, архітектури та житлово-комунального господарства України від  </w:t>
      </w:r>
      <w:r w:rsidRPr="00347C33">
        <w:rPr>
          <w:szCs w:val="26"/>
        </w:rPr>
        <w:t xml:space="preserve">26.04.2006  </w:t>
      </w:r>
      <w:r>
        <w:rPr>
          <w:szCs w:val="26"/>
        </w:rPr>
        <w:t>№</w:t>
      </w:r>
      <w:r w:rsidRPr="00347C33">
        <w:rPr>
          <w:szCs w:val="26"/>
        </w:rPr>
        <w:t>147</w:t>
      </w:r>
      <w:r>
        <w:rPr>
          <w:szCs w:val="26"/>
        </w:rPr>
        <w:t xml:space="preserve">, </w:t>
      </w:r>
      <w:r>
        <w:rPr>
          <w:rStyle w:val="rvts9"/>
          <w:bCs/>
          <w:szCs w:val="28"/>
        </w:rPr>
        <w:t xml:space="preserve">керуючись </w:t>
      </w:r>
      <w:r>
        <w:rPr>
          <w:szCs w:val="28"/>
        </w:rPr>
        <w:t>ст.ст.</w:t>
      </w:r>
      <w:r w:rsidRPr="00440217">
        <w:rPr>
          <w:szCs w:val="28"/>
        </w:rPr>
        <w:t xml:space="preserve"> </w:t>
      </w:r>
      <w:r w:rsidRPr="00972CB2">
        <w:rPr>
          <w:szCs w:val="28"/>
        </w:rPr>
        <w:t xml:space="preserve">25, 59 </w:t>
      </w:r>
      <w:r w:rsidRPr="00440217">
        <w:rPr>
          <w:szCs w:val="28"/>
        </w:rPr>
        <w:t xml:space="preserve"> Закону України «Про місцеве самоврядування в Україні».</w:t>
      </w:r>
    </w:p>
    <w:p w:rsidR="00BA132E" w:rsidRDefault="00BA132E" w:rsidP="00FF4B38">
      <w:pPr>
        <w:pStyle w:val="Title"/>
        <w:ind w:firstLine="567"/>
        <w:jc w:val="both"/>
        <w:rPr>
          <w:szCs w:val="28"/>
        </w:rPr>
      </w:pPr>
    </w:p>
    <w:p w:rsidR="00BA132E" w:rsidRDefault="00BA132E" w:rsidP="00FF4B38">
      <w:pPr>
        <w:pStyle w:val="Title"/>
        <w:ind w:firstLine="567"/>
        <w:jc w:val="both"/>
        <w:rPr>
          <w:szCs w:val="28"/>
        </w:rPr>
      </w:pPr>
      <w:r>
        <w:rPr>
          <w:szCs w:val="28"/>
        </w:rPr>
        <w:t xml:space="preserve">6. Реалізація проекту рішення </w:t>
      </w:r>
      <w:r w:rsidRPr="008A4D8F">
        <w:rPr>
          <w:szCs w:val="28"/>
        </w:rPr>
        <w:t>Миколаївської міської ради s-de-0</w:t>
      </w:r>
      <w:r>
        <w:rPr>
          <w:szCs w:val="28"/>
        </w:rPr>
        <w:t>14</w:t>
      </w:r>
      <w:r w:rsidRPr="008A4D8F">
        <w:rPr>
          <w:szCs w:val="28"/>
        </w:rPr>
        <w:t xml:space="preserve"> «Про </w:t>
      </w:r>
      <w:r>
        <w:rPr>
          <w:szCs w:val="28"/>
        </w:rPr>
        <w:t>затвердження Схеми теплопостачання міста Миколаєва</w:t>
      </w:r>
      <w:r w:rsidRPr="008A4D8F">
        <w:rPr>
          <w:szCs w:val="28"/>
        </w:rPr>
        <w:t>»</w:t>
      </w:r>
      <w:r>
        <w:rPr>
          <w:szCs w:val="28"/>
        </w:rPr>
        <w:t xml:space="preserve"> не потребує витрачання коштів з міського бюджету.</w:t>
      </w:r>
    </w:p>
    <w:p w:rsidR="00BA132E" w:rsidRDefault="00BA132E" w:rsidP="00010A51">
      <w:pPr>
        <w:pStyle w:val="Title"/>
        <w:ind w:right="-1" w:firstLine="567"/>
        <w:jc w:val="both"/>
        <w:rPr>
          <w:szCs w:val="28"/>
        </w:rPr>
      </w:pPr>
    </w:p>
    <w:p w:rsidR="00BA132E" w:rsidRPr="00440217" w:rsidRDefault="00BA132E" w:rsidP="00010A51">
      <w:pPr>
        <w:pStyle w:val="Title"/>
        <w:ind w:right="-1" w:firstLine="567"/>
        <w:jc w:val="both"/>
        <w:rPr>
          <w:szCs w:val="28"/>
        </w:rPr>
      </w:pPr>
      <w:r>
        <w:rPr>
          <w:szCs w:val="28"/>
        </w:rPr>
        <w:t xml:space="preserve">7. </w:t>
      </w:r>
      <w:r w:rsidRPr="00972CB2">
        <w:rPr>
          <w:szCs w:val="28"/>
        </w:rPr>
        <w:t>Контроль за виконанням даного рішення</w:t>
      </w:r>
      <w:r>
        <w:rPr>
          <w:szCs w:val="28"/>
        </w:rPr>
        <w:t xml:space="preserve"> пропонується покласти </w:t>
      </w:r>
      <w:r w:rsidRPr="00972CB2">
        <w:rPr>
          <w:szCs w:val="28"/>
        </w:rPr>
        <w:t xml:space="preserve">на </w:t>
      </w:r>
      <w:r w:rsidRPr="00353610">
        <w:rPr>
          <w:szCs w:val="28"/>
        </w:rPr>
        <w:t>постійн</w:t>
      </w:r>
      <w:r>
        <w:rPr>
          <w:szCs w:val="28"/>
        </w:rPr>
        <w:t>у</w:t>
      </w:r>
      <w:r w:rsidRPr="00353610">
        <w:rPr>
          <w:szCs w:val="28"/>
        </w:rPr>
        <w:t xml:space="preserve"> комісі</w:t>
      </w:r>
      <w:r>
        <w:rPr>
          <w:szCs w:val="28"/>
        </w:rPr>
        <w:t>ю</w:t>
      </w:r>
      <w:r w:rsidRPr="00353610">
        <w:rPr>
          <w:szCs w:val="28"/>
        </w:rPr>
        <w:t xml:space="preserve"> міської ради з питань промисловості, транспорту, енергозбереження, зв’язку, сфери послуг, підприємництва та торгівлі (Євтушенка)</w:t>
      </w:r>
      <w:r>
        <w:rPr>
          <w:szCs w:val="28"/>
        </w:rPr>
        <w:t xml:space="preserve"> та </w:t>
      </w:r>
      <w:r w:rsidRPr="00972CB2">
        <w:rPr>
          <w:szCs w:val="28"/>
        </w:rPr>
        <w:t>заступника міського голови Омельчука О.А.</w:t>
      </w:r>
    </w:p>
    <w:p w:rsidR="00BA132E" w:rsidRPr="00767CAC" w:rsidRDefault="00BA132E" w:rsidP="00010A51">
      <w:pPr>
        <w:pStyle w:val="Title"/>
        <w:ind w:right="-1" w:firstLine="567"/>
        <w:jc w:val="both"/>
        <w:rPr>
          <w:sz w:val="16"/>
          <w:szCs w:val="16"/>
        </w:rPr>
      </w:pPr>
    </w:p>
    <w:p w:rsidR="00BA132E" w:rsidRDefault="00BA132E" w:rsidP="00010A51">
      <w:pPr>
        <w:pStyle w:val="Title"/>
        <w:ind w:right="-1" w:firstLine="567"/>
        <w:jc w:val="both"/>
        <w:rPr>
          <w:szCs w:val="28"/>
        </w:rPr>
      </w:pPr>
      <w:r>
        <w:rPr>
          <w:szCs w:val="28"/>
        </w:rPr>
        <w:t>8</w:t>
      </w:r>
      <w:r w:rsidRPr="00440217">
        <w:rPr>
          <w:szCs w:val="28"/>
        </w:rPr>
        <w:t>. Оприлюднення проекту рішення та прийнятого рішення необхідно здійснити відповідно до вимог Закону України «Про доступ до публічної інформації».</w:t>
      </w:r>
    </w:p>
    <w:p w:rsidR="00BA132E" w:rsidRDefault="00BA132E" w:rsidP="00010A51">
      <w:pPr>
        <w:pStyle w:val="Title"/>
        <w:ind w:right="-1" w:firstLine="567"/>
        <w:jc w:val="both"/>
        <w:rPr>
          <w:szCs w:val="28"/>
        </w:rPr>
      </w:pPr>
    </w:p>
    <w:p w:rsidR="00BA132E" w:rsidRPr="00440217" w:rsidRDefault="00BA132E" w:rsidP="00010A51">
      <w:pPr>
        <w:pStyle w:val="Title"/>
        <w:ind w:right="-1" w:firstLine="567"/>
        <w:jc w:val="both"/>
        <w:rPr>
          <w:szCs w:val="28"/>
        </w:rPr>
      </w:pPr>
      <w:r>
        <w:rPr>
          <w:szCs w:val="28"/>
        </w:rPr>
        <w:t xml:space="preserve">9. Проект рішення та текст пояснювальної записки до нього направлено   до управління апарату Миколаївської міської ради електронною поштою на </w:t>
      </w:r>
      <w:r w:rsidRPr="00D46F51">
        <w:rPr>
          <w:szCs w:val="28"/>
        </w:rPr>
        <w:t xml:space="preserve">адресу </w:t>
      </w:r>
      <w:hyperlink r:id="rId8" w:history="1">
        <w:r w:rsidRPr="00D46F51">
          <w:rPr>
            <w:rStyle w:val="Hyperlink"/>
            <w:color w:val="auto"/>
            <w:szCs w:val="28"/>
            <w:lang w:val="en-US"/>
          </w:rPr>
          <w:t>k</w:t>
        </w:r>
        <w:r w:rsidRPr="00D46F51">
          <w:rPr>
            <w:rStyle w:val="Hyperlink"/>
            <w:color w:val="auto"/>
            <w:szCs w:val="28"/>
            <w:lang w:val="ru-RU"/>
          </w:rPr>
          <w:t>.</w:t>
        </w:r>
        <w:r w:rsidRPr="00D46F51">
          <w:rPr>
            <w:rStyle w:val="Hyperlink"/>
            <w:color w:val="auto"/>
            <w:szCs w:val="28"/>
            <w:lang w:val="en-US"/>
          </w:rPr>
          <w:t>diachenko</w:t>
        </w:r>
        <w:r w:rsidRPr="00D46F51">
          <w:rPr>
            <w:rStyle w:val="Hyperlink"/>
            <w:color w:val="auto"/>
            <w:szCs w:val="28"/>
            <w:lang w:val="ru-RU"/>
          </w:rPr>
          <w:t>@</w:t>
        </w:r>
        <w:r w:rsidRPr="00D46F51">
          <w:rPr>
            <w:rStyle w:val="Hyperlink"/>
            <w:color w:val="auto"/>
            <w:szCs w:val="28"/>
            <w:lang w:val="en-US"/>
          </w:rPr>
          <w:t>mkrada</w:t>
        </w:r>
      </w:hyperlink>
      <w:r>
        <w:rPr>
          <w:lang w:val="en-US"/>
        </w:rPr>
        <w:t>.gov.ua</w:t>
      </w:r>
      <w:r w:rsidRPr="00D46F51">
        <w:rPr>
          <w:szCs w:val="28"/>
          <w:lang w:val="ru-RU"/>
        </w:rPr>
        <w:t xml:space="preserve"> </w:t>
      </w:r>
      <w:r>
        <w:rPr>
          <w:szCs w:val="28"/>
        </w:rPr>
        <w:t xml:space="preserve"> __________</w:t>
      </w:r>
      <w:r w:rsidRPr="00D46F51">
        <w:rPr>
          <w:szCs w:val="28"/>
          <w:lang w:val="ru-RU"/>
        </w:rPr>
        <w:t>201</w:t>
      </w:r>
      <w:r>
        <w:rPr>
          <w:szCs w:val="28"/>
          <w:lang w:val="ru-RU"/>
        </w:rPr>
        <w:t>9</w:t>
      </w:r>
      <w:r w:rsidRPr="00D46F51">
        <w:rPr>
          <w:szCs w:val="28"/>
          <w:lang w:val="ru-RU"/>
        </w:rPr>
        <w:t xml:space="preserve"> </w:t>
      </w:r>
      <w:r>
        <w:rPr>
          <w:szCs w:val="28"/>
        </w:rPr>
        <w:t>року.</w:t>
      </w:r>
    </w:p>
    <w:p w:rsidR="00BA132E" w:rsidRPr="00440217" w:rsidRDefault="00BA132E" w:rsidP="00010A51">
      <w:pPr>
        <w:pStyle w:val="Title"/>
        <w:ind w:right="-1" w:firstLine="567"/>
        <w:jc w:val="both"/>
        <w:rPr>
          <w:szCs w:val="28"/>
        </w:rPr>
      </w:pPr>
    </w:p>
    <w:p w:rsidR="00BA132E" w:rsidRPr="00440217" w:rsidRDefault="00BA132E" w:rsidP="00010A51">
      <w:pPr>
        <w:pStyle w:val="Title"/>
        <w:ind w:right="-1" w:firstLine="567"/>
        <w:jc w:val="both"/>
        <w:rPr>
          <w:szCs w:val="28"/>
        </w:rPr>
      </w:pPr>
    </w:p>
    <w:p w:rsidR="00BA132E" w:rsidRDefault="00BA132E" w:rsidP="00662B66">
      <w:pPr>
        <w:pStyle w:val="Heading2"/>
        <w:shd w:val="clear" w:color="auto" w:fill="FFFFFF"/>
        <w:spacing w:before="0" w:line="240" w:lineRule="auto"/>
        <w:rPr>
          <w:rFonts w:ascii="Times New Roman" w:hAnsi="Times New Roman"/>
          <w:b w:val="0"/>
          <w:color w:val="auto"/>
          <w:sz w:val="28"/>
          <w:lang w:val="uk-UA"/>
        </w:rPr>
      </w:pPr>
    </w:p>
    <w:p w:rsidR="00BA132E" w:rsidRDefault="00BA132E" w:rsidP="00662B66">
      <w:pPr>
        <w:pStyle w:val="Heading2"/>
        <w:shd w:val="clear" w:color="auto" w:fill="FFFFFF"/>
        <w:spacing w:before="0" w:line="240" w:lineRule="auto"/>
        <w:rPr>
          <w:rFonts w:ascii="Times New Roman" w:hAnsi="Times New Roman"/>
          <w:b w:val="0"/>
          <w:color w:val="auto"/>
          <w:sz w:val="28"/>
          <w:lang w:val="uk-UA"/>
        </w:rPr>
      </w:pPr>
    </w:p>
    <w:p w:rsidR="00BA132E" w:rsidRDefault="00BA132E" w:rsidP="00662B66">
      <w:pPr>
        <w:pStyle w:val="Heading2"/>
        <w:shd w:val="clear" w:color="auto" w:fill="FFFFFF"/>
        <w:spacing w:before="0" w:line="240" w:lineRule="auto"/>
        <w:rPr>
          <w:rFonts w:ascii="Times New Roman" w:hAnsi="Times New Roman"/>
          <w:b w:val="0"/>
          <w:bCs w:val="0"/>
          <w:color w:val="auto"/>
          <w:sz w:val="28"/>
          <w:szCs w:val="20"/>
          <w:lang w:val="uk-UA"/>
        </w:rPr>
      </w:pPr>
      <w:r w:rsidRPr="007438FC">
        <w:rPr>
          <w:rFonts w:ascii="Times New Roman" w:hAnsi="Times New Roman"/>
          <w:b w:val="0"/>
          <w:color w:val="auto"/>
          <w:sz w:val="28"/>
          <w:lang w:val="uk-UA"/>
        </w:rPr>
        <w:t xml:space="preserve">Заступник </w:t>
      </w:r>
      <w:r w:rsidRPr="007438FC">
        <w:rPr>
          <w:rFonts w:ascii="Times New Roman" w:hAnsi="Times New Roman"/>
          <w:b w:val="0"/>
          <w:bCs w:val="0"/>
          <w:color w:val="auto"/>
          <w:sz w:val="28"/>
          <w:szCs w:val="20"/>
          <w:lang w:val="uk-UA"/>
        </w:rPr>
        <w:t xml:space="preserve">директора-начальник відділу </w:t>
      </w:r>
    </w:p>
    <w:p w:rsidR="00BA132E" w:rsidRDefault="00BA132E" w:rsidP="00662B66">
      <w:pPr>
        <w:pStyle w:val="Heading2"/>
        <w:shd w:val="clear" w:color="auto" w:fill="FFFFFF"/>
        <w:spacing w:before="0" w:line="240" w:lineRule="auto"/>
        <w:rPr>
          <w:rFonts w:ascii="Times New Roman" w:hAnsi="Times New Roman"/>
          <w:b w:val="0"/>
          <w:bCs w:val="0"/>
          <w:color w:val="auto"/>
          <w:sz w:val="28"/>
          <w:szCs w:val="20"/>
          <w:lang w:val="uk-UA"/>
        </w:rPr>
      </w:pPr>
      <w:r w:rsidRPr="007438FC">
        <w:rPr>
          <w:rFonts w:ascii="Times New Roman" w:hAnsi="Times New Roman"/>
          <w:b w:val="0"/>
          <w:bCs w:val="0"/>
          <w:color w:val="auto"/>
          <w:sz w:val="28"/>
          <w:szCs w:val="20"/>
          <w:lang w:val="uk-UA"/>
        </w:rPr>
        <w:t xml:space="preserve">організаційно-правової роботи та взаємодії </w:t>
      </w:r>
    </w:p>
    <w:p w:rsidR="00BA132E" w:rsidRPr="007438FC" w:rsidRDefault="00BA132E" w:rsidP="00662B66">
      <w:pPr>
        <w:pStyle w:val="Heading2"/>
        <w:shd w:val="clear" w:color="auto" w:fill="FFFFFF"/>
        <w:spacing w:before="0" w:line="240" w:lineRule="auto"/>
        <w:rPr>
          <w:rFonts w:ascii="Times New Roman" w:hAnsi="Times New Roman"/>
          <w:b w:val="0"/>
          <w:bCs w:val="0"/>
          <w:color w:val="auto"/>
          <w:sz w:val="28"/>
          <w:szCs w:val="20"/>
          <w:lang w:val="uk-UA"/>
        </w:rPr>
      </w:pPr>
      <w:r w:rsidRPr="007438FC">
        <w:rPr>
          <w:rFonts w:ascii="Times New Roman" w:hAnsi="Times New Roman"/>
          <w:b w:val="0"/>
          <w:bCs w:val="0"/>
          <w:color w:val="auto"/>
          <w:sz w:val="28"/>
          <w:szCs w:val="20"/>
          <w:lang w:val="uk-UA"/>
        </w:rPr>
        <w:t>із засобами масової інформації</w:t>
      </w:r>
      <w:r w:rsidRPr="007438FC">
        <w:rPr>
          <w:rFonts w:ascii="Times New Roman" w:hAnsi="Times New Roman"/>
          <w:b w:val="0"/>
          <w:color w:val="auto"/>
          <w:sz w:val="28"/>
          <w:lang w:val="uk-UA"/>
        </w:rPr>
        <w:t xml:space="preserve"> департаменту</w:t>
      </w:r>
    </w:p>
    <w:p w:rsidR="00BA132E" w:rsidRDefault="00BA132E" w:rsidP="00662B66">
      <w:pPr>
        <w:pStyle w:val="Title"/>
        <w:jc w:val="left"/>
      </w:pPr>
      <w:r w:rsidRPr="007438FC">
        <w:t xml:space="preserve">енергетики, енергозбереження та запровадження </w:t>
      </w:r>
    </w:p>
    <w:p w:rsidR="00BA132E" w:rsidRPr="00AD1D1F" w:rsidRDefault="00BA132E" w:rsidP="00662B66">
      <w:pPr>
        <w:pStyle w:val="Title"/>
        <w:jc w:val="left"/>
      </w:pPr>
      <w:r w:rsidRPr="007438FC">
        <w:t>інноваційних технологій Миколаївської міської ради</w:t>
      </w:r>
      <w:r w:rsidRPr="007438FC">
        <w:rPr>
          <w:szCs w:val="28"/>
        </w:rPr>
        <w:t xml:space="preserve"> </w:t>
      </w:r>
      <w:r>
        <w:rPr>
          <w:szCs w:val="28"/>
        </w:rPr>
        <w:t xml:space="preserve">                     </w:t>
      </w:r>
      <w:r w:rsidRPr="007438FC">
        <w:t xml:space="preserve">В. </w:t>
      </w:r>
      <w:r w:rsidRPr="00662B66">
        <w:rPr>
          <w:caps/>
        </w:rPr>
        <w:t>Бондар</w:t>
      </w:r>
    </w:p>
    <w:p w:rsidR="00BA132E" w:rsidRPr="00F9528E" w:rsidRDefault="00BA132E" w:rsidP="00662B66">
      <w:pPr>
        <w:pStyle w:val="Title"/>
        <w:jc w:val="left"/>
      </w:pPr>
    </w:p>
    <w:sectPr w:rsidR="00BA132E" w:rsidRPr="00F9528E" w:rsidSect="00ED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C230A"/>
    <w:multiLevelType w:val="hybridMultilevel"/>
    <w:tmpl w:val="83FCE66A"/>
    <w:lvl w:ilvl="0" w:tplc="9BE40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A51"/>
    <w:rsid w:val="00010A51"/>
    <w:rsid w:val="00054F7A"/>
    <w:rsid w:val="00083B40"/>
    <w:rsid w:val="00086B6D"/>
    <w:rsid w:val="000C617C"/>
    <w:rsid w:val="00130851"/>
    <w:rsid w:val="00181DFD"/>
    <w:rsid w:val="001F5DC5"/>
    <w:rsid w:val="001F6F18"/>
    <w:rsid w:val="00292A37"/>
    <w:rsid w:val="002A68BE"/>
    <w:rsid w:val="00304284"/>
    <w:rsid w:val="00327A92"/>
    <w:rsid w:val="00347C33"/>
    <w:rsid w:val="00353610"/>
    <w:rsid w:val="003A7506"/>
    <w:rsid w:val="003B7D63"/>
    <w:rsid w:val="003F43E4"/>
    <w:rsid w:val="00440217"/>
    <w:rsid w:val="0051517C"/>
    <w:rsid w:val="00515977"/>
    <w:rsid w:val="00563328"/>
    <w:rsid w:val="00577D9D"/>
    <w:rsid w:val="005A32C1"/>
    <w:rsid w:val="00636097"/>
    <w:rsid w:val="00654D24"/>
    <w:rsid w:val="00662B66"/>
    <w:rsid w:val="0067206B"/>
    <w:rsid w:val="006D7AC6"/>
    <w:rsid w:val="007438FC"/>
    <w:rsid w:val="0075703C"/>
    <w:rsid w:val="00767CAC"/>
    <w:rsid w:val="007710A5"/>
    <w:rsid w:val="0077343B"/>
    <w:rsid w:val="00785797"/>
    <w:rsid w:val="007B30AC"/>
    <w:rsid w:val="0083051C"/>
    <w:rsid w:val="00886493"/>
    <w:rsid w:val="008A4D8F"/>
    <w:rsid w:val="008F4FE9"/>
    <w:rsid w:val="0093186F"/>
    <w:rsid w:val="00941CFD"/>
    <w:rsid w:val="00972CB2"/>
    <w:rsid w:val="009D13F2"/>
    <w:rsid w:val="00A43A84"/>
    <w:rsid w:val="00AA082A"/>
    <w:rsid w:val="00AA7697"/>
    <w:rsid w:val="00AD1D1F"/>
    <w:rsid w:val="00AD4322"/>
    <w:rsid w:val="00AF083B"/>
    <w:rsid w:val="00B13653"/>
    <w:rsid w:val="00B7753B"/>
    <w:rsid w:val="00B93D1B"/>
    <w:rsid w:val="00B93E16"/>
    <w:rsid w:val="00B96561"/>
    <w:rsid w:val="00BA0B78"/>
    <w:rsid w:val="00BA132E"/>
    <w:rsid w:val="00BC3D52"/>
    <w:rsid w:val="00C17442"/>
    <w:rsid w:val="00CE2A36"/>
    <w:rsid w:val="00D12F29"/>
    <w:rsid w:val="00D46F51"/>
    <w:rsid w:val="00D710C3"/>
    <w:rsid w:val="00DA5701"/>
    <w:rsid w:val="00DC0AC0"/>
    <w:rsid w:val="00E15144"/>
    <w:rsid w:val="00E42654"/>
    <w:rsid w:val="00E8732F"/>
    <w:rsid w:val="00ED20D6"/>
    <w:rsid w:val="00F00B66"/>
    <w:rsid w:val="00F128F9"/>
    <w:rsid w:val="00F166C4"/>
    <w:rsid w:val="00F9091D"/>
    <w:rsid w:val="00F9528E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51"/>
    <w:pPr>
      <w:spacing w:after="200" w:line="276" w:lineRule="auto"/>
    </w:pPr>
    <w:rPr>
      <w:rFonts w:eastAsia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F5DC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5DC5"/>
    <w:rPr>
      <w:rFonts w:ascii="Cambria" w:hAnsi="Cambria" w:cs="Times New Roman"/>
      <w:b/>
      <w:bCs/>
      <w:color w:val="4F81BD"/>
      <w:sz w:val="26"/>
      <w:szCs w:val="26"/>
      <w:lang w:val="ru-RU" w:eastAsia="en-US" w:bidi="ar-SA"/>
    </w:rPr>
  </w:style>
  <w:style w:type="paragraph" w:styleId="Title">
    <w:name w:val="Title"/>
    <w:basedOn w:val="Normal"/>
    <w:link w:val="TitleChar"/>
    <w:uiPriority w:val="99"/>
    <w:qFormat/>
    <w:rsid w:val="00010A5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10A51"/>
    <w:rPr>
      <w:rFonts w:ascii="Times New Roman" w:hAnsi="Times New Roman" w:cs="Times New Roman"/>
      <w:sz w:val="20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rsid w:val="008A4D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D8F"/>
    <w:rPr>
      <w:rFonts w:ascii="Calibri" w:hAnsi="Calibri" w:cs="Times New Roman"/>
    </w:rPr>
  </w:style>
  <w:style w:type="paragraph" w:styleId="NoSpacing">
    <w:name w:val="No Spacing"/>
    <w:uiPriority w:val="99"/>
    <w:qFormat/>
    <w:rsid w:val="008A4D8F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rsid w:val="00D46F51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DA5701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04284"/>
    <w:rPr>
      <w:rFonts w:eastAsia="Times New Roman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577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04284"/>
    <w:rPr>
      <w:rFonts w:ascii="Courier New" w:hAnsi="Courier New" w:cs="Courier New"/>
      <w:sz w:val="20"/>
      <w:szCs w:val="20"/>
      <w:lang w:eastAsia="en-US"/>
    </w:rPr>
  </w:style>
  <w:style w:type="character" w:customStyle="1" w:styleId="rvts11">
    <w:name w:val="rvts11"/>
    <w:basedOn w:val="DefaultParagraphFont"/>
    <w:uiPriority w:val="99"/>
    <w:rsid w:val="007710A5"/>
    <w:rPr>
      <w:rFonts w:cs="Times New Roman"/>
    </w:rPr>
  </w:style>
  <w:style w:type="character" w:customStyle="1" w:styleId="rvts9">
    <w:name w:val="rvts9"/>
    <w:basedOn w:val="DefaultParagraphFont"/>
    <w:uiPriority w:val="99"/>
    <w:rsid w:val="007710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diachenko@mkra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474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region.gov.ua/wp-content/uploads/2019/09/Nakaz-197-Mikolayiv.pdf" TargetMode="External"/><Relationship Id="rId5" Type="http://schemas.openxmlformats.org/officeDocument/2006/relationships/hyperlink" Target="https://zakon.rada.gov.ua/laws/show/z1474-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3</Pages>
  <Words>924</Words>
  <Characters>5268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user243a</dc:creator>
  <cp:keywords/>
  <dc:description/>
  <cp:lastModifiedBy>User</cp:lastModifiedBy>
  <cp:revision>46</cp:revision>
  <dcterms:created xsi:type="dcterms:W3CDTF">2018-11-19T11:37:00Z</dcterms:created>
  <dcterms:modified xsi:type="dcterms:W3CDTF">2019-10-10T12:03:00Z</dcterms:modified>
</cp:coreProperties>
</file>