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6A4B" w14:textId="77777777" w:rsidR="00156527" w:rsidRPr="009D73E8" w:rsidRDefault="00554601" w:rsidP="0083347E">
      <w:pPr>
        <w:pBdr>
          <w:top w:val="nil"/>
          <w:left w:val="nil"/>
          <w:bottom w:val="nil"/>
          <w:right w:val="nil"/>
          <w:between w:val="nil"/>
        </w:pBdr>
        <w:jc w:val="center"/>
        <w:rPr>
          <w:b/>
          <w:color w:val="000000"/>
          <w:lang w:val="ru-RU"/>
        </w:rPr>
      </w:pPr>
      <w:r w:rsidRPr="005C14BA">
        <w:rPr>
          <w:b/>
        </w:rPr>
        <w:t>П</w:t>
      </w:r>
      <w:r w:rsidRPr="005C14BA">
        <w:rPr>
          <w:b/>
          <w:color w:val="000000"/>
        </w:rPr>
        <w:t xml:space="preserve">ротокол № </w:t>
      </w:r>
      <w:r w:rsidR="009D73E8">
        <w:rPr>
          <w:b/>
          <w:color w:val="000000"/>
          <w:lang w:val="ru-RU"/>
        </w:rPr>
        <w:t>2</w:t>
      </w:r>
    </w:p>
    <w:p w14:paraId="69747C3C" w14:textId="77777777" w:rsidR="00156527" w:rsidRPr="005C14BA" w:rsidRDefault="00554601" w:rsidP="0083347E">
      <w:pPr>
        <w:pStyle w:val="a4"/>
        <w:spacing w:after="0"/>
        <w:rPr>
          <w:rFonts w:ascii="Times New Roman" w:eastAsia="Times New Roman" w:hAnsi="Times New Roman" w:cs="Times New Roman"/>
        </w:rPr>
      </w:pPr>
      <w:r w:rsidRPr="005C14BA">
        <w:rPr>
          <w:rFonts w:ascii="Times New Roman" w:eastAsia="Times New Roman" w:hAnsi="Times New Roman" w:cs="Times New Roman"/>
        </w:rPr>
        <w:t>засідання експертно-громадської ради виконавчого комітету Миколаївської міської ради (ЕГР)</w:t>
      </w:r>
    </w:p>
    <w:p w14:paraId="34CF0475" w14:textId="77777777" w:rsidR="00156527" w:rsidRPr="005C14BA" w:rsidRDefault="00156527" w:rsidP="0083347E">
      <w:pPr>
        <w:ind w:firstLine="540"/>
        <w:jc w:val="center"/>
        <w:rPr>
          <w:b/>
        </w:rPr>
      </w:pPr>
    </w:p>
    <w:p w14:paraId="04EABD3F" w14:textId="77777777" w:rsidR="00156527" w:rsidRDefault="009D73E8" w:rsidP="0083347E">
      <w:pPr>
        <w:pBdr>
          <w:top w:val="nil"/>
          <w:left w:val="nil"/>
          <w:bottom w:val="nil"/>
          <w:right w:val="nil"/>
          <w:between w:val="nil"/>
        </w:pBdr>
        <w:jc w:val="center"/>
        <w:rPr>
          <w:color w:val="000000"/>
        </w:rPr>
      </w:pPr>
      <w:r>
        <w:rPr>
          <w:color w:val="000000"/>
          <w:lang w:val="ru-RU"/>
        </w:rPr>
        <w:t>7</w:t>
      </w:r>
      <w:r w:rsidR="00631488" w:rsidRPr="005C14BA">
        <w:rPr>
          <w:color w:val="000000"/>
        </w:rPr>
        <w:t xml:space="preserve"> </w:t>
      </w:r>
      <w:r>
        <w:rPr>
          <w:color w:val="000000"/>
          <w:lang w:val="ru-RU"/>
        </w:rPr>
        <w:t>берез</w:t>
      </w:r>
      <w:r w:rsidR="00631488" w:rsidRPr="005C14BA">
        <w:rPr>
          <w:color w:val="000000"/>
        </w:rPr>
        <w:t>ня</w:t>
      </w:r>
      <w:r w:rsidR="00554601" w:rsidRPr="005C14BA">
        <w:rPr>
          <w:color w:val="000000"/>
        </w:rPr>
        <w:t xml:space="preserve"> </w:t>
      </w:r>
      <w:r w:rsidR="00501BD2" w:rsidRPr="005C14BA">
        <w:rPr>
          <w:color w:val="000000"/>
        </w:rPr>
        <w:t>202</w:t>
      </w:r>
      <w:r>
        <w:rPr>
          <w:color w:val="000000"/>
          <w:lang w:val="ru-RU"/>
        </w:rPr>
        <w:t>3</w:t>
      </w:r>
      <w:r w:rsidR="00554601" w:rsidRPr="005C14BA">
        <w:rPr>
          <w:color w:val="000000"/>
        </w:rPr>
        <w:t xml:space="preserve"> р.</w:t>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r>
      <w:r w:rsidR="00554601" w:rsidRPr="005C14BA">
        <w:rPr>
          <w:color w:val="000000"/>
        </w:rPr>
        <w:tab/>
        <w:t>м. Миколаїв</w:t>
      </w:r>
    </w:p>
    <w:p w14:paraId="3C6ACAF7" w14:textId="77777777" w:rsidR="00FF3E5A" w:rsidRDefault="00FF3E5A" w:rsidP="0083347E">
      <w:pPr>
        <w:pBdr>
          <w:top w:val="nil"/>
          <w:left w:val="nil"/>
          <w:bottom w:val="nil"/>
          <w:right w:val="nil"/>
          <w:between w:val="nil"/>
        </w:pBdr>
        <w:jc w:val="center"/>
        <w:rPr>
          <w:color w:val="000000"/>
        </w:rPr>
      </w:pPr>
    </w:p>
    <w:p w14:paraId="67F93E98" w14:textId="77777777" w:rsidR="00FF3E5A" w:rsidRPr="005C14BA" w:rsidRDefault="00FF3E5A" w:rsidP="00FF3E5A">
      <w:pPr>
        <w:pBdr>
          <w:top w:val="nil"/>
          <w:left w:val="nil"/>
          <w:bottom w:val="nil"/>
          <w:right w:val="nil"/>
          <w:between w:val="nil"/>
        </w:pBdr>
        <w:rPr>
          <w:color w:val="000000"/>
        </w:rPr>
      </w:pPr>
      <w:r w:rsidRPr="00FF3E5A">
        <w:rPr>
          <w:color w:val="000000"/>
        </w:rPr>
        <w:t>Засідання відбулося в онлайн-форматі з використанням платформи ZOOM.</w:t>
      </w:r>
    </w:p>
    <w:p w14:paraId="5FE33764" w14:textId="77777777" w:rsidR="00156527" w:rsidRPr="005C14BA" w:rsidRDefault="00156527" w:rsidP="0083347E"/>
    <w:p w14:paraId="2AD0DFEE" w14:textId="77777777" w:rsidR="00631488" w:rsidRPr="005C14BA" w:rsidRDefault="00631488" w:rsidP="00631488">
      <w:pPr>
        <w:ind w:firstLine="709"/>
      </w:pPr>
      <w:r w:rsidRPr="005C14BA">
        <w:t xml:space="preserve">Голова: </w:t>
      </w:r>
      <w:proofErr w:type="spellStart"/>
      <w:r w:rsidRPr="005C14BA">
        <w:t>Ващиленко</w:t>
      </w:r>
      <w:proofErr w:type="spellEnd"/>
      <w:r w:rsidRPr="005C14BA">
        <w:t xml:space="preserve"> А.М.</w:t>
      </w:r>
    </w:p>
    <w:p w14:paraId="2A2B76D1" w14:textId="77777777" w:rsidR="00631488" w:rsidRPr="005C14BA" w:rsidRDefault="00631488" w:rsidP="00631488">
      <w:pPr>
        <w:ind w:firstLine="709"/>
      </w:pPr>
      <w:r w:rsidRPr="005C14BA">
        <w:t>Секретар: Атанасова В.О.</w:t>
      </w:r>
    </w:p>
    <w:p w14:paraId="607A0318" w14:textId="77777777" w:rsidR="00156527" w:rsidRPr="005C14BA" w:rsidRDefault="00631488" w:rsidP="003A770C">
      <w:pPr>
        <w:pBdr>
          <w:top w:val="nil"/>
          <w:left w:val="nil"/>
          <w:bottom w:val="nil"/>
          <w:right w:val="nil"/>
          <w:between w:val="nil"/>
        </w:pBdr>
        <w:ind w:firstLine="709"/>
        <w:jc w:val="both"/>
        <w:rPr>
          <w:color w:val="000000"/>
        </w:rPr>
      </w:pPr>
      <w:r w:rsidRPr="005C14BA">
        <w:t>Присутні –</w:t>
      </w:r>
      <w:r w:rsidR="00F73F37">
        <w:rPr>
          <w:lang w:val="ru-RU"/>
        </w:rPr>
        <w:t>31</w:t>
      </w:r>
      <w:r w:rsidRPr="005C14BA">
        <w:t xml:space="preserve"> ос</w:t>
      </w:r>
      <w:r w:rsidR="00F73F37">
        <w:rPr>
          <w:lang w:val="ru-RU"/>
        </w:rPr>
        <w:t>оба</w:t>
      </w:r>
      <w:r w:rsidRPr="005C14BA">
        <w:t>, з них 1</w:t>
      </w:r>
      <w:r w:rsidR="00F73F37">
        <w:rPr>
          <w:lang w:val="ru-RU"/>
        </w:rPr>
        <w:t>5</w:t>
      </w:r>
      <w:r w:rsidRPr="005C14BA">
        <w:t xml:space="preserve"> осіб – з правом голосу</w:t>
      </w:r>
      <w:r w:rsidR="00554601" w:rsidRPr="005C14BA">
        <w:rPr>
          <w:color w:val="000000"/>
        </w:rPr>
        <w:t>.</w:t>
      </w:r>
    </w:p>
    <w:p w14:paraId="43D5A163" w14:textId="77777777" w:rsidR="00906D62" w:rsidRPr="005C14BA" w:rsidRDefault="00906D62" w:rsidP="0083347E">
      <w:pPr>
        <w:pBdr>
          <w:top w:val="nil"/>
          <w:left w:val="nil"/>
          <w:bottom w:val="nil"/>
          <w:right w:val="nil"/>
          <w:between w:val="nil"/>
        </w:pBdr>
        <w:ind w:firstLine="540"/>
        <w:jc w:val="both"/>
        <w:rPr>
          <w:color w:val="000000"/>
        </w:rPr>
      </w:pPr>
    </w:p>
    <w:p w14:paraId="759D1B7E" w14:textId="77777777" w:rsidR="00156527" w:rsidRPr="005C14BA" w:rsidRDefault="00EC00C2" w:rsidP="0083347E">
      <w:pPr>
        <w:pBdr>
          <w:top w:val="nil"/>
          <w:left w:val="nil"/>
          <w:bottom w:val="nil"/>
          <w:right w:val="nil"/>
          <w:between w:val="nil"/>
        </w:pBdr>
        <w:ind w:firstLine="540"/>
        <w:jc w:val="both"/>
        <w:rPr>
          <w:b/>
        </w:rPr>
      </w:pPr>
      <w:bookmarkStart w:id="0" w:name="_iorx5foo9hch" w:colFirst="0" w:colLast="0"/>
      <w:bookmarkEnd w:id="0"/>
      <w:r w:rsidRPr="005C14BA">
        <w:rPr>
          <w:b/>
        </w:rPr>
        <w:t>ПОРЯДОК ДЕННИЙ:</w:t>
      </w:r>
    </w:p>
    <w:p w14:paraId="2734AA62" w14:textId="77777777" w:rsidR="00EC00C2" w:rsidRPr="005C14BA" w:rsidRDefault="00EC00C2" w:rsidP="0083347E">
      <w:pPr>
        <w:pBdr>
          <w:top w:val="nil"/>
          <w:left w:val="nil"/>
          <w:bottom w:val="nil"/>
          <w:right w:val="nil"/>
          <w:between w:val="nil"/>
        </w:pBdr>
        <w:ind w:firstLine="540"/>
        <w:jc w:val="both"/>
      </w:pPr>
    </w:p>
    <w:p w14:paraId="2A7943F3" w14:textId="77777777" w:rsidR="00C47D7D" w:rsidRPr="00C47D7D" w:rsidRDefault="00C47D7D" w:rsidP="00C47D7D">
      <w:pPr>
        <w:pBdr>
          <w:top w:val="nil"/>
          <w:left w:val="nil"/>
          <w:bottom w:val="nil"/>
          <w:right w:val="nil"/>
          <w:between w:val="nil"/>
        </w:pBdr>
        <w:ind w:firstLine="540"/>
        <w:jc w:val="both"/>
        <w:rPr>
          <w:color w:val="050505"/>
        </w:rPr>
      </w:pPr>
      <w:r w:rsidRPr="00C47D7D">
        <w:rPr>
          <w:color w:val="050505"/>
        </w:rPr>
        <w:t xml:space="preserve">1. Співпраця з міжнародним архітектурним бюро </w:t>
      </w:r>
      <w:proofErr w:type="spellStart"/>
      <w:r w:rsidRPr="00C47D7D">
        <w:rPr>
          <w:color w:val="050505"/>
        </w:rPr>
        <w:t>OneWorks</w:t>
      </w:r>
      <w:proofErr w:type="spellEnd"/>
      <w:r w:rsidRPr="00C47D7D">
        <w:rPr>
          <w:color w:val="050505"/>
        </w:rPr>
        <w:t xml:space="preserve"> щодо розробки </w:t>
      </w:r>
      <w:proofErr w:type="spellStart"/>
      <w:r w:rsidRPr="00C47D7D">
        <w:rPr>
          <w:color w:val="050505"/>
        </w:rPr>
        <w:t>мастерплану</w:t>
      </w:r>
      <w:proofErr w:type="spellEnd"/>
      <w:r w:rsidRPr="00C47D7D">
        <w:rPr>
          <w:color w:val="050505"/>
        </w:rPr>
        <w:t xml:space="preserve"> міста. Доповідач – Тетяна </w:t>
      </w:r>
      <w:proofErr w:type="spellStart"/>
      <w:r w:rsidRPr="00C47D7D">
        <w:rPr>
          <w:color w:val="050505"/>
        </w:rPr>
        <w:t>Шуліченко</w:t>
      </w:r>
      <w:proofErr w:type="spellEnd"/>
      <w:r w:rsidRPr="00C47D7D">
        <w:rPr>
          <w:color w:val="050505"/>
        </w:rPr>
        <w:t>, директор департаменту економічного розвитку Миколаївської міської ради.</w:t>
      </w:r>
    </w:p>
    <w:p w14:paraId="09308CA9" w14:textId="77777777" w:rsidR="00955DB7" w:rsidRPr="005C14BA" w:rsidRDefault="00C47D7D" w:rsidP="00C47D7D">
      <w:pPr>
        <w:pBdr>
          <w:top w:val="nil"/>
          <w:left w:val="nil"/>
          <w:bottom w:val="nil"/>
          <w:right w:val="nil"/>
          <w:between w:val="nil"/>
        </w:pBdr>
        <w:ind w:firstLine="540"/>
        <w:jc w:val="both"/>
        <w:rPr>
          <w:color w:val="050505"/>
        </w:rPr>
      </w:pPr>
      <w:r w:rsidRPr="00C47D7D">
        <w:rPr>
          <w:color w:val="050505"/>
        </w:rPr>
        <w:t>2. Програма комплексного відновлення території Миколаївської міської територіальної громади. Доповідач – Євген Поляков, заступник директора Департамент архітектури та містобудування Миколаївської міської ради.</w:t>
      </w:r>
    </w:p>
    <w:p w14:paraId="2690D888" w14:textId="77777777" w:rsidR="00D8102A" w:rsidRPr="005C14BA" w:rsidRDefault="00D8102A" w:rsidP="00853B99">
      <w:pPr>
        <w:pBdr>
          <w:top w:val="nil"/>
          <w:left w:val="nil"/>
          <w:bottom w:val="nil"/>
          <w:right w:val="nil"/>
          <w:between w:val="nil"/>
        </w:pBdr>
        <w:ind w:firstLine="540"/>
        <w:jc w:val="both"/>
        <w:rPr>
          <w:color w:val="050505"/>
        </w:rPr>
      </w:pPr>
    </w:p>
    <w:p w14:paraId="1DCFA888" w14:textId="77777777" w:rsidR="00853B99" w:rsidRPr="005C14BA" w:rsidRDefault="00853B99" w:rsidP="00853B99">
      <w:pPr>
        <w:pBdr>
          <w:top w:val="nil"/>
          <w:left w:val="nil"/>
          <w:bottom w:val="nil"/>
          <w:right w:val="nil"/>
          <w:between w:val="nil"/>
        </w:pBdr>
        <w:ind w:firstLine="540"/>
        <w:jc w:val="both"/>
      </w:pPr>
    </w:p>
    <w:p w14:paraId="42813C0D" w14:textId="77777777" w:rsidR="00156527" w:rsidRPr="005C14BA" w:rsidRDefault="00554601" w:rsidP="00D8102A">
      <w:pPr>
        <w:pBdr>
          <w:top w:val="nil"/>
          <w:left w:val="nil"/>
          <w:bottom w:val="nil"/>
          <w:right w:val="nil"/>
          <w:between w:val="nil"/>
        </w:pBdr>
        <w:shd w:val="clear" w:color="auto" w:fill="FFFFFF"/>
        <w:ind w:firstLine="510"/>
        <w:jc w:val="both"/>
      </w:pPr>
      <w:bookmarkStart w:id="1" w:name="30j0zll" w:colFirst="0" w:colLast="0"/>
      <w:bookmarkEnd w:id="1"/>
      <w:r w:rsidRPr="005C14BA">
        <w:rPr>
          <w:b/>
        </w:rPr>
        <w:t>ВИСТУПИЛИ</w:t>
      </w:r>
      <w:r w:rsidRPr="005C14BA">
        <w:t>:</w:t>
      </w:r>
    </w:p>
    <w:p w14:paraId="72E9A5F9" w14:textId="77777777" w:rsidR="00397D52" w:rsidRPr="005C14BA" w:rsidRDefault="00397D52" w:rsidP="00D8102A">
      <w:pPr>
        <w:pBdr>
          <w:top w:val="nil"/>
          <w:left w:val="nil"/>
          <w:bottom w:val="nil"/>
          <w:right w:val="nil"/>
          <w:between w:val="nil"/>
        </w:pBdr>
        <w:shd w:val="clear" w:color="auto" w:fill="FFFFFF"/>
        <w:ind w:firstLine="510"/>
        <w:jc w:val="both"/>
      </w:pPr>
    </w:p>
    <w:p w14:paraId="089126D7" w14:textId="77777777" w:rsidR="00C65643" w:rsidRDefault="00397D52" w:rsidP="00C65643">
      <w:pPr>
        <w:pBdr>
          <w:top w:val="nil"/>
          <w:left w:val="nil"/>
          <w:bottom w:val="nil"/>
          <w:right w:val="nil"/>
          <w:between w:val="nil"/>
        </w:pBdr>
        <w:shd w:val="clear" w:color="auto" w:fill="FFFFFF"/>
        <w:ind w:firstLine="510"/>
        <w:jc w:val="both"/>
      </w:pPr>
      <w:proofErr w:type="spellStart"/>
      <w:r w:rsidRPr="005C14BA">
        <w:t>Ващиленко</w:t>
      </w:r>
      <w:proofErr w:type="spellEnd"/>
      <w:r w:rsidRPr="005C14BA">
        <w:t xml:space="preserve"> А.М., який </w:t>
      </w:r>
      <w:r w:rsidR="00A2546A" w:rsidRPr="005C14BA">
        <w:t xml:space="preserve">привітав присутніх, </w:t>
      </w:r>
      <w:r w:rsidRPr="005C14BA">
        <w:t xml:space="preserve">нагадав </w:t>
      </w:r>
      <w:r w:rsidR="00A2546A" w:rsidRPr="005C14BA">
        <w:t xml:space="preserve">учасникам засідання </w:t>
      </w:r>
      <w:r w:rsidRPr="005C14BA">
        <w:t xml:space="preserve">порядок денний </w:t>
      </w:r>
      <w:r w:rsidR="00A2546A" w:rsidRPr="005C14BA">
        <w:t>т</w:t>
      </w:r>
      <w:r w:rsidRPr="005C14BA">
        <w:t>а поставив на голосування питання про його затвердження.</w:t>
      </w:r>
    </w:p>
    <w:p w14:paraId="438BB071" w14:textId="77777777" w:rsidR="00C65643" w:rsidRDefault="00C65643" w:rsidP="00C65643">
      <w:pPr>
        <w:pBdr>
          <w:top w:val="nil"/>
          <w:left w:val="nil"/>
          <w:bottom w:val="nil"/>
          <w:right w:val="nil"/>
          <w:between w:val="nil"/>
        </w:pBdr>
        <w:shd w:val="clear" w:color="auto" w:fill="FFFFFF"/>
        <w:ind w:firstLine="510"/>
        <w:jc w:val="both"/>
        <w:rPr>
          <w:rFonts w:ascii="inherit" w:hAnsi="inherit" w:cs="Segoe UI Historic"/>
          <w:color w:val="050505"/>
          <w:sz w:val="23"/>
          <w:szCs w:val="23"/>
        </w:rPr>
      </w:pPr>
      <w:r>
        <w:rPr>
          <w:rFonts w:ascii="inherit" w:hAnsi="inherit" w:cs="Segoe UI Historic"/>
          <w:color w:val="050505"/>
          <w:sz w:val="23"/>
          <w:szCs w:val="23"/>
        </w:rPr>
        <w:t>Підкреслив, що вже сьогодні місто Миколаїв готує стратегічні документи щодо післявоєнного відновлення. Важлива участь об’єднань громадян, громадських та галузевих рад, експертів безпосередньо в розробці та обговоренні стратегії відновлення Миколаєва. Відзначив, що вже сьогодні відбуваються два потужних процеси у які включені представники громади, експертного середовища, бізнесу, громадських рад. Наголосив, що необхідно, аби кожен містянин й представники громадських організацій запропонували своє бачення у плануванні та розбудові міста.</w:t>
      </w:r>
    </w:p>
    <w:p w14:paraId="60FCAA94" w14:textId="77777777" w:rsidR="00C65643" w:rsidRDefault="00C65643" w:rsidP="00C65643">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Нагадав, що зараз міжнародна дизайнерська компанія </w:t>
      </w:r>
      <w:proofErr w:type="spellStart"/>
      <w:r>
        <w:rPr>
          <w:rFonts w:ascii="inherit" w:hAnsi="inherit" w:cs="Segoe UI Historic"/>
          <w:color w:val="050505"/>
          <w:sz w:val="23"/>
          <w:szCs w:val="23"/>
        </w:rPr>
        <w:t>One</w:t>
      </w:r>
      <w:proofErr w:type="spellEnd"/>
      <w:r>
        <w:rPr>
          <w:rFonts w:ascii="inherit" w:hAnsi="inherit" w:cs="Segoe UI Historic"/>
          <w:color w:val="050505"/>
          <w:sz w:val="23"/>
          <w:szCs w:val="23"/>
        </w:rPr>
        <w:t xml:space="preserve"> Works, що базується в Мілані, тісно співпрацює з українськими архітекторами та громадянами над розробкою прообразу генерального плану міста Миколаєва – майстер-плану відновлення. Паралельно з цим також даний  старт програмі комплексного відновлення м. Миколаєва. Зазначив, що іще на місяць буде продовжений термін подачі пропозицій від громадян, представників бізнесу. </w:t>
      </w:r>
    </w:p>
    <w:p w14:paraId="5828CD33" w14:textId="77777777" w:rsidR="00FD0D5B" w:rsidRPr="005C14BA" w:rsidRDefault="00FD0D5B" w:rsidP="00D8102A">
      <w:pPr>
        <w:pBdr>
          <w:top w:val="nil"/>
          <w:left w:val="nil"/>
          <w:bottom w:val="nil"/>
          <w:right w:val="nil"/>
          <w:between w:val="nil"/>
        </w:pBdr>
        <w:shd w:val="clear" w:color="auto" w:fill="FFFFFF"/>
        <w:ind w:firstLine="510"/>
        <w:jc w:val="both"/>
      </w:pPr>
    </w:p>
    <w:p w14:paraId="30550AC6" w14:textId="77777777" w:rsidR="00156527" w:rsidRDefault="00212814" w:rsidP="00D8102A">
      <w:pPr>
        <w:pBdr>
          <w:top w:val="nil"/>
          <w:left w:val="nil"/>
          <w:bottom w:val="nil"/>
          <w:right w:val="nil"/>
          <w:between w:val="nil"/>
        </w:pBdr>
        <w:shd w:val="clear" w:color="auto" w:fill="FFFFFF"/>
        <w:ind w:firstLine="510"/>
        <w:jc w:val="both"/>
        <w:rPr>
          <w:color w:val="000000"/>
        </w:rPr>
      </w:pPr>
      <w:r w:rsidRPr="005C14BA">
        <w:rPr>
          <w:b/>
          <w:color w:val="000000"/>
        </w:rPr>
        <w:t>З</w:t>
      </w:r>
      <w:r w:rsidR="00554601" w:rsidRPr="005C14BA">
        <w:rPr>
          <w:b/>
          <w:color w:val="000000"/>
        </w:rPr>
        <w:t xml:space="preserve"> першого питання:</w:t>
      </w:r>
      <w:r w:rsidR="00554601" w:rsidRPr="005C14BA">
        <w:rPr>
          <w:color w:val="000000"/>
        </w:rPr>
        <w:t xml:space="preserve"> </w:t>
      </w:r>
    </w:p>
    <w:p w14:paraId="498B2153" w14:textId="77777777" w:rsidR="009E0133" w:rsidRDefault="009E0133" w:rsidP="00D8102A">
      <w:pPr>
        <w:pBdr>
          <w:top w:val="nil"/>
          <w:left w:val="nil"/>
          <w:bottom w:val="nil"/>
          <w:right w:val="nil"/>
          <w:between w:val="nil"/>
        </w:pBdr>
        <w:shd w:val="clear" w:color="auto" w:fill="FFFFFF"/>
        <w:ind w:firstLine="510"/>
        <w:jc w:val="both"/>
        <w:rPr>
          <w:color w:val="000000"/>
        </w:rPr>
      </w:pPr>
    </w:p>
    <w:p w14:paraId="798A4D5B" w14:textId="77777777" w:rsidR="009629A2" w:rsidRPr="0053382F" w:rsidRDefault="009E0133" w:rsidP="009E0133">
      <w:pPr>
        <w:shd w:val="clear" w:color="auto" w:fill="FFFFFF"/>
        <w:rPr>
          <w:color w:val="000000"/>
          <w:lang w:val="en-US"/>
        </w:rPr>
      </w:pPr>
      <w:proofErr w:type="spellStart"/>
      <w:r>
        <w:rPr>
          <w:color w:val="000000"/>
        </w:rPr>
        <w:t>Шуліченко</w:t>
      </w:r>
      <w:proofErr w:type="spellEnd"/>
      <w:r>
        <w:rPr>
          <w:color w:val="000000"/>
        </w:rPr>
        <w:t xml:space="preserve"> Т.В. </w:t>
      </w:r>
      <w:r w:rsidR="009629A2" w:rsidRPr="0053382F">
        <w:rPr>
          <w:color w:val="000000"/>
        </w:rPr>
        <w:t xml:space="preserve">яка </w:t>
      </w:r>
      <w:r w:rsidR="009629A2" w:rsidRPr="0053382F">
        <w:rPr>
          <w:color w:val="303030"/>
          <w:shd w:val="clear" w:color="auto" w:fill="FFFFFF"/>
        </w:rPr>
        <w:t>нагадала, що місто долучилося до європейської економічної комісії ООН – саме для Миколаєва й Харкова розроблять такі документи.</w:t>
      </w:r>
    </w:p>
    <w:p w14:paraId="49C6A4F4" w14:textId="77777777" w:rsidR="009E0133" w:rsidRDefault="009629A2" w:rsidP="009E0133">
      <w:pPr>
        <w:shd w:val="clear" w:color="auto" w:fill="FFFFFF"/>
        <w:rPr>
          <w:rFonts w:ascii="inherit" w:hAnsi="inherit" w:cs="Segoe UI Historic"/>
          <w:color w:val="050505"/>
          <w:sz w:val="23"/>
          <w:szCs w:val="23"/>
        </w:rPr>
      </w:pPr>
      <w:r>
        <w:rPr>
          <w:rFonts w:ascii="inherit" w:hAnsi="inherit" w:cs="Segoe UI Historic"/>
          <w:color w:val="050505"/>
          <w:sz w:val="23"/>
          <w:szCs w:val="23"/>
        </w:rPr>
        <w:t>Зазначила, що згаданий</w:t>
      </w:r>
      <w:r w:rsidR="009E0133">
        <w:rPr>
          <w:rFonts w:ascii="inherit" w:hAnsi="inherit" w:cs="Segoe UI Historic"/>
          <w:color w:val="050505"/>
          <w:sz w:val="23"/>
          <w:szCs w:val="23"/>
        </w:rPr>
        <w:t xml:space="preserve"> ма</w:t>
      </w:r>
      <w:r>
        <w:rPr>
          <w:rFonts w:ascii="inherit" w:hAnsi="inherit" w:cs="Segoe UI Historic"/>
          <w:color w:val="050505"/>
          <w:sz w:val="23"/>
          <w:szCs w:val="23"/>
        </w:rPr>
        <w:t>й</w:t>
      </w:r>
      <w:r w:rsidR="009E0133">
        <w:rPr>
          <w:rFonts w:ascii="inherit" w:hAnsi="inherit" w:cs="Segoe UI Historic"/>
          <w:color w:val="050505"/>
          <w:sz w:val="23"/>
          <w:szCs w:val="23"/>
        </w:rPr>
        <w:t>стер-план буде включати багато об'єктів які будуть стосуватися проєктів відновлення – по суті це план відновлення міста. Принцип європейців – відбувати краще і використовуючи європейські принципи планування та урбаністики. Дуже важливо залучення громадськості до цього процесу, адже саме містяни мають сказати, що саме їм потрібно у місту коли вони повернуться», - підкреслила вона.</w:t>
      </w:r>
    </w:p>
    <w:p w14:paraId="64B2F915" w14:textId="77777777" w:rsidR="009E0133" w:rsidRDefault="009629A2" w:rsidP="009E0133">
      <w:pPr>
        <w:shd w:val="clear" w:color="auto" w:fill="FFFFFF"/>
        <w:rPr>
          <w:rFonts w:ascii="inherit" w:hAnsi="inherit" w:cs="Segoe UI Historic"/>
          <w:color w:val="050505"/>
          <w:sz w:val="23"/>
          <w:szCs w:val="23"/>
        </w:rPr>
      </w:pPr>
      <w:r>
        <w:rPr>
          <w:rFonts w:ascii="inherit" w:hAnsi="inherit" w:cs="Segoe UI Historic"/>
          <w:color w:val="050505"/>
          <w:sz w:val="23"/>
          <w:szCs w:val="23"/>
        </w:rPr>
        <w:t>Зазначила, що</w:t>
      </w:r>
      <w:r w:rsidR="009E0133">
        <w:rPr>
          <w:rFonts w:ascii="inherit" w:hAnsi="inherit" w:cs="Segoe UI Historic"/>
          <w:color w:val="050505"/>
          <w:sz w:val="23"/>
          <w:szCs w:val="23"/>
        </w:rPr>
        <w:t xml:space="preserve"> станом на початок лютого 15000 мешканців </w:t>
      </w:r>
      <w:r w:rsidR="00C940ED">
        <w:rPr>
          <w:rFonts w:ascii="inherit" w:hAnsi="inherit" w:cs="Segoe UI Historic"/>
          <w:color w:val="050505"/>
          <w:sz w:val="23"/>
          <w:szCs w:val="23"/>
        </w:rPr>
        <w:t>міста, в тому числі ті,</w:t>
      </w:r>
      <w:r>
        <w:rPr>
          <w:rFonts w:ascii="inherit" w:hAnsi="inherit" w:cs="Segoe UI Historic"/>
          <w:color w:val="050505"/>
          <w:sz w:val="23"/>
          <w:szCs w:val="23"/>
        </w:rPr>
        <w:t xml:space="preserve"> які тимчасово виїхали з Миколаєва, </w:t>
      </w:r>
      <w:r w:rsidR="009E0133">
        <w:rPr>
          <w:rFonts w:ascii="inherit" w:hAnsi="inherit" w:cs="Segoe UI Historic"/>
          <w:color w:val="050505"/>
          <w:sz w:val="23"/>
          <w:szCs w:val="23"/>
        </w:rPr>
        <w:t>взяли участь в опитуванні. Невдовзі оновлені графічні матеріали також опублікують для обговорення та вивчення у вільному доступі.</w:t>
      </w:r>
    </w:p>
    <w:p w14:paraId="410A8FAB" w14:textId="77777777" w:rsidR="009E0133" w:rsidRDefault="009E0133" w:rsidP="009E0133">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Стосовно </w:t>
      </w:r>
      <w:proofErr w:type="spellStart"/>
      <w:r>
        <w:rPr>
          <w:rFonts w:ascii="inherit" w:hAnsi="inherit" w:cs="Segoe UI Historic"/>
          <w:color w:val="050505"/>
          <w:sz w:val="23"/>
          <w:szCs w:val="23"/>
        </w:rPr>
        <w:t>проєкту</w:t>
      </w:r>
      <w:proofErr w:type="spellEnd"/>
      <w:r>
        <w:rPr>
          <w:rFonts w:ascii="inherit" w:hAnsi="inherit" w:cs="Segoe UI Historic"/>
          <w:color w:val="050505"/>
          <w:sz w:val="23"/>
          <w:szCs w:val="23"/>
        </w:rPr>
        <w:t xml:space="preserve"> від </w:t>
      </w:r>
      <w:proofErr w:type="spellStart"/>
      <w:r>
        <w:rPr>
          <w:rFonts w:ascii="inherit" w:hAnsi="inherit" w:cs="Segoe UI Historic"/>
          <w:color w:val="050505"/>
          <w:sz w:val="23"/>
          <w:szCs w:val="23"/>
        </w:rPr>
        <w:t>One</w:t>
      </w:r>
      <w:proofErr w:type="spellEnd"/>
      <w:r>
        <w:rPr>
          <w:rFonts w:ascii="inherit" w:hAnsi="inherit" w:cs="Segoe UI Historic"/>
          <w:color w:val="050505"/>
          <w:sz w:val="23"/>
          <w:szCs w:val="23"/>
        </w:rPr>
        <w:t xml:space="preserve"> Works, </w:t>
      </w:r>
      <w:proofErr w:type="spellStart"/>
      <w:r w:rsidR="00C940ED">
        <w:rPr>
          <w:rFonts w:ascii="inherit" w:hAnsi="inherit" w:cs="Segoe UI Historic"/>
          <w:color w:val="050505"/>
          <w:sz w:val="23"/>
          <w:szCs w:val="23"/>
          <w:lang w:val="ru-RU"/>
        </w:rPr>
        <w:t>повідомила</w:t>
      </w:r>
      <w:proofErr w:type="spellEnd"/>
      <w:r w:rsidR="00C940ED">
        <w:rPr>
          <w:rFonts w:ascii="inherit" w:hAnsi="inherit" w:cs="Segoe UI Historic"/>
          <w:color w:val="050505"/>
          <w:sz w:val="23"/>
          <w:szCs w:val="23"/>
          <w:lang w:val="ru-RU"/>
        </w:rPr>
        <w:t>, щ</w:t>
      </w:r>
      <w:r>
        <w:rPr>
          <w:rFonts w:ascii="inherit" w:hAnsi="inherit" w:cs="Segoe UI Historic"/>
          <w:color w:val="050505"/>
          <w:sz w:val="23"/>
          <w:szCs w:val="23"/>
        </w:rPr>
        <w:t>о</w:t>
      </w:r>
      <w:r w:rsidR="00C940ED">
        <w:rPr>
          <w:rFonts w:ascii="inherit" w:hAnsi="inherit" w:cs="Segoe UI Historic"/>
          <w:color w:val="050505"/>
          <w:sz w:val="23"/>
          <w:szCs w:val="23"/>
          <w:lang w:val="ru-RU"/>
        </w:rPr>
        <w:t>,</w:t>
      </w:r>
      <w:r>
        <w:rPr>
          <w:rFonts w:ascii="inherit" w:hAnsi="inherit" w:cs="Segoe UI Historic"/>
          <w:color w:val="050505"/>
          <w:sz w:val="23"/>
          <w:szCs w:val="23"/>
        </w:rPr>
        <w:t xml:space="preserve"> окрім самого </w:t>
      </w:r>
      <w:proofErr w:type="spellStart"/>
      <w:r>
        <w:rPr>
          <w:rFonts w:ascii="inherit" w:hAnsi="inherit" w:cs="Segoe UI Historic"/>
          <w:color w:val="050505"/>
          <w:sz w:val="23"/>
          <w:szCs w:val="23"/>
        </w:rPr>
        <w:t>ма</w:t>
      </w:r>
      <w:proofErr w:type="spellEnd"/>
      <w:r w:rsidR="00C940ED">
        <w:rPr>
          <w:rFonts w:ascii="inherit" w:hAnsi="inherit" w:cs="Segoe UI Historic"/>
          <w:color w:val="050505"/>
          <w:sz w:val="23"/>
          <w:szCs w:val="23"/>
          <w:lang w:val="ru-RU"/>
        </w:rPr>
        <w:t>й</w:t>
      </w:r>
      <w:r>
        <w:rPr>
          <w:rFonts w:ascii="inherit" w:hAnsi="inherit" w:cs="Segoe UI Historic"/>
          <w:color w:val="050505"/>
          <w:sz w:val="23"/>
          <w:szCs w:val="23"/>
        </w:rPr>
        <w:t>стер-план</w:t>
      </w:r>
      <w:r w:rsidR="00C940ED">
        <w:rPr>
          <w:rFonts w:ascii="inherit" w:hAnsi="inherit" w:cs="Segoe UI Historic"/>
          <w:color w:val="050505"/>
          <w:sz w:val="23"/>
          <w:szCs w:val="23"/>
          <w:lang w:val="ru-RU"/>
        </w:rPr>
        <w:t>у</w:t>
      </w:r>
      <w:r>
        <w:rPr>
          <w:rFonts w:ascii="inherit" w:hAnsi="inherit" w:cs="Segoe UI Historic"/>
          <w:color w:val="050505"/>
          <w:sz w:val="23"/>
          <w:szCs w:val="23"/>
        </w:rPr>
        <w:t xml:space="preserve">, </w:t>
      </w:r>
      <w:proofErr w:type="spellStart"/>
      <w:r w:rsidR="00C940ED">
        <w:rPr>
          <w:rFonts w:ascii="inherit" w:hAnsi="inherit" w:cs="Segoe UI Historic"/>
          <w:color w:val="050505"/>
          <w:sz w:val="23"/>
          <w:szCs w:val="23"/>
          <w:lang w:val="ru-RU"/>
        </w:rPr>
        <w:t>зарубіжні</w:t>
      </w:r>
      <w:proofErr w:type="spellEnd"/>
      <w:r w:rsidR="00C940ED">
        <w:rPr>
          <w:rFonts w:ascii="inherit" w:hAnsi="inherit" w:cs="Segoe UI Historic"/>
          <w:color w:val="050505"/>
          <w:sz w:val="23"/>
          <w:szCs w:val="23"/>
          <w:lang w:val="ru-RU"/>
        </w:rPr>
        <w:t xml:space="preserve"> </w:t>
      </w:r>
      <w:proofErr w:type="spellStart"/>
      <w:r w:rsidR="00C940ED">
        <w:rPr>
          <w:rFonts w:ascii="inherit" w:hAnsi="inherit" w:cs="Segoe UI Historic"/>
          <w:color w:val="050505"/>
          <w:sz w:val="23"/>
          <w:szCs w:val="23"/>
          <w:lang w:val="ru-RU"/>
        </w:rPr>
        <w:t>партнери</w:t>
      </w:r>
      <w:proofErr w:type="spellEnd"/>
      <w:r>
        <w:rPr>
          <w:rFonts w:ascii="inherit" w:hAnsi="inherit" w:cs="Segoe UI Historic"/>
          <w:color w:val="050505"/>
          <w:sz w:val="23"/>
          <w:szCs w:val="23"/>
        </w:rPr>
        <w:t xml:space="preserve"> також пропонують втілити у Миколаєві низьку проєктів. Мова йде про проєкти: «Наша спадщина» - історичний центр мста, де планується відновити чи створити нові цікаві історичні об'єкти; «Індустрія торгівля, водний фонд; проєкт пов'язаний з підприємництвом створення технопарків; «Зелені легені» - створення парків та зон відпочинку та інші.</w:t>
      </w:r>
      <w:r w:rsidR="009629A2">
        <w:rPr>
          <w:rFonts w:ascii="inherit" w:hAnsi="inherit" w:cs="Segoe UI Historic"/>
          <w:color w:val="050505"/>
          <w:sz w:val="23"/>
          <w:szCs w:val="23"/>
        </w:rPr>
        <w:t xml:space="preserve"> </w:t>
      </w:r>
      <w:r>
        <w:rPr>
          <w:rFonts w:ascii="inherit" w:hAnsi="inherit" w:cs="Segoe UI Historic"/>
          <w:color w:val="050505"/>
          <w:sz w:val="23"/>
          <w:szCs w:val="23"/>
        </w:rPr>
        <w:t xml:space="preserve">У цих </w:t>
      </w:r>
      <w:proofErr w:type="spellStart"/>
      <w:r>
        <w:rPr>
          <w:rFonts w:ascii="inherit" w:hAnsi="inherit" w:cs="Segoe UI Historic"/>
          <w:color w:val="050505"/>
          <w:sz w:val="23"/>
          <w:szCs w:val="23"/>
        </w:rPr>
        <w:t>проєктах</w:t>
      </w:r>
      <w:proofErr w:type="spellEnd"/>
      <w:r>
        <w:rPr>
          <w:rFonts w:ascii="inherit" w:hAnsi="inherit" w:cs="Segoe UI Historic"/>
          <w:color w:val="050505"/>
          <w:sz w:val="23"/>
          <w:szCs w:val="23"/>
        </w:rPr>
        <w:t xml:space="preserve"> звертається увага на економічну складову, екологічну сталість – всі проєкти взаємопов'язані з собою.</w:t>
      </w:r>
    </w:p>
    <w:p w14:paraId="4D366252" w14:textId="77777777" w:rsidR="00C940ED" w:rsidRDefault="00C940ED" w:rsidP="009E0133">
      <w:pPr>
        <w:shd w:val="clear" w:color="auto" w:fill="FFFFFF"/>
        <w:rPr>
          <w:rFonts w:ascii="inherit" w:hAnsi="inherit" w:cs="Segoe UI Historic"/>
          <w:color w:val="050505"/>
          <w:sz w:val="23"/>
          <w:szCs w:val="23"/>
        </w:rPr>
      </w:pPr>
    </w:p>
    <w:p w14:paraId="3A66BD67" w14:textId="77777777" w:rsidR="00C940ED" w:rsidRDefault="00C940ED" w:rsidP="009E0133">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lastRenderedPageBreak/>
        <w:t>Ващиленко</w:t>
      </w:r>
      <w:proofErr w:type="spellEnd"/>
      <w:r>
        <w:rPr>
          <w:rFonts w:ascii="inherit" w:hAnsi="inherit" w:cs="Segoe UI Historic"/>
          <w:color w:val="050505"/>
          <w:sz w:val="23"/>
          <w:szCs w:val="23"/>
        </w:rPr>
        <w:t xml:space="preserve"> А.М., який запитав, на яких етапах </w:t>
      </w:r>
      <w:r w:rsidR="006F435E">
        <w:rPr>
          <w:rFonts w:ascii="inherit" w:hAnsi="inherit" w:cs="Segoe UI Historic"/>
          <w:color w:val="050505"/>
          <w:sz w:val="23"/>
          <w:szCs w:val="23"/>
        </w:rPr>
        <w:t>роботи над проєктом можливим є широке залучення громадськості.</w:t>
      </w:r>
    </w:p>
    <w:p w14:paraId="127CFB8D" w14:textId="77777777" w:rsidR="006F435E" w:rsidRDefault="006F435E" w:rsidP="009E0133">
      <w:pPr>
        <w:shd w:val="clear" w:color="auto" w:fill="FFFFFF"/>
        <w:rPr>
          <w:rFonts w:ascii="inherit" w:hAnsi="inherit" w:cs="Segoe UI Historic"/>
          <w:color w:val="050505"/>
          <w:sz w:val="23"/>
          <w:szCs w:val="23"/>
        </w:rPr>
      </w:pPr>
    </w:p>
    <w:p w14:paraId="5FCB0F9C" w14:textId="77777777" w:rsidR="005C2A2D" w:rsidRDefault="006F435E" w:rsidP="009E0133">
      <w:pPr>
        <w:shd w:val="clear" w:color="auto" w:fill="FFFFFF"/>
        <w:rPr>
          <w:rFonts w:ascii="inherit" w:hAnsi="inherit" w:cs="Segoe UI Historic"/>
          <w:color w:val="050505"/>
          <w:sz w:val="23"/>
          <w:szCs w:val="23"/>
          <w:lang w:val="en-US"/>
        </w:rPr>
      </w:pPr>
      <w:proofErr w:type="spellStart"/>
      <w:r>
        <w:rPr>
          <w:rFonts w:ascii="inherit" w:hAnsi="inherit" w:cs="Segoe UI Historic"/>
          <w:color w:val="050505"/>
          <w:sz w:val="23"/>
          <w:szCs w:val="23"/>
        </w:rPr>
        <w:t>Шуліченко</w:t>
      </w:r>
      <w:proofErr w:type="spellEnd"/>
      <w:r>
        <w:rPr>
          <w:rFonts w:ascii="inherit" w:hAnsi="inherit" w:cs="Segoe UI Historic"/>
          <w:color w:val="050505"/>
          <w:sz w:val="23"/>
          <w:szCs w:val="23"/>
        </w:rPr>
        <w:t xml:space="preserve"> Т., яка назвала такі етапи: як: опитування, презентація та публічні заходи, організовані департаментом містобудування та архітектури. Наразі силами</w:t>
      </w:r>
      <w:r>
        <w:rPr>
          <w:rFonts w:ascii="inherit" w:hAnsi="inherit" w:cs="Segoe UI Historic"/>
          <w:color w:val="050505"/>
          <w:sz w:val="23"/>
          <w:szCs w:val="23"/>
          <w:lang w:val="ru-RU"/>
        </w:rPr>
        <w:t xml:space="preserve"> </w:t>
      </w:r>
      <w:r>
        <w:rPr>
          <w:rFonts w:ascii="inherit" w:hAnsi="inherit" w:cs="Segoe UI Historic"/>
          <w:color w:val="050505"/>
          <w:sz w:val="23"/>
          <w:szCs w:val="23"/>
        </w:rPr>
        <w:t xml:space="preserve"> </w:t>
      </w:r>
      <w:r>
        <w:rPr>
          <w:rFonts w:ascii="inherit" w:hAnsi="inherit" w:cs="Segoe UI Historic"/>
          <w:color w:val="050505"/>
          <w:sz w:val="23"/>
          <w:szCs w:val="23"/>
          <w:lang w:val="en-US"/>
        </w:rPr>
        <w:t xml:space="preserve">One Works </w:t>
      </w:r>
      <w:r>
        <w:rPr>
          <w:rFonts w:ascii="inherit" w:hAnsi="inherit" w:cs="Segoe UI Historic"/>
          <w:color w:val="050505"/>
          <w:sz w:val="23"/>
          <w:szCs w:val="23"/>
        </w:rPr>
        <w:t>розробляється комунікаційний план роботи</w:t>
      </w:r>
      <w:r w:rsidR="00BA55C0">
        <w:rPr>
          <w:rFonts w:ascii="inherit" w:hAnsi="inherit" w:cs="Segoe UI Historic"/>
          <w:color w:val="050505"/>
          <w:sz w:val="23"/>
          <w:szCs w:val="23"/>
          <w:lang w:val="en-US"/>
        </w:rPr>
        <w:t xml:space="preserve"> </w:t>
      </w:r>
      <w:r w:rsidR="00BA55C0">
        <w:rPr>
          <w:rFonts w:ascii="inherit" w:hAnsi="inherit" w:cs="Segoe UI Historic"/>
          <w:color w:val="050505"/>
          <w:sz w:val="23"/>
          <w:szCs w:val="23"/>
        </w:rPr>
        <w:t>з громадськістю. Передбачила, що приблизно до початку квітня буде отримано фідбек від громадськості на обговорювану презентацію</w:t>
      </w:r>
      <w:r w:rsidR="005C2A2D">
        <w:rPr>
          <w:rFonts w:ascii="inherit" w:hAnsi="inherit" w:cs="Segoe UI Historic"/>
          <w:color w:val="050505"/>
          <w:sz w:val="23"/>
          <w:szCs w:val="23"/>
          <w:lang w:val="en-US"/>
        </w:rPr>
        <w:t>.</w:t>
      </w:r>
    </w:p>
    <w:p w14:paraId="0C22C724" w14:textId="77777777" w:rsidR="005C2A2D" w:rsidRDefault="005C2A2D" w:rsidP="009E0133">
      <w:pPr>
        <w:shd w:val="clear" w:color="auto" w:fill="FFFFFF"/>
        <w:rPr>
          <w:rFonts w:ascii="inherit" w:hAnsi="inherit" w:cs="Segoe UI Historic"/>
          <w:color w:val="050505"/>
          <w:sz w:val="23"/>
          <w:szCs w:val="23"/>
          <w:lang w:val="en-US"/>
        </w:rPr>
      </w:pPr>
    </w:p>
    <w:p w14:paraId="2D3E6009" w14:textId="77777777" w:rsidR="005C2A2D" w:rsidRDefault="005C2A2D" w:rsidP="009E0133">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Калмикова</w:t>
      </w:r>
      <w:proofErr w:type="spellEnd"/>
      <w:r>
        <w:rPr>
          <w:rFonts w:ascii="inherit" w:hAnsi="inherit" w:cs="Segoe UI Historic"/>
          <w:color w:val="050505"/>
          <w:sz w:val="23"/>
          <w:szCs w:val="23"/>
        </w:rPr>
        <w:t xml:space="preserve"> М., яка висловила прохання розмістити у вільному доступі україномовну версію презентації.</w:t>
      </w:r>
    </w:p>
    <w:p w14:paraId="4CF6F656" w14:textId="77777777" w:rsidR="005C2A2D" w:rsidRDefault="005C2A2D" w:rsidP="009E0133">
      <w:pPr>
        <w:shd w:val="clear" w:color="auto" w:fill="FFFFFF"/>
        <w:rPr>
          <w:rFonts w:ascii="inherit" w:hAnsi="inherit" w:cs="Segoe UI Historic"/>
          <w:color w:val="050505"/>
          <w:sz w:val="23"/>
          <w:szCs w:val="23"/>
        </w:rPr>
      </w:pPr>
    </w:p>
    <w:p w14:paraId="39551C81" w14:textId="77777777" w:rsidR="005C2A2D" w:rsidRDefault="005C2A2D" w:rsidP="009E0133">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Самойленко В., який запитав, з яких коштів профінансовано </w:t>
      </w:r>
      <w:r w:rsidR="00C0681E">
        <w:rPr>
          <w:rFonts w:ascii="inherit" w:hAnsi="inherit" w:cs="Segoe UI Historic"/>
          <w:color w:val="050505"/>
          <w:sz w:val="23"/>
          <w:szCs w:val="23"/>
        </w:rPr>
        <w:t>проєкт і чи буде він втілений в життя не лише на рівні розробки майстер-плану.</w:t>
      </w:r>
    </w:p>
    <w:p w14:paraId="113363D9" w14:textId="77777777" w:rsidR="00C0681E" w:rsidRDefault="00C0681E" w:rsidP="009E0133">
      <w:pPr>
        <w:shd w:val="clear" w:color="auto" w:fill="FFFFFF"/>
        <w:rPr>
          <w:rFonts w:ascii="inherit" w:hAnsi="inherit" w:cs="Segoe UI Historic"/>
          <w:color w:val="050505"/>
          <w:sz w:val="23"/>
          <w:szCs w:val="23"/>
        </w:rPr>
      </w:pPr>
    </w:p>
    <w:p w14:paraId="7B8A2D48" w14:textId="77777777" w:rsidR="00C0681E" w:rsidRDefault="00C0681E" w:rsidP="009E0133">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Шуліченко</w:t>
      </w:r>
      <w:proofErr w:type="spellEnd"/>
      <w:r>
        <w:rPr>
          <w:rFonts w:ascii="inherit" w:hAnsi="inherit" w:cs="Segoe UI Historic"/>
          <w:color w:val="050505"/>
          <w:sz w:val="23"/>
          <w:szCs w:val="23"/>
        </w:rPr>
        <w:t xml:space="preserve"> Т., яка повідомила, що фінансування здійснюється з коштів, які надають міжнародні організації-донори. Втілення ж його в життя </w:t>
      </w:r>
      <w:proofErr w:type="spellStart"/>
      <w:r>
        <w:rPr>
          <w:rFonts w:ascii="inherit" w:hAnsi="inherit" w:cs="Segoe UI Historic"/>
          <w:color w:val="050505"/>
          <w:sz w:val="23"/>
          <w:szCs w:val="23"/>
        </w:rPr>
        <w:t>залежатиме</w:t>
      </w:r>
      <w:proofErr w:type="spellEnd"/>
      <w:r>
        <w:rPr>
          <w:rFonts w:ascii="inherit" w:hAnsi="inherit" w:cs="Segoe UI Historic"/>
          <w:color w:val="050505"/>
          <w:sz w:val="23"/>
          <w:szCs w:val="23"/>
        </w:rPr>
        <w:t xml:space="preserve"> від конкретних </w:t>
      </w:r>
      <w:proofErr w:type="spellStart"/>
      <w:r>
        <w:rPr>
          <w:rFonts w:ascii="inherit" w:hAnsi="inherit" w:cs="Segoe UI Historic"/>
          <w:color w:val="050505"/>
          <w:sz w:val="23"/>
          <w:szCs w:val="23"/>
        </w:rPr>
        <w:t>проєктів</w:t>
      </w:r>
      <w:proofErr w:type="spellEnd"/>
      <w:r>
        <w:rPr>
          <w:rFonts w:ascii="inherit" w:hAnsi="inherit" w:cs="Segoe UI Historic"/>
          <w:color w:val="050505"/>
          <w:sz w:val="23"/>
          <w:szCs w:val="23"/>
        </w:rPr>
        <w:t xml:space="preserve"> та заходів – його складових. Їх може бути реалізовано за кошти державного бюджету, донорів та ін. На даний час, за її словами, здійснення капітальних видатків заборонено відповідною постановою КМУ.</w:t>
      </w:r>
    </w:p>
    <w:p w14:paraId="7EF81EDC" w14:textId="77777777" w:rsidR="00C0681E" w:rsidRDefault="00C0681E" w:rsidP="009E0133">
      <w:pPr>
        <w:shd w:val="clear" w:color="auto" w:fill="FFFFFF"/>
        <w:rPr>
          <w:rFonts w:ascii="inherit" w:hAnsi="inherit" w:cs="Segoe UI Historic"/>
          <w:color w:val="050505"/>
          <w:sz w:val="23"/>
          <w:szCs w:val="23"/>
        </w:rPr>
      </w:pPr>
    </w:p>
    <w:p w14:paraId="0FC4D9EE" w14:textId="77777777" w:rsidR="00C0681E" w:rsidRDefault="00C0681E" w:rsidP="009E0133">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Ващиленко</w:t>
      </w:r>
      <w:proofErr w:type="spellEnd"/>
      <w:r>
        <w:rPr>
          <w:rFonts w:ascii="inherit" w:hAnsi="inherit" w:cs="Segoe UI Historic"/>
          <w:color w:val="050505"/>
          <w:sz w:val="23"/>
          <w:szCs w:val="23"/>
        </w:rPr>
        <w:t xml:space="preserve"> А., який наголосив, що для того, аби запитувати кошти, треба мати певні конкретні </w:t>
      </w:r>
      <w:proofErr w:type="spellStart"/>
      <w:r>
        <w:rPr>
          <w:rFonts w:ascii="inherit" w:hAnsi="inherit" w:cs="Segoe UI Historic"/>
          <w:color w:val="050505"/>
          <w:sz w:val="23"/>
          <w:szCs w:val="23"/>
        </w:rPr>
        <w:t>проєктні</w:t>
      </w:r>
      <w:proofErr w:type="spellEnd"/>
      <w:r>
        <w:rPr>
          <w:rFonts w:ascii="inherit" w:hAnsi="inherit" w:cs="Segoe UI Historic"/>
          <w:color w:val="050505"/>
          <w:sz w:val="23"/>
          <w:szCs w:val="23"/>
        </w:rPr>
        <w:t xml:space="preserve"> розробки.</w:t>
      </w:r>
    </w:p>
    <w:p w14:paraId="0DE94A9E" w14:textId="77777777" w:rsidR="00C0681E" w:rsidRDefault="00C0681E" w:rsidP="009E0133">
      <w:pPr>
        <w:shd w:val="clear" w:color="auto" w:fill="FFFFFF"/>
        <w:rPr>
          <w:rFonts w:ascii="inherit" w:hAnsi="inherit" w:cs="Segoe UI Historic"/>
          <w:color w:val="050505"/>
          <w:sz w:val="23"/>
          <w:szCs w:val="23"/>
        </w:rPr>
      </w:pPr>
    </w:p>
    <w:p w14:paraId="49E049FE" w14:textId="77777777" w:rsidR="00C0681E" w:rsidRDefault="00C0681E" w:rsidP="009E0133">
      <w:pPr>
        <w:shd w:val="clear" w:color="auto" w:fill="FFFFFF"/>
        <w:rPr>
          <w:rFonts w:ascii="inherit" w:hAnsi="inherit" w:cs="Segoe UI Historic"/>
          <w:color w:val="050505"/>
          <w:sz w:val="23"/>
          <w:szCs w:val="23"/>
        </w:rPr>
      </w:pPr>
      <w:r>
        <w:rPr>
          <w:rFonts w:ascii="inherit" w:hAnsi="inherit" w:cs="Segoe UI Historic"/>
          <w:color w:val="050505"/>
          <w:sz w:val="23"/>
          <w:szCs w:val="23"/>
        </w:rPr>
        <w:t>Галкіна А., яка запитала, у відповідності до якого нормативного акту розробляється обговорюваний проєкт Генплану та Програми відновлення.</w:t>
      </w:r>
    </w:p>
    <w:p w14:paraId="3C8370C3" w14:textId="77777777" w:rsidR="00C0681E" w:rsidRDefault="00C0681E" w:rsidP="009E0133">
      <w:pPr>
        <w:shd w:val="clear" w:color="auto" w:fill="FFFFFF"/>
        <w:rPr>
          <w:rFonts w:ascii="inherit" w:hAnsi="inherit" w:cs="Segoe UI Historic"/>
          <w:color w:val="050505"/>
          <w:sz w:val="23"/>
          <w:szCs w:val="23"/>
        </w:rPr>
      </w:pPr>
    </w:p>
    <w:p w14:paraId="1989BA5D" w14:textId="77777777" w:rsidR="00C0681E" w:rsidRDefault="00C0681E" w:rsidP="009E0133">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Поляков Є., який зазначив, що у партнерстві з </w:t>
      </w:r>
      <w:r>
        <w:rPr>
          <w:rFonts w:ascii="inherit" w:hAnsi="inherit" w:cs="Segoe UI Historic"/>
          <w:color w:val="050505"/>
          <w:sz w:val="23"/>
          <w:szCs w:val="23"/>
          <w:lang w:val="en-US"/>
        </w:rPr>
        <w:t>One Works</w:t>
      </w:r>
      <w:r>
        <w:rPr>
          <w:rFonts w:ascii="inherit" w:hAnsi="inherit" w:cs="Segoe UI Historic"/>
          <w:color w:val="050505"/>
          <w:sz w:val="23"/>
          <w:szCs w:val="23"/>
        </w:rPr>
        <w:t xml:space="preserve"> іде робота не лише над</w:t>
      </w:r>
      <w:r w:rsidR="004F36A4">
        <w:rPr>
          <w:rFonts w:ascii="inherit" w:hAnsi="inherit" w:cs="Segoe UI Historic"/>
          <w:color w:val="050505"/>
          <w:sz w:val="23"/>
          <w:szCs w:val="23"/>
          <w:lang w:val="en-US"/>
        </w:rPr>
        <w:t xml:space="preserve"> </w:t>
      </w:r>
      <w:r w:rsidR="004F36A4">
        <w:rPr>
          <w:rFonts w:ascii="inherit" w:hAnsi="inherit" w:cs="Segoe UI Historic"/>
          <w:color w:val="050505"/>
          <w:sz w:val="23"/>
          <w:szCs w:val="23"/>
        </w:rPr>
        <w:t>проєктом Генплану, а й над реалізацією певних концептуальних рішень для розвитку міста. Метою цих проєктів є розробка концепцій і напрямів, які будуть потребувати фінансування. Нормативною основою для даної роботи за його словами є Закон України «Про регулювання містобудівною діяльності», відповідні Постанови КМУ, ДБН та підзаконні акти.</w:t>
      </w:r>
    </w:p>
    <w:p w14:paraId="53BF4D3D" w14:textId="77777777" w:rsidR="004F36A4" w:rsidRDefault="004F36A4" w:rsidP="009E0133">
      <w:pPr>
        <w:shd w:val="clear" w:color="auto" w:fill="FFFFFF"/>
        <w:rPr>
          <w:rFonts w:ascii="inherit" w:hAnsi="inherit" w:cs="Segoe UI Historic"/>
          <w:color w:val="050505"/>
          <w:sz w:val="23"/>
          <w:szCs w:val="23"/>
        </w:rPr>
      </w:pPr>
    </w:p>
    <w:p w14:paraId="6D02F3A0" w14:textId="77777777" w:rsidR="00C0681E" w:rsidRDefault="004F36A4" w:rsidP="009E0133">
      <w:pPr>
        <w:shd w:val="clear" w:color="auto" w:fill="FFFFFF"/>
        <w:rPr>
          <w:rFonts w:ascii="inherit" w:hAnsi="inherit" w:cs="Segoe UI Historic"/>
          <w:color w:val="050505"/>
          <w:sz w:val="23"/>
          <w:szCs w:val="23"/>
        </w:rPr>
      </w:pPr>
      <w:r>
        <w:rPr>
          <w:rFonts w:ascii="inherit" w:hAnsi="inherit" w:cs="Segoe UI Historic"/>
          <w:color w:val="050505"/>
          <w:sz w:val="23"/>
          <w:szCs w:val="23"/>
        </w:rPr>
        <w:t>Галкіна А., яка задала низку питань щодо  майбутнього зелених зон у Миколаєві,</w:t>
      </w:r>
      <w:r w:rsidR="00D77F07">
        <w:rPr>
          <w:rFonts w:ascii="inherit" w:hAnsi="inherit" w:cs="Segoe UI Historic"/>
          <w:color w:val="050505"/>
          <w:sz w:val="23"/>
          <w:szCs w:val="23"/>
        </w:rPr>
        <w:t xml:space="preserve"> відповідно до проєкту Генплану.</w:t>
      </w:r>
    </w:p>
    <w:p w14:paraId="2549327E" w14:textId="77777777" w:rsidR="00D77F07" w:rsidRDefault="00D77F07" w:rsidP="009E0133">
      <w:pPr>
        <w:shd w:val="clear" w:color="auto" w:fill="FFFFFF"/>
        <w:rPr>
          <w:rFonts w:ascii="inherit" w:hAnsi="inherit" w:cs="Segoe UI Historic"/>
          <w:color w:val="050505"/>
          <w:sz w:val="23"/>
          <w:szCs w:val="23"/>
        </w:rPr>
      </w:pPr>
    </w:p>
    <w:p w14:paraId="0422DEDF" w14:textId="77777777" w:rsidR="00D77F07" w:rsidRDefault="00D77F07" w:rsidP="009E0133">
      <w:pPr>
        <w:shd w:val="clear" w:color="auto" w:fill="FFFFFF"/>
        <w:rPr>
          <w:rFonts w:ascii="inherit" w:hAnsi="inherit" w:cs="Segoe UI Historic"/>
          <w:color w:val="050505"/>
          <w:sz w:val="23"/>
          <w:szCs w:val="23"/>
        </w:rPr>
      </w:pPr>
      <w:r>
        <w:rPr>
          <w:rFonts w:ascii="inherit" w:hAnsi="inherit" w:cs="Segoe UI Historic"/>
          <w:color w:val="050505"/>
          <w:sz w:val="23"/>
          <w:szCs w:val="23"/>
        </w:rPr>
        <w:t>Поляков Є., який зазначив, що при оприлюдненні презентації проєкту буде наведено розширені дані щодо площі зелених зон та навіть температурного режиму в різних локаціях міста. Підкреслив, що під час роботи над документами враховано актуальні індикатори сталого розвитку.</w:t>
      </w:r>
    </w:p>
    <w:p w14:paraId="48CCD559" w14:textId="77777777" w:rsidR="00D77F07" w:rsidRDefault="00D77F07" w:rsidP="009E0133">
      <w:pPr>
        <w:shd w:val="clear" w:color="auto" w:fill="FFFFFF"/>
        <w:rPr>
          <w:rFonts w:ascii="inherit" w:hAnsi="inherit" w:cs="Segoe UI Historic"/>
          <w:color w:val="050505"/>
          <w:sz w:val="23"/>
          <w:szCs w:val="23"/>
        </w:rPr>
      </w:pPr>
    </w:p>
    <w:p w14:paraId="752183FB" w14:textId="77777777" w:rsidR="00D77F07" w:rsidRDefault="00D77F07" w:rsidP="009E0133">
      <w:pPr>
        <w:shd w:val="clear" w:color="auto" w:fill="FFFFFF"/>
        <w:rPr>
          <w:rFonts w:ascii="inherit" w:hAnsi="inherit" w:cs="Segoe UI Historic"/>
          <w:color w:val="050505"/>
          <w:sz w:val="23"/>
          <w:szCs w:val="23"/>
        </w:rPr>
      </w:pPr>
      <w:r>
        <w:rPr>
          <w:rFonts w:ascii="inherit" w:hAnsi="inherit" w:cs="Segoe UI Historic"/>
          <w:color w:val="050505"/>
          <w:sz w:val="23"/>
          <w:szCs w:val="23"/>
        </w:rPr>
        <w:t>Скляр О., який наголосив, що після завершення воєнних дій слід залучати молодь до Миколаєва, пропонуючи певні бонуси та переваги. Запропонував створити муніципальне ПТУ із наданням умов проживання та можливості працевлаштування випускників на підприємствах Миколаєва.</w:t>
      </w:r>
    </w:p>
    <w:p w14:paraId="21D12D6B" w14:textId="77777777" w:rsidR="00D77F07" w:rsidRDefault="00D77F07" w:rsidP="009E0133">
      <w:pPr>
        <w:shd w:val="clear" w:color="auto" w:fill="FFFFFF"/>
        <w:rPr>
          <w:rFonts w:ascii="inherit" w:hAnsi="inherit" w:cs="Segoe UI Historic"/>
          <w:color w:val="050505"/>
          <w:sz w:val="23"/>
          <w:szCs w:val="23"/>
        </w:rPr>
      </w:pPr>
    </w:p>
    <w:p w14:paraId="70C837D0" w14:textId="77777777" w:rsidR="00C0681E" w:rsidRPr="005C2A2D" w:rsidRDefault="00D77F07" w:rsidP="009E0133">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Ващиленко</w:t>
      </w:r>
      <w:proofErr w:type="spellEnd"/>
      <w:r>
        <w:rPr>
          <w:rFonts w:ascii="inherit" w:hAnsi="inherit" w:cs="Segoe UI Historic"/>
          <w:color w:val="050505"/>
          <w:sz w:val="23"/>
          <w:szCs w:val="23"/>
        </w:rPr>
        <w:t xml:space="preserve"> А., який зазначив, що саме такі, конкретизовані пропозиції</w:t>
      </w:r>
      <w:r w:rsidR="00DB07DF">
        <w:rPr>
          <w:rFonts w:ascii="inherit" w:hAnsi="inherit" w:cs="Segoe UI Historic"/>
          <w:color w:val="050505"/>
          <w:sz w:val="23"/>
          <w:szCs w:val="23"/>
        </w:rPr>
        <w:t xml:space="preserve"> і очікуються за підсумками громадського обговорення проєктів відновлення міста.</w:t>
      </w:r>
    </w:p>
    <w:p w14:paraId="4C120D83" w14:textId="77777777" w:rsidR="00337E4D" w:rsidRDefault="00337E4D" w:rsidP="00D8102A">
      <w:pPr>
        <w:pBdr>
          <w:top w:val="nil"/>
          <w:left w:val="nil"/>
          <w:bottom w:val="nil"/>
          <w:right w:val="nil"/>
          <w:between w:val="nil"/>
        </w:pBdr>
        <w:shd w:val="clear" w:color="auto" w:fill="FFFFFF"/>
        <w:ind w:firstLine="510"/>
        <w:jc w:val="both"/>
        <w:rPr>
          <w:color w:val="000000"/>
        </w:rPr>
      </w:pPr>
    </w:p>
    <w:p w14:paraId="6B9D4A9B" w14:textId="77777777" w:rsidR="00337E4D" w:rsidRDefault="00337E4D" w:rsidP="00337E4D">
      <w:pPr>
        <w:shd w:val="clear" w:color="auto" w:fill="FFFFFF"/>
        <w:rPr>
          <w:rFonts w:ascii="inherit" w:hAnsi="inherit" w:cs="Segoe UI Historic"/>
          <w:color w:val="050505"/>
          <w:sz w:val="23"/>
          <w:szCs w:val="23"/>
        </w:rPr>
      </w:pPr>
      <w:r>
        <w:rPr>
          <w:color w:val="000000"/>
        </w:rPr>
        <w:t xml:space="preserve">Поляков Є. </w:t>
      </w:r>
      <w:r>
        <w:rPr>
          <w:rFonts w:ascii="inherit" w:hAnsi="inherit" w:cs="Segoe UI Historic"/>
          <w:color w:val="050505"/>
          <w:sz w:val="23"/>
          <w:szCs w:val="23"/>
        </w:rPr>
        <w:t>підкреслив, що на європейських майданчиках плануються заохотити донорів профінансувати проєкти відбудови Миколаєва</w:t>
      </w:r>
      <w:r w:rsidR="00DB07DF">
        <w:rPr>
          <w:rFonts w:ascii="inherit" w:hAnsi="inherit" w:cs="Segoe UI Historic"/>
          <w:color w:val="050505"/>
          <w:sz w:val="23"/>
          <w:szCs w:val="23"/>
        </w:rPr>
        <w:t>. Повідомив, що с</w:t>
      </w:r>
      <w:r>
        <w:rPr>
          <w:rFonts w:ascii="inherit" w:hAnsi="inherit" w:cs="Segoe UI Historic"/>
          <w:color w:val="050505"/>
          <w:sz w:val="23"/>
          <w:szCs w:val="23"/>
        </w:rPr>
        <w:t xml:space="preserve">пеціалісти </w:t>
      </w:r>
      <w:proofErr w:type="spellStart"/>
      <w:r>
        <w:rPr>
          <w:rFonts w:ascii="inherit" w:hAnsi="inherit" w:cs="Segoe UI Historic"/>
          <w:color w:val="050505"/>
          <w:sz w:val="23"/>
          <w:szCs w:val="23"/>
        </w:rPr>
        <w:t>One</w:t>
      </w:r>
      <w:proofErr w:type="spellEnd"/>
      <w:r>
        <w:rPr>
          <w:rFonts w:ascii="inherit" w:hAnsi="inherit" w:cs="Segoe UI Historic"/>
          <w:color w:val="050505"/>
          <w:sz w:val="23"/>
          <w:szCs w:val="23"/>
        </w:rPr>
        <w:t xml:space="preserve"> Works також зможуть допомогти й з транспортною стратегією, впорядкуванням житлових масивів, створенням інноваційного району.</w:t>
      </w:r>
      <w:r w:rsidR="00B61484">
        <w:rPr>
          <w:rFonts w:ascii="inherit" w:hAnsi="inherit" w:cs="Segoe UI Historic"/>
          <w:color w:val="050505"/>
          <w:sz w:val="23"/>
          <w:szCs w:val="23"/>
        </w:rPr>
        <w:t xml:space="preserve"> Зазначив, що пропозиції, які будуть надходити протягом 30 днів після публікації презентації плану відновлення будуть включені до планів роботи за окремими напрямками.</w:t>
      </w:r>
    </w:p>
    <w:p w14:paraId="0C440B5B" w14:textId="77777777" w:rsidR="00B61484" w:rsidRDefault="00B61484" w:rsidP="00337E4D">
      <w:pPr>
        <w:shd w:val="clear" w:color="auto" w:fill="FFFFFF"/>
        <w:rPr>
          <w:rFonts w:ascii="inherit" w:hAnsi="inherit" w:cs="Segoe UI Historic"/>
          <w:color w:val="050505"/>
          <w:sz w:val="23"/>
          <w:szCs w:val="23"/>
        </w:rPr>
      </w:pPr>
    </w:p>
    <w:p w14:paraId="29745D07" w14:textId="77777777" w:rsidR="00B61484" w:rsidRDefault="00B61484" w:rsidP="00337E4D">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Ващиленко</w:t>
      </w:r>
      <w:proofErr w:type="spellEnd"/>
      <w:r>
        <w:rPr>
          <w:rFonts w:ascii="inherit" w:hAnsi="inherit" w:cs="Segoe UI Historic"/>
          <w:color w:val="050505"/>
          <w:sz w:val="23"/>
          <w:szCs w:val="23"/>
        </w:rPr>
        <w:t xml:space="preserve"> А., який запропонував </w:t>
      </w:r>
      <w:r w:rsidR="004B4F09">
        <w:rPr>
          <w:color w:val="000000"/>
        </w:rPr>
        <w:t xml:space="preserve">рекомендувати органам місцевого самоврядування м. Миколаєва створити на Інтернет-порталі «Миколаївська міська рада» </w:t>
      </w:r>
      <w:r w:rsidR="004B4F09" w:rsidRPr="004B2963">
        <w:t>(www.mkrada.gov.ua) окрем</w:t>
      </w:r>
      <w:r w:rsidR="004B4F09">
        <w:t>ий</w:t>
      </w:r>
      <w:r w:rsidR="004B4F09" w:rsidRPr="004B2963">
        <w:t xml:space="preserve"> розділ, присвячен</w:t>
      </w:r>
      <w:r w:rsidR="004B4F09">
        <w:t>ий</w:t>
      </w:r>
      <w:r w:rsidR="004B4F09" w:rsidRPr="004B2963">
        <w:t xml:space="preserve"> питанн</w:t>
      </w:r>
      <w:r w:rsidR="004B4F09">
        <w:t>ям відбудови міста та розробці Г</w:t>
      </w:r>
      <w:r w:rsidR="004B4F09" w:rsidRPr="004B2963">
        <w:t>енерального плану Миколаєва</w:t>
      </w:r>
    </w:p>
    <w:p w14:paraId="7021AD82" w14:textId="77777777" w:rsidR="00337E4D" w:rsidRPr="005C14BA" w:rsidRDefault="00337E4D" w:rsidP="00D8102A">
      <w:pPr>
        <w:pBdr>
          <w:top w:val="nil"/>
          <w:left w:val="nil"/>
          <w:bottom w:val="nil"/>
          <w:right w:val="nil"/>
          <w:between w:val="nil"/>
        </w:pBdr>
        <w:shd w:val="clear" w:color="auto" w:fill="FFFFFF"/>
        <w:ind w:firstLine="510"/>
        <w:jc w:val="both"/>
        <w:rPr>
          <w:color w:val="000000"/>
        </w:rPr>
      </w:pPr>
    </w:p>
    <w:p w14:paraId="570A3781" w14:textId="77777777" w:rsidR="0095747B" w:rsidRPr="005C14BA" w:rsidRDefault="004B4F09" w:rsidP="0036167B">
      <w:pPr>
        <w:pStyle w:val="a6"/>
        <w:shd w:val="clear" w:color="auto" w:fill="FFFFFF"/>
        <w:ind w:firstLine="567"/>
        <w:jc w:val="both"/>
        <w:rPr>
          <w:b/>
          <w:lang w:val="uk-UA"/>
        </w:rPr>
      </w:pPr>
      <w:r>
        <w:rPr>
          <w:b/>
          <w:lang w:val="uk-UA"/>
        </w:rPr>
        <w:t>Г</w:t>
      </w:r>
      <w:r w:rsidR="007C1003" w:rsidRPr="005C14BA">
        <w:rPr>
          <w:b/>
          <w:lang w:val="uk-UA"/>
        </w:rPr>
        <w:t>ОЛОСУВАЛИ:</w:t>
      </w:r>
    </w:p>
    <w:p w14:paraId="3E0043A1" w14:textId="77777777" w:rsidR="007C1003" w:rsidRPr="005C14BA" w:rsidRDefault="00D8102A" w:rsidP="007C1003">
      <w:pPr>
        <w:pBdr>
          <w:top w:val="nil"/>
          <w:left w:val="nil"/>
          <w:bottom w:val="nil"/>
          <w:right w:val="nil"/>
          <w:between w:val="nil"/>
        </w:pBdr>
        <w:shd w:val="clear" w:color="auto" w:fill="FFFFFF"/>
        <w:ind w:firstLine="567"/>
        <w:jc w:val="both"/>
        <w:rPr>
          <w:color w:val="000000"/>
        </w:rPr>
      </w:pPr>
      <w:r w:rsidRPr="005C14BA">
        <w:rPr>
          <w:color w:val="000000"/>
        </w:rPr>
        <w:t>1</w:t>
      </w:r>
      <w:r w:rsidR="00FB55B0" w:rsidRPr="005C14BA">
        <w:rPr>
          <w:color w:val="000000"/>
        </w:rPr>
        <w:t xml:space="preserve">. </w:t>
      </w:r>
      <w:r w:rsidR="007C1003" w:rsidRPr="005C14BA">
        <w:rPr>
          <w:color w:val="000000"/>
        </w:rPr>
        <w:t xml:space="preserve">Затвердити порядок денний засідання ради від 03.09.2021 з </w:t>
      </w:r>
      <w:r w:rsidR="00EA18B5">
        <w:rPr>
          <w:color w:val="000000"/>
        </w:rPr>
        <w:t>2</w:t>
      </w:r>
      <w:r w:rsidR="007C1003" w:rsidRPr="005C14BA">
        <w:rPr>
          <w:color w:val="000000"/>
        </w:rPr>
        <w:t>-х пунктів, запропонованих головою ЕГР.</w:t>
      </w:r>
    </w:p>
    <w:p w14:paraId="2B2F4351" w14:textId="77777777" w:rsidR="00156527" w:rsidRPr="005C14BA" w:rsidRDefault="00554601" w:rsidP="007C1003">
      <w:pPr>
        <w:pBdr>
          <w:top w:val="nil"/>
          <w:left w:val="nil"/>
          <w:bottom w:val="nil"/>
          <w:right w:val="nil"/>
          <w:between w:val="nil"/>
        </w:pBdr>
        <w:shd w:val="clear" w:color="auto" w:fill="FFFFFF"/>
        <w:ind w:firstLine="567"/>
        <w:jc w:val="both"/>
        <w:rPr>
          <w:color w:val="000000"/>
        </w:rPr>
      </w:pPr>
      <w:r w:rsidRPr="005C14BA">
        <w:rPr>
          <w:color w:val="000000"/>
        </w:rPr>
        <w:t xml:space="preserve">ЗА — </w:t>
      </w:r>
      <w:r w:rsidR="00D8102A" w:rsidRPr="005C14BA">
        <w:rPr>
          <w:color w:val="000000"/>
        </w:rPr>
        <w:t>1</w:t>
      </w:r>
      <w:r w:rsidR="00B95321">
        <w:rPr>
          <w:color w:val="000000"/>
        </w:rPr>
        <w:t>5</w:t>
      </w:r>
    </w:p>
    <w:p w14:paraId="4F364D5F" w14:textId="77777777" w:rsidR="00156527" w:rsidRPr="005C14BA" w:rsidRDefault="00554601" w:rsidP="0083347E">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ПРОТИ — 0.</w:t>
      </w:r>
    </w:p>
    <w:p w14:paraId="71431245" w14:textId="77777777" w:rsidR="00156527" w:rsidRPr="005C14BA" w:rsidRDefault="00554601" w:rsidP="0083347E">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УТРИМАЛИСЬ — 0.</w:t>
      </w:r>
    </w:p>
    <w:p w14:paraId="3520DC53" w14:textId="77777777" w:rsidR="00156527" w:rsidRDefault="00554601" w:rsidP="0083347E">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 xml:space="preserve">НЕ ГОЛОСУВАЛИ — </w:t>
      </w:r>
      <w:r w:rsidR="00D8102A" w:rsidRPr="005C14BA">
        <w:rPr>
          <w:color w:val="000000"/>
        </w:rPr>
        <w:t>0</w:t>
      </w:r>
      <w:r w:rsidRPr="005C14BA">
        <w:rPr>
          <w:color w:val="000000"/>
        </w:rPr>
        <w:t>.</w:t>
      </w:r>
    </w:p>
    <w:p w14:paraId="48B12E59" w14:textId="77777777" w:rsidR="004C7C1D" w:rsidRDefault="004C7C1D" w:rsidP="0083347E">
      <w:pPr>
        <w:pBdr>
          <w:top w:val="nil"/>
          <w:left w:val="nil"/>
          <w:bottom w:val="nil"/>
          <w:right w:val="nil"/>
          <w:between w:val="nil"/>
        </w:pBdr>
        <w:shd w:val="clear" w:color="auto" w:fill="FFFFFF"/>
        <w:tabs>
          <w:tab w:val="left" w:pos="512"/>
          <w:tab w:val="left" w:pos="1119"/>
        </w:tabs>
        <w:ind w:firstLine="567"/>
        <w:jc w:val="both"/>
        <w:rPr>
          <w:color w:val="000000"/>
        </w:rPr>
      </w:pPr>
    </w:p>
    <w:p w14:paraId="504BF023" w14:textId="77777777" w:rsidR="0017103A" w:rsidRDefault="004C7C1D" w:rsidP="004B2963">
      <w:pPr>
        <w:pBdr>
          <w:top w:val="nil"/>
          <w:left w:val="nil"/>
          <w:bottom w:val="nil"/>
          <w:right w:val="nil"/>
          <w:between w:val="nil"/>
        </w:pBdr>
        <w:shd w:val="clear" w:color="auto" w:fill="FFFFFF"/>
        <w:tabs>
          <w:tab w:val="left" w:pos="512"/>
          <w:tab w:val="left" w:pos="1119"/>
        </w:tabs>
        <w:ind w:firstLine="567"/>
        <w:jc w:val="both"/>
      </w:pPr>
      <w:r>
        <w:rPr>
          <w:color w:val="000000"/>
        </w:rPr>
        <w:t>2. Рекомендувати органам місцевого самоврядування м. Миколаєва створити на Інтернет-порталі «Миколаївська міська рада»</w:t>
      </w:r>
      <w:r w:rsidR="004B2963">
        <w:rPr>
          <w:color w:val="000000"/>
        </w:rPr>
        <w:t xml:space="preserve"> </w:t>
      </w:r>
      <w:r w:rsidR="004B2963" w:rsidRPr="004B2963">
        <w:t>(www.mkrada.gov.ua) окрем</w:t>
      </w:r>
      <w:r w:rsidR="004B2963">
        <w:t>ий</w:t>
      </w:r>
      <w:r w:rsidR="004B2963" w:rsidRPr="004B2963">
        <w:t xml:space="preserve"> розділ, присвячен</w:t>
      </w:r>
      <w:r w:rsidR="004B2963">
        <w:t>ий</w:t>
      </w:r>
      <w:r w:rsidR="004B2963" w:rsidRPr="004B2963">
        <w:t xml:space="preserve"> питанн</w:t>
      </w:r>
      <w:r w:rsidR="00B95321">
        <w:t>ям відбудови міста та розробці Г</w:t>
      </w:r>
      <w:r w:rsidR="004B2963" w:rsidRPr="004B2963">
        <w:t>енерального плану Миколаєва.</w:t>
      </w:r>
    </w:p>
    <w:p w14:paraId="0C484676" w14:textId="77777777" w:rsidR="00B95321" w:rsidRDefault="00B95321" w:rsidP="004B2963">
      <w:pPr>
        <w:pBdr>
          <w:top w:val="nil"/>
          <w:left w:val="nil"/>
          <w:bottom w:val="nil"/>
          <w:right w:val="nil"/>
          <w:between w:val="nil"/>
        </w:pBdr>
        <w:shd w:val="clear" w:color="auto" w:fill="FFFFFF"/>
        <w:tabs>
          <w:tab w:val="left" w:pos="512"/>
          <w:tab w:val="left" w:pos="1119"/>
        </w:tabs>
        <w:ind w:firstLine="567"/>
        <w:jc w:val="both"/>
      </w:pPr>
    </w:p>
    <w:p w14:paraId="4BC3C4E1" w14:textId="77777777" w:rsidR="00B95321" w:rsidRPr="005C14BA" w:rsidRDefault="00B95321" w:rsidP="00B95321">
      <w:pPr>
        <w:pBdr>
          <w:top w:val="nil"/>
          <w:left w:val="nil"/>
          <w:bottom w:val="nil"/>
          <w:right w:val="nil"/>
          <w:between w:val="nil"/>
        </w:pBdr>
        <w:shd w:val="clear" w:color="auto" w:fill="FFFFFF"/>
        <w:ind w:firstLine="567"/>
        <w:jc w:val="both"/>
        <w:rPr>
          <w:color w:val="000000"/>
        </w:rPr>
      </w:pPr>
      <w:r w:rsidRPr="005C14BA">
        <w:rPr>
          <w:color w:val="000000"/>
        </w:rPr>
        <w:t>ЗА — 1</w:t>
      </w:r>
      <w:r>
        <w:rPr>
          <w:color w:val="000000"/>
        </w:rPr>
        <w:t>5</w:t>
      </w:r>
    </w:p>
    <w:p w14:paraId="3064C56E" w14:textId="77777777" w:rsidR="00B95321" w:rsidRPr="005C14BA" w:rsidRDefault="00B95321" w:rsidP="00B95321">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ПРОТИ — 0.</w:t>
      </w:r>
    </w:p>
    <w:p w14:paraId="24F6D0B3" w14:textId="77777777" w:rsidR="00B95321" w:rsidRPr="005C14BA" w:rsidRDefault="00B95321" w:rsidP="00B95321">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УТРИМАЛИСЬ — 0.</w:t>
      </w:r>
    </w:p>
    <w:p w14:paraId="2BB11E4C" w14:textId="77777777" w:rsidR="00B95321" w:rsidRDefault="00B95321" w:rsidP="00B95321">
      <w:pPr>
        <w:pBdr>
          <w:top w:val="nil"/>
          <w:left w:val="nil"/>
          <w:bottom w:val="nil"/>
          <w:right w:val="nil"/>
          <w:between w:val="nil"/>
        </w:pBdr>
        <w:shd w:val="clear" w:color="auto" w:fill="FFFFFF"/>
        <w:tabs>
          <w:tab w:val="left" w:pos="512"/>
          <w:tab w:val="left" w:pos="1119"/>
        </w:tabs>
        <w:ind w:firstLine="567"/>
        <w:jc w:val="both"/>
        <w:rPr>
          <w:color w:val="000000"/>
        </w:rPr>
      </w:pPr>
      <w:r w:rsidRPr="005C14BA">
        <w:rPr>
          <w:color w:val="000000"/>
        </w:rPr>
        <w:t>НЕ ГОЛОСУВАЛИ — 0.</w:t>
      </w:r>
    </w:p>
    <w:p w14:paraId="44E41716" w14:textId="77777777" w:rsidR="00B95321" w:rsidRDefault="00B95321" w:rsidP="004B2963">
      <w:pPr>
        <w:pBdr>
          <w:top w:val="nil"/>
          <w:left w:val="nil"/>
          <w:bottom w:val="nil"/>
          <w:right w:val="nil"/>
          <w:between w:val="nil"/>
        </w:pBdr>
        <w:shd w:val="clear" w:color="auto" w:fill="FFFFFF"/>
        <w:tabs>
          <w:tab w:val="left" w:pos="512"/>
          <w:tab w:val="left" w:pos="1119"/>
        </w:tabs>
        <w:ind w:firstLine="567"/>
        <w:jc w:val="both"/>
      </w:pPr>
    </w:p>
    <w:p w14:paraId="7D5679C9" w14:textId="77777777" w:rsidR="00B95321" w:rsidRPr="004B2963" w:rsidRDefault="00B95321" w:rsidP="004B2963">
      <w:pPr>
        <w:pBdr>
          <w:top w:val="nil"/>
          <w:left w:val="nil"/>
          <w:bottom w:val="nil"/>
          <w:right w:val="nil"/>
          <w:between w:val="nil"/>
        </w:pBdr>
        <w:shd w:val="clear" w:color="auto" w:fill="FFFFFF"/>
        <w:tabs>
          <w:tab w:val="left" w:pos="512"/>
          <w:tab w:val="left" w:pos="1119"/>
        </w:tabs>
        <w:ind w:firstLine="567"/>
        <w:jc w:val="both"/>
        <w:rPr>
          <w:color w:val="000000"/>
        </w:rPr>
      </w:pPr>
    </w:p>
    <w:p w14:paraId="798B0934" w14:textId="77777777" w:rsidR="00156527" w:rsidRPr="005C14BA" w:rsidRDefault="00554601" w:rsidP="0083347E">
      <w:pPr>
        <w:pBdr>
          <w:top w:val="nil"/>
          <w:left w:val="nil"/>
          <w:bottom w:val="nil"/>
          <w:right w:val="nil"/>
          <w:between w:val="nil"/>
        </w:pBdr>
        <w:shd w:val="clear" w:color="auto" w:fill="FFFFFF"/>
        <w:ind w:firstLine="566"/>
        <w:jc w:val="both"/>
        <w:rPr>
          <w:color w:val="000000"/>
        </w:rPr>
      </w:pPr>
      <w:r w:rsidRPr="005C14BA">
        <w:rPr>
          <w:b/>
          <w:color w:val="000000"/>
        </w:rPr>
        <w:t>ВИРІШИЛИ:</w:t>
      </w:r>
    </w:p>
    <w:p w14:paraId="65ED1363" w14:textId="77777777" w:rsidR="00615F4F" w:rsidRPr="003417EF" w:rsidRDefault="003417EF" w:rsidP="003417EF">
      <w:pPr>
        <w:pStyle w:val="a7"/>
        <w:numPr>
          <w:ilvl w:val="0"/>
          <w:numId w:val="10"/>
        </w:numPr>
        <w:pBdr>
          <w:top w:val="nil"/>
          <w:left w:val="nil"/>
          <w:bottom w:val="nil"/>
          <w:right w:val="nil"/>
          <w:between w:val="nil"/>
        </w:pBdr>
        <w:shd w:val="clear" w:color="auto" w:fill="FFFFFF"/>
        <w:tabs>
          <w:tab w:val="left" w:pos="567"/>
          <w:tab w:val="left" w:pos="851"/>
        </w:tabs>
        <w:ind w:left="0" w:firstLine="567"/>
        <w:jc w:val="both"/>
        <w:rPr>
          <w:color w:val="000000"/>
        </w:rPr>
      </w:pPr>
      <w:r w:rsidRPr="003417EF">
        <w:rPr>
          <w:color w:val="000000"/>
        </w:rPr>
        <w:t xml:space="preserve">Затвердити порядок денний засідання ради від 03.09.2021 з 2-х пунктів: </w:t>
      </w:r>
    </w:p>
    <w:p w14:paraId="530DB4C6" w14:textId="77777777" w:rsidR="003417EF" w:rsidRDefault="003417EF" w:rsidP="00A76A03">
      <w:pPr>
        <w:pBdr>
          <w:top w:val="nil"/>
          <w:left w:val="nil"/>
          <w:bottom w:val="nil"/>
          <w:right w:val="nil"/>
          <w:between w:val="nil"/>
        </w:pBdr>
        <w:jc w:val="both"/>
        <w:rPr>
          <w:color w:val="050505"/>
        </w:rPr>
      </w:pPr>
      <w:r>
        <w:rPr>
          <w:color w:val="050505"/>
        </w:rPr>
        <w:t xml:space="preserve">1) </w:t>
      </w:r>
      <w:r w:rsidRPr="00C47D7D">
        <w:rPr>
          <w:color w:val="050505"/>
        </w:rPr>
        <w:t xml:space="preserve">Співпраця з міжнародним архітектурним бюро </w:t>
      </w:r>
      <w:proofErr w:type="spellStart"/>
      <w:r w:rsidRPr="00C47D7D">
        <w:rPr>
          <w:color w:val="050505"/>
        </w:rPr>
        <w:t>OneWorks</w:t>
      </w:r>
      <w:proofErr w:type="spellEnd"/>
      <w:r w:rsidRPr="00C47D7D">
        <w:rPr>
          <w:color w:val="050505"/>
        </w:rPr>
        <w:t xml:space="preserve"> щодо розробки </w:t>
      </w:r>
      <w:proofErr w:type="spellStart"/>
      <w:r w:rsidRPr="00C47D7D">
        <w:rPr>
          <w:color w:val="050505"/>
        </w:rPr>
        <w:t>мастерплану</w:t>
      </w:r>
      <w:proofErr w:type="spellEnd"/>
      <w:r w:rsidRPr="00C47D7D">
        <w:rPr>
          <w:color w:val="050505"/>
        </w:rPr>
        <w:t xml:space="preserve"> міста. </w:t>
      </w:r>
    </w:p>
    <w:p w14:paraId="4FDCFAC7" w14:textId="77777777" w:rsidR="003417EF" w:rsidRDefault="003417EF" w:rsidP="00A76A03">
      <w:pPr>
        <w:pBdr>
          <w:top w:val="nil"/>
          <w:left w:val="nil"/>
          <w:bottom w:val="nil"/>
          <w:right w:val="nil"/>
          <w:between w:val="nil"/>
        </w:pBdr>
        <w:jc w:val="both"/>
        <w:rPr>
          <w:color w:val="050505"/>
        </w:rPr>
      </w:pPr>
      <w:r w:rsidRPr="00C47D7D">
        <w:rPr>
          <w:color w:val="050505"/>
        </w:rPr>
        <w:t>2</w:t>
      </w:r>
      <w:r>
        <w:rPr>
          <w:color w:val="050505"/>
        </w:rPr>
        <w:t>)</w:t>
      </w:r>
      <w:r w:rsidRPr="00C47D7D">
        <w:rPr>
          <w:color w:val="050505"/>
        </w:rPr>
        <w:t xml:space="preserve"> Програма комплексного відновлення території Миколаївської міської територіальної громади.</w:t>
      </w:r>
    </w:p>
    <w:p w14:paraId="6B8D7EE1" w14:textId="77777777" w:rsidR="00A76A03" w:rsidRPr="005C14BA" w:rsidRDefault="00A76A03" w:rsidP="00A76A03">
      <w:pPr>
        <w:pBdr>
          <w:top w:val="nil"/>
          <w:left w:val="nil"/>
          <w:bottom w:val="nil"/>
          <w:right w:val="nil"/>
          <w:between w:val="nil"/>
        </w:pBdr>
        <w:jc w:val="both"/>
        <w:rPr>
          <w:color w:val="050505"/>
        </w:rPr>
      </w:pPr>
    </w:p>
    <w:p w14:paraId="2E496EBB" w14:textId="77777777" w:rsidR="003417EF" w:rsidRDefault="00A76A03" w:rsidP="00A76A03">
      <w:pPr>
        <w:pBdr>
          <w:top w:val="nil"/>
          <w:left w:val="nil"/>
          <w:bottom w:val="nil"/>
          <w:right w:val="nil"/>
          <w:between w:val="nil"/>
        </w:pBdr>
        <w:shd w:val="clear" w:color="auto" w:fill="FFFFFF"/>
        <w:ind w:firstLine="567"/>
        <w:jc w:val="both"/>
      </w:pPr>
      <w:r w:rsidRPr="00A76A03">
        <w:t>2. Рекомендувати органам місцевого самоврядування м. Миколаєва створити на Інтернет-порталі «Миколаївська міська рада» (www.mkrada.gov.ua) окремий розділ, присвячений питанням відбудови міста та розробці Генерального плану Миколаєва</w:t>
      </w:r>
    </w:p>
    <w:p w14:paraId="5229D27A" w14:textId="77777777" w:rsidR="00615F4F" w:rsidRDefault="00615F4F" w:rsidP="0017103A">
      <w:pPr>
        <w:pBdr>
          <w:top w:val="nil"/>
          <w:left w:val="nil"/>
          <w:bottom w:val="nil"/>
          <w:right w:val="nil"/>
          <w:between w:val="nil"/>
        </w:pBdr>
        <w:shd w:val="clear" w:color="auto" w:fill="FFFFFF"/>
        <w:ind w:firstLine="567"/>
        <w:jc w:val="both"/>
      </w:pPr>
    </w:p>
    <w:p w14:paraId="297C644B" w14:textId="77777777" w:rsidR="00B95C6D" w:rsidRPr="005C14BA" w:rsidRDefault="00B95C6D" w:rsidP="00B95C6D">
      <w:pPr>
        <w:pBdr>
          <w:top w:val="nil"/>
          <w:left w:val="nil"/>
          <w:bottom w:val="nil"/>
          <w:right w:val="nil"/>
          <w:between w:val="nil"/>
        </w:pBdr>
        <w:tabs>
          <w:tab w:val="left" w:pos="1368"/>
        </w:tabs>
        <w:ind w:firstLine="540"/>
        <w:jc w:val="both"/>
        <w:rPr>
          <w:color w:val="000000"/>
        </w:rPr>
      </w:pPr>
    </w:p>
    <w:p w14:paraId="24206026" w14:textId="77777777" w:rsidR="00156527" w:rsidRPr="005C14BA" w:rsidRDefault="00554601" w:rsidP="0083347E">
      <w:pPr>
        <w:jc w:val="both"/>
      </w:pPr>
      <w:r w:rsidRPr="005C14BA">
        <w:rPr>
          <w:color w:val="000000"/>
        </w:rPr>
        <w:t>Голова</w:t>
      </w:r>
    </w:p>
    <w:p w14:paraId="09154F8D" w14:textId="77777777" w:rsidR="00156527" w:rsidRPr="005C14BA" w:rsidRDefault="00554601" w:rsidP="0083347E">
      <w:pPr>
        <w:jc w:val="both"/>
      </w:pPr>
      <w:r w:rsidRPr="005C14BA">
        <w:rPr>
          <w:color w:val="000000"/>
        </w:rPr>
        <w:t xml:space="preserve">експертно-громадської ради                                                                                      А.М. </w:t>
      </w:r>
      <w:proofErr w:type="spellStart"/>
      <w:r w:rsidRPr="005C14BA">
        <w:rPr>
          <w:color w:val="000000"/>
        </w:rPr>
        <w:t>Ващиленко</w:t>
      </w:r>
      <w:proofErr w:type="spellEnd"/>
    </w:p>
    <w:p w14:paraId="11997B1D" w14:textId="77777777" w:rsidR="00156527" w:rsidRPr="005C14BA" w:rsidRDefault="00156527" w:rsidP="0083347E">
      <w:pPr>
        <w:jc w:val="both"/>
        <w:rPr>
          <w:color w:val="000000"/>
        </w:rPr>
      </w:pPr>
    </w:p>
    <w:p w14:paraId="4814C56D" w14:textId="77777777" w:rsidR="00156527" w:rsidRPr="005C14BA" w:rsidRDefault="00156527" w:rsidP="0083347E">
      <w:pPr>
        <w:jc w:val="both"/>
        <w:rPr>
          <w:color w:val="000000"/>
        </w:rPr>
      </w:pPr>
    </w:p>
    <w:p w14:paraId="5FE6C1C9" w14:textId="77777777" w:rsidR="00156527" w:rsidRPr="005C14BA" w:rsidRDefault="00156527" w:rsidP="0083347E">
      <w:pPr>
        <w:jc w:val="both"/>
        <w:rPr>
          <w:color w:val="000000"/>
        </w:rPr>
      </w:pPr>
    </w:p>
    <w:p w14:paraId="32A51808" w14:textId="77777777" w:rsidR="00FB5917" w:rsidRPr="005C14BA" w:rsidRDefault="00554601" w:rsidP="0083347E">
      <w:pPr>
        <w:jc w:val="both"/>
        <w:rPr>
          <w:color w:val="000000"/>
        </w:rPr>
      </w:pPr>
      <w:r w:rsidRPr="005C14BA">
        <w:rPr>
          <w:color w:val="000000"/>
        </w:rPr>
        <w:t>Секретар                                                                                                                         В.О. Атанасова</w:t>
      </w:r>
    </w:p>
    <w:sectPr w:rsidR="00FB5917" w:rsidRPr="005C14BA" w:rsidSect="00F90D00">
      <w:footerReference w:type="default" r:id="rId8"/>
      <w:pgSz w:w="11906" w:h="16838"/>
      <w:pgMar w:top="719" w:right="566" w:bottom="630" w:left="1260" w:header="720" w:footer="4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CE42" w14:textId="77777777" w:rsidR="00C940ED" w:rsidRDefault="00C940ED" w:rsidP="00F90D00">
      <w:r>
        <w:separator/>
      </w:r>
    </w:p>
  </w:endnote>
  <w:endnote w:type="continuationSeparator" w:id="0">
    <w:p w14:paraId="143F4DA2" w14:textId="77777777" w:rsidR="00C940ED" w:rsidRDefault="00C940ED" w:rsidP="00F9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6108"/>
      <w:docPartObj>
        <w:docPartGallery w:val="Page Numbers (Bottom of Page)"/>
        <w:docPartUnique/>
      </w:docPartObj>
    </w:sdtPr>
    <w:sdtEndPr/>
    <w:sdtContent>
      <w:p w14:paraId="0BDFB048" w14:textId="77777777" w:rsidR="00C940ED" w:rsidRDefault="00C940ED">
        <w:pPr>
          <w:pStyle w:val="aa"/>
          <w:jc w:val="right"/>
        </w:pPr>
        <w:r>
          <w:fldChar w:fldCharType="begin"/>
        </w:r>
        <w:r>
          <w:instrText>PAGE   \* MERGEFORMAT</w:instrText>
        </w:r>
        <w:r>
          <w:fldChar w:fldCharType="separate"/>
        </w:r>
        <w:r w:rsidR="000D4FEB" w:rsidRPr="000D4FEB">
          <w:rPr>
            <w:noProof/>
            <w:lang w:val="ru-RU"/>
          </w:rPr>
          <w:t>2</w:t>
        </w:r>
        <w:r>
          <w:fldChar w:fldCharType="end"/>
        </w:r>
      </w:p>
    </w:sdtContent>
  </w:sdt>
  <w:p w14:paraId="1F7A79B3" w14:textId="77777777" w:rsidR="00C940ED" w:rsidRDefault="00C940E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C6D9" w14:textId="77777777" w:rsidR="00C940ED" w:rsidRDefault="00C940ED" w:rsidP="00F90D00">
      <w:r>
        <w:separator/>
      </w:r>
    </w:p>
  </w:footnote>
  <w:footnote w:type="continuationSeparator" w:id="0">
    <w:p w14:paraId="00739EC9" w14:textId="77777777" w:rsidR="00C940ED" w:rsidRDefault="00C940ED" w:rsidP="00F90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A65"/>
    <w:multiLevelType w:val="multilevel"/>
    <w:tmpl w:val="F372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CB57DF"/>
    <w:multiLevelType w:val="multilevel"/>
    <w:tmpl w:val="9DE86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6E7EA4"/>
    <w:multiLevelType w:val="hybridMultilevel"/>
    <w:tmpl w:val="C00409C0"/>
    <w:lvl w:ilvl="0" w:tplc="8F845E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F5C32F3"/>
    <w:multiLevelType w:val="hybridMultilevel"/>
    <w:tmpl w:val="C84C8C06"/>
    <w:lvl w:ilvl="0" w:tplc="22FA38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AA7934"/>
    <w:multiLevelType w:val="multilevel"/>
    <w:tmpl w:val="1AFA6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5907D6"/>
    <w:multiLevelType w:val="multilevel"/>
    <w:tmpl w:val="A2122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E21833"/>
    <w:multiLevelType w:val="hybridMultilevel"/>
    <w:tmpl w:val="4FC6B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7F5362"/>
    <w:multiLevelType w:val="multilevel"/>
    <w:tmpl w:val="176E5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0348E1"/>
    <w:multiLevelType w:val="hybridMultilevel"/>
    <w:tmpl w:val="6D500722"/>
    <w:lvl w:ilvl="0" w:tplc="FF9CA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D8A2E61"/>
    <w:multiLevelType w:val="multilevel"/>
    <w:tmpl w:val="ED987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7"/>
  </w:num>
  <w:num w:numId="4">
    <w:abstractNumId w:val="4"/>
  </w:num>
  <w:num w:numId="5">
    <w:abstractNumId w:val="5"/>
  </w:num>
  <w:num w:numId="6">
    <w:abstractNumId w:val="9"/>
  </w:num>
  <w:num w:numId="7">
    <w:abstractNumId w:val="8"/>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27"/>
    <w:rsid w:val="0000351B"/>
    <w:rsid w:val="000319C8"/>
    <w:rsid w:val="00037EB2"/>
    <w:rsid w:val="000528BF"/>
    <w:rsid w:val="000908FA"/>
    <w:rsid w:val="000C0DBE"/>
    <w:rsid w:val="000C3138"/>
    <w:rsid w:val="000D4FEB"/>
    <w:rsid w:val="000E2643"/>
    <w:rsid w:val="00100AE3"/>
    <w:rsid w:val="00101ADF"/>
    <w:rsid w:val="0012299E"/>
    <w:rsid w:val="00124A2A"/>
    <w:rsid w:val="0013005D"/>
    <w:rsid w:val="00140663"/>
    <w:rsid w:val="00145C18"/>
    <w:rsid w:val="00146CC1"/>
    <w:rsid w:val="00152DF0"/>
    <w:rsid w:val="00156527"/>
    <w:rsid w:val="00157284"/>
    <w:rsid w:val="00161832"/>
    <w:rsid w:val="0017103A"/>
    <w:rsid w:val="00173D1A"/>
    <w:rsid w:val="00185B87"/>
    <w:rsid w:val="00186202"/>
    <w:rsid w:val="00197862"/>
    <w:rsid w:val="001A47C6"/>
    <w:rsid w:val="001A6FC7"/>
    <w:rsid w:val="001D6298"/>
    <w:rsid w:val="001D6803"/>
    <w:rsid w:val="001E2FD6"/>
    <w:rsid w:val="001E373D"/>
    <w:rsid w:val="001F4A24"/>
    <w:rsid w:val="00212814"/>
    <w:rsid w:val="00227A6D"/>
    <w:rsid w:val="00246914"/>
    <w:rsid w:val="002513AB"/>
    <w:rsid w:val="002532FB"/>
    <w:rsid w:val="002871A0"/>
    <w:rsid w:val="002950A9"/>
    <w:rsid w:val="002A245A"/>
    <w:rsid w:val="002B2627"/>
    <w:rsid w:val="002B4D4B"/>
    <w:rsid w:val="002B589E"/>
    <w:rsid w:val="002E5D62"/>
    <w:rsid w:val="0030309E"/>
    <w:rsid w:val="0032779B"/>
    <w:rsid w:val="00337E4D"/>
    <w:rsid w:val="003417EF"/>
    <w:rsid w:val="0036167B"/>
    <w:rsid w:val="00363F71"/>
    <w:rsid w:val="00375A9B"/>
    <w:rsid w:val="003905D5"/>
    <w:rsid w:val="00391AEC"/>
    <w:rsid w:val="003976C1"/>
    <w:rsid w:val="0039787E"/>
    <w:rsid w:val="00397D52"/>
    <w:rsid w:val="003A1E3F"/>
    <w:rsid w:val="003A277C"/>
    <w:rsid w:val="003A6140"/>
    <w:rsid w:val="003A770C"/>
    <w:rsid w:val="003E25EA"/>
    <w:rsid w:val="003E282F"/>
    <w:rsid w:val="003F2A5D"/>
    <w:rsid w:val="003F7592"/>
    <w:rsid w:val="0040014C"/>
    <w:rsid w:val="004331A3"/>
    <w:rsid w:val="00443971"/>
    <w:rsid w:val="00453A68"/>
    <w:rsid w:val="00465C96"/>
    <w:rsid w:val="004665EB"/>
    <w:rsid w:val="00483C1F"/>
    <w:rsid w:val="00487A7D"/>
    <w:rsid w:val="00490994"/>
    <w:rsid w:val="00491DB7"/>
    <w:rsid w:val="00496710"/>
    <w:rsid w:val="004B0401"/>
    <w:rsid w:val="004B2963"/>
    <w:rsid w:val="004B3FA5"/>
    <w:rsid w:val="004B4F09"/>
    <w:rsid w:val="004C7C1D"/>
    <w:rsid w:val="004C7CF3"/>
    <w:rsid w:val="004D2BBF"/>
    <w:rsid w:val="004F1639"/>
    <w:rsid w:val="004F36A4"/>
    <w:rsid w:val="00501BD2"/>
    <w:rsid w:val="00511EA5"/>
    <w:rsid w:val="005124FC"/>
    <w:rsid w:val="005224D5"/>
    <w:rsid w:val="00527E7F"/>
    <w:rsid w:val="0053382F"/>
    <w:rsid w:val="00547F82"/>
    <w:rsid w:val="00554601"/>
    <w:rsid w:val="005572EE"/>
    <w:rsid w:val="00564024"/>
    <w:rsid w:val="00575817"/>
    <w:rsid w:val="00576E12"/>
    <w:rsid w:val="00581522"/>
    <w:rsid w:val="00596143"/>
    <w:rsid w:val="005A17E6"/>
    <w:rsid w:val="005A3E87"/>
    <w:rsid w:val="005B761E"/>
    <w:rsid w:val="005C0A04"/>
    <w:rsid w:val="005C14BA"/>
    <w:rsid w:val="005C159C"/>
    <w:rsid w:val="005C2A2D"/>
    <w:rsid w:val="005E08D3"/>
    <w:rsid w:val="005E129E"/>
    <w:rsid w:val="005E3C7F"/>
    <w:rsid w:val="005E4FF5"/>
    <w:rsid w:val="00615F4F"/>
    <w:rsid w:val="00631488"/>
    <w:rsid w:val="00644269"/>
    <w:rsid w:val="006469F1"/>
    <w:rsid w:val="006501E3"/>
    <w:rsid w:val="006662D1"/>
    <w:rsid w:val="00677F60"/>
    <w:rsid w:val="0068026C"/>
    <w:rsid w:val="006853AA"/>
    <w:rsid w:val="006B5179"/>
    <w:rsid w:val="006C332D"/>
    <w:rsid w:val="006D78F4"/>
    <w:rsid w:val="006F435E"/>
    <w:rsid w:val="00717DB7"/>
    <w:rsid w:val="00734211"/>
    <w:rsid w:val="007450BA"/>
    <w:rsid w:val="00761BB8"/>
    <w:rsid w:val="007714E8"/>
    <w:rsid w:val="0077480F"/>
    <w:rsid w:val="007924CE"/>
    <w:rsid w:val="00796E60"/>
    <w:rsid w:val="00797A18"/>
    <w:rsid w:val="007A0105"/>
    <w:rsid w:val="007A1E46"/>
    <w:rsid w:val="007A4865"/>
    <w:rsid w:val="007B16FB"/>
    <w:rsid w:val="007B28F2"/>
    <w:rsid w:val="007B5BFB"/>
    <w:rsid w:val="007C1003"/>
    <w:rsid w:val="007C25BD"/>
    <w:rsid w:val="007D1769"/>
    <w:rsid w:val="008033F6"/>
    <w:rsid w:val="0083347E"/>
    <w:rsid w:val="00853B99"/>
    <w:rsid w:val="00853E72"/>
    <w:rsid w:val="008565C3"/>
    <w:rsid w:val="00865C8E"/>
    <w:rsid w:val="00884A27"/>
    <w:rsid w:val="00891DAD"/>
    <w:rsid w:val="008A4745"/>
    <w:rsid w:val="008B7F22"/>
    <w:rsid w:val="008C194B"/>
    <w:rsid w:val="008D10D3"/>
    <w:rsid w:val="008D4841"/>
    <w:rsid w:val="008D7BF1"/>
    <w:rsid w:val="008E5173"/>
    <w:rsid w:val="00906D62"/>
    <w:rsid w:val="00922289"/>
    <w:rsid w:val="00922625"/>
    <w:rsid w:val="00926DA3"/>
    <w:rsid w:val="00937F6D"/>
    <w:rsid w:val="00955DB7"/>
    <w:rsid w:val="0095747B"/>
    <w:rsid w:val="009629A2"/>
    <w:rsid w:val="00983E6A"/>
    <w:rsid w:val="009A76EC"/>
    <w:rsid w:val="009D1421"/>
    <w:rsid w:val="009D73E8"/>
    <w:rsid w:val="009E0133"/>
    <w:rsid w:val="009E1318"/>
    <w:rsid w:val="009E24D6"/>
    <w:rsid w:val="009E77CB"/>
    <w:rsid w:val="00A2546A"/>
    <w:rsid w:val="00A34FAA"/>
    <w:rsid w:val="00A417A5"/>
    <w:rsid w:val="00A47FF0"/>
    <w:rsid w:val="00A56D6F"/>
    <w:rsid w:val="00A76A03"/>
    <w:rsid w:val="00A94D75"/>
    <w:rsid w:val="00AA11D0"/>
    <w:rsid w:val="00AA1D5A"/>
    <w:rsid w:val="00AA6A3D"/>
    <w:rsid w:val="00AE3E68"/>
    <w:rsid w:val="00AE4AA8"/>
    <w:rsid w:val="00AF649A"/>
    <w:rsid w:val="00B128E8"/>
    <w:rsid w:val="00B13164"/>
    <w:rsid w:val="00B23FFA"/>
    <w:rsid w:val="00B24EEA"/>
    <w:rsid w:val="00B4030B"/>
    <w:rsid w:val="00B50248"/>
    <w:rsid w:val="00B54B47"/>
    <w:rsid w:val="00B61484"/>
    <w:rsid w:val="00B659E5"/>
    <w:rsid w:val="00B66202"/>
    <w:rsid w:val="00B95321"/>
    <w:rsid w:val="00B95C6D"/>
    <w:rsid w:val="00BA55C0"/>
    <w:rsid w:val="00BB5F2C"/>
    <w:rsid w:val="00BD2A72"/>
    <w:rsid w:val="00BF24C4"/>
    <w:rsid w:val="00BF4711"/>
    <w:rsid w:val="00BF557B"/>
    <w:rsid w:val="00C0681E"/>
    <w:rsid w:val="00C15DF0"/>
    <w:rsid w:val="00C23FD2"/>
    <w:rsid w:val="00C42A75"/>
    <w:rsid w:val="00C47D7D"/>
    <w:rsid w:val="00C54D9B"/>
    <w:rsid w:val="00C55AF7"/>
    <w:rsid w:val="00C65643"/>
    <w:rsid w:val="00C72BAD"/>
    <w:rsid w:val="00C752D0"/>
    <w:rsid w:val="00C75AD8"/>
    <w:rsid w:val="00C83912"/>
    <w:rsid w:val="00C9163F"/>
    <w:rsid w:val="00C940ED"/>
    <w:rsid w:val="00CA3F95"/>
    <w:rsid w:val="00CB001C"/>
    <w:rsid w:val="00CB31CD"/>
    <w:rsid w:val="00CF2ABF"/>
    <w:rsid w:val="00CF746D"/>
    <w:rsid w:val="00D0545D"/>
    <w:rsid w:val="00D06132"/>
    <w:rsid w:val="00D07D4F"/>
    <w:rsid w:val="00D132D5"/>
    <w:rsid w:val="00D152C0"/>
    <w:rsid w:val="00D2130D"/>
    <w:rsid w:val="00D274E7"/>
    <w:rsid w:val="00D3133B"/>
    <w:rsid w:val="00D3144D"/>
    <w:rsid w:val="00D32AF9"/>
    <w:rsid w:val="00D42793"/>
    <w:rsid w:val="00D439D3"/>
    <w:rsid w:val="00D44AD6"/>
    <w:rsid w:val="00D54245"/>
    <w:rsid w:val="00D66578"/>
    <w:rsid w:val="00D77F07"/>
    <w:rsid w:val="00D8102A"/>
    <w:rsid w:val="00D83714"/>
    <w:rsid w:val="00D875AE"/>
    <w:rsid w:val="00D958BE"/>
    <w:rsid w:val="00D970DD"/>
    <w:rsid w:val="00D97C68"/>
    <w:rsid w:val="00DA2405"/>
    <w:rsid w:val="00DA50BF"/>
    <w:rsid w:val="00DB07DF"/>
    <w:rsid w:val="00DB7772"/>
    <w:rsid w:val="00DC1715"/>
    <w:rsid w:val="00DC219B"/>
    <w:rsid w:val="00DC5A67"/>
    <w:rsid w:val="00DD4415"/>
    <w:rsid w:val="00DF3022"/>
    <w:rsid w:val="00DF5876"/>
    <w:rsid w:val="00E0260A"/>
    <w:rsid w:val="00E02BD8"/>
    <w:rsid w:val="00E12409"/>
    <w:rsid w:val="00E13143"/>
    <w:rsid w:val="00E72969"/>
    <w:rsid w:val="00E836DA"/>
    <w:rsid w:val="00E93C30"/>
    <w:rsid w:val="00E9535F"/>
    <w:rsid w:val="00EA18B5"/>
    <w:rsid w:val="00EC00C2"/>
    <w:rsid w:val="00EC416B"/>
    <w:rsid w:val="00EC56A1"/>
    <w:rsid w:val="00F01160"/>
    <w:rsid w:val="00F07725"/>
    <w:rsid w:val="00F13165"/>
    <w:rsid w:val="00F17707"/>
    <w:rsid w:val="00F31508"/>
    <w:rsid w:val="00F34AFF"/>
    <w:rsid w:val="00F40967"/>
    <w:rsid w:val="00F46414"/>
    <w:rsid w:val="00F7118F"/>
    <w:rsid w:val="00F73F37"/>
    <w:rsid w:val="00F76A84"/>
    <w:rsid w:val="00F83557"/>
    <w:rsid w:val="00F90D00"/>
    <w:rsid w:val="00FB55B0"/>
    <w:rsid w:val="00FB5917"/>
    <w:rsid w:val="00FB6D03"/>
    <w:rsid w:val="00FD0891"/>
    <w:rsid w:val="00FD0D5B"/>
    <w:rsid w:val="00FD18C4"/>
    <w:rsid w:val="00FD3982"/>
    <w:rsid w:val="00FE35FF"/>
    <w:rsid w:val="00FF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CB705C"/>
  <w15:docId w15:val="{42A5A29D-6E0B-4D62-B9AE-813F78F2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CellMar>
        <w:left w:w="115" w:type="dxa"/>
        <w:right w:w="115" w:type="dxa"/>
      </w:tblCellMar>
    </w:tblPr>
  </w:style>
  <w:style w:type="paragraph" w:styleId="a6">
    <w:name w:val="Normal (Web)"/>
    <w:basedOn w:val="a"/>
    <w:unhideWhenUsed/>
    <w:rsid w:val="0083347E"/>
    <w:pPr>
      <w:spacing w:before="100" w:beforeAutospacing="1" w:after="100" w:afterAutospacing="1"/>
    </w:pPr>
    <w:rPr>
      <w:lang w:val="ru-RU"/>
    </w:rPr>
  </w:style>
  <w:style w:type="paragraph" w:styleId="a7">
    <w:name w:val="List Paragraph"/>
    <w:basedOn w:val="a"/>
    <w:uiPriority w:val="34"/>
    <w:qFormat/>
    <w:rsid w:val="0083347E"/>
    <w:pPr>
      <w:ind w:left="720"/>
      <w:contextualSpacing/>
    </w:pPr>
  </w:style>
  <w:style w:type="paragraph" w:customStyle="1" w:styleId="20">
    <w:name w:val="20"/>
    <w:basedOn w:val="a"/>
    <w:rsid w:val="00C752D0"/>
    <w:pPr>
      <w:spacing w:before="100" w:beforeAutospacing="1" w:after="100" w:afterAutospacing="1"/>
    </w:pPr>
    <w:rPr>
      <w:lang w:val="ru-RU"/>
    </w:rPr>
  </w:style>
  <w:style w:type="character" w:customStyle="1" w:styleId="21">
    <w:name w:val="Основной текст (2)_"/>
    <w:basedOn w:val="a0"/>
    <w:link w:val="22"/>
    <w:rsid w:val="00581522"/>
    <w:rPr>
      <w:shd w:val="clear" w:color="auto" w:fill="FFFFFF"/>
    </w:rPr>
  </w:style>
  <w:style w:type="character" w:customStyle="1" w:styleId="23">
    <w:name w:val="Основной текст (2) + Полужирный"/>
    <w:basedOn w:val="21"/>
    <w:rsid w:val="00581522"/>
    <w:rPr>
      <w:b/>
      <w:bCs/>
      <w:color w:val="000000"/>
      <w:spacing w:val="0"/>
      <w:w w:val="100"/>
      <w:position w:val="0"/>
      <w:shd w:val="clear" w:color="auto" w:fill="FFFFFF"/>
      <w:lang w:val="uk-UA" w:eastAsia="uk-UA" w:bidi="uk-UA"/>
    </w:rPr>
  </w:style>
  <w:style w:type="character" w:customStyle="1" w:styleId="285pt">
    <w:name w:val="Основной текст (2) + 8;5 pt"/>
    <w:basedOn w:val="21"/>
    <w:rsid w:val="00581522"/>
    <w:rPr>
      <w:color w:val="000000"/>
      <w:spacing w:val="0"/>
      <w:w w:val="100"/>
      <w:position w:val="0"/>
      <w:sz w:val="17"/>
      <w:szCs w:val="17"/>
      <w:shd w:val="clear" w:color="auto" w:fill="FFFFFF"/>
      <w:lang w:val="uk-UA" w:eastAsia="uk-UA" w:bidi="uk-UA"/>
    </w:rPr>
  </w:style>
  <w:style w:type="character" w:customStyle="1" w:styleId="245pt">
    <w:name w:val="Основной текст (2) + 4;5 pt"/>
    <w:basedOn w:val="21"/>
    <w:rsid w:val="00581522"/>
    <w:rPr>
      <w:color w:val="000000"/>
      <w:spacing w:val="0"/>
      <w:w w:val="100"/>
      <w:position w:val="0"/>
      <w:sz w:val="9"/>
      <w:szCs w:val="9"/>
      <w:shd w:val="clear" w:color="auto" w:fill="FFFFFF"/>
      <w:lang w:val="uk-UA" w:eastAsia="uk-UA" w:bidi="uk-UA"/>
    </w:rPr>
  </w:style>
  <w:style w:type="paragraph" w:customStyle="1" w:styleId="22">
    <w:name w:val="Основной текст (2)"/>
    <w:basedOn w:val="a"/>
    <w:link w:val="21"/>
    <w:rsid w:val="00581522"/>
    <w:pPr>
      <w:widowControl w:val="0"/>
      <w:shd w:val="clear" w:color="auto" w:fill="FFFFFF"/>
      <w:spacing w:before="240" w:after="240" w:line="244" w:lineRule="exact"/>
      <w:jc w:val="center"/>
    </w:pPr>
  </w:style>
  <w:style w:type="paragraph" w:customStyle="1" w:styleId="24">
    <w:name w:val="Текст примечания2"/>
    <w:basedOn w:val="a"/>
    <w:rsid w:val="00AF649A"/>
    <w:pPr>
      <w:suppressAutoHyphens/>
    </w:pPr>
    <w:rPr>
      <w:sz w:val="20"/>
      <w:szCs w:val="20"/>
      <w:lang w:val="ru-RU"/>
    </w:rPr>
  </w:style>
  <w:style w:type="paragraph" w:styleId="a8">
    <w:name w:val="header"/>
    <w:basedOn w:val="a"/>
    <w:link w:val="a9"/>
    <w:uiPriority w:val="99"/>
    <w:unhideWhenUsed/>
    <w:rsid w:val="00F90D00"/>
    <w:pPr>
      <w:tabs>
        <w:tab w:val="center" w:pos="4677"/>
        <w:tab w:val="right" w:pos="9355"/>
      </w:tabs>
    </w:pPr>
  </w:style>
  <w:style w:type="character" w:customStyle="1" w:styleId="a9">
    <w:name w:val="Верхний колонтитул Знак"/>
    <w:basedOn w:val="a0"/>
    <w:link w:val="a8"/>
    <w:uiPriority w:val="99"/>
    <w:rsid w:val="00F90D00"/>
  </w:style>
  <w:style w:type="paragraph" w:styleId="aa">
    <w:name w:val="footer"/>
    <w:basedOn w:val="a"/>
    <w:link w:val="ab"/>
    <w:uiPriority w:val="99"/>
    <w:unhideWhenUsed/>
    <w:rsid w:val="00F90D00"/>
    <w:pPr>
      <w:tabs>
        <w:tab w:val="center" w:pos="4677"/>
        <w:tab w:val="right" w:pos="9355"/>
      </w:tabs>
    </w:pPr>
  </w:style>
  <w:style w:type="character" w:customStyle="1" w:styleId="ab">
    <w:name w:val="Нижний колонтитул Знак"/>
    <w:basedOn w:val="a0"/>
    <w:link w:val="aa"/>
    <w:uiPriority w:val="99"/>
    <w:rsid w:val="00F9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8505">
      <w:bodyDiv w:val="1"/>
      <w:marLeft w:val="0"/>
      <w:marRight w:val="0"/>
      <w:marTop w:val="0"/>
      <w:marBottom w:val="0"/>
      <w:divBdr>
        <w:top w:val="none" w:sz="0" w:space="0" w:color="auto"/>
        <w:left w:val="none" w:sz="0" w:space="0" w:color="auto"/>
        <w:bottom w:val="none" w:sz="0" w:space="0" w:color="auto"/>
        <w:right w:val="none" w:sz="0" w:space="0" w:color="auto"/>
      </w:divBdr>
      <w:divsChild>
        <w:div w:id="1974944201">
          <w:marLeft w:val="0"/>
          <w:marRight w:val="0"/>
          <w:marTop w:val="120"/>
          <w:marBottom w:val="0"/>
          <w:divBdr>
            <w:top w:val="none" w:sz="0" w:space="0" w:color="auto"/>
            <w:left w:val="none" w:sz="0" w:space="0" w:color="auto"/>
            <w:bottom w:val="none" w:sz="0" w:space="0" w:color="auto"/>
            <w:right w:val="none" w:sz="0" w:space="0" w:color="auto"/>
          </w:divBdr>
          <w:divsChild>
            <w:div w:id="2126852202">
              <w:marLeft w:val="0"/>
              <w:marRight w:val="0"/>
              <w:marTop w:val="0"/>
              <w:marBottom w:val="0"/>
              <w:divBdr>
                <w:top w:val="none" w:sz="0" w:space="0" w:color="auto"/>
                <w:left w:val="none" w:sz="0" w:space="0" w:color="auto"/>
                <w:bottom w:val="none" w:sz="0" w:space="0" w:color="auto"/>
                <w:right w:val="none" w:sz="0" w:space="0" w:color="auto"/>
              </w:divBdr>
            </w:div>
          </w:divsChild>
        </w:div>
        <w:div w:id="754129680">
          <w:marLeft w:val="0"/>
          <w:marRight w:val="0"/>
          <w:marTop w:val="120"/>
          <w:marBottom w:val="0"/>
          <w:divBdr>
            <w:top w:val="none" w:sz="0" w:space="0" w:color="auto"/>
            <w:left w:val="none" w:sz="0" w:space="0" w:color="auto"/>
            <w:bottom w:val="none" w:sz="0" w:space="0" w:color="auto"/>
            <w:right w:val="none" w:sz="0" w:space="0" w:color="auto"/>
          </w:divBdr>
          <w:divsChild>
            <w:div w:id="1723820487">
              <w:marLeft w:val="0"/>
              <w:marRight w:val="0"/>
              <w:marTop w:val="0"/>
              <w:marBottom w:val="0"/>
              <w:divBdr>
                <w:top w:val="none" w:sz="0" w:space="0" w:color="auto"/>
                <w:left w:val="none" w:sz="0" w:space="0" w:color="auto"/>
                <w:bottom w:val="none" w:sz="0" w:space="0" w:color="auto"/>
                <w:right w:val="none" w:sz="0" w:space="0" w:color="auto"/>
              </w:divBdr>
            </w:div>
          </w:divsChild>
        </w:div>
        <w:div w:id="781144489">
          <w:marLeft w:val="0"/>
          <w:marRight w:val="0"/>
          <w:marTop w:val="120"/>
          <w:marBottom w:val="0"/>
          <w:divBdr>
            <w:top w:val="none" w:sz="0" w:space="0" w:color="auto"/>
            <w:left w:val="none" w:sz="0" w:space="0" w:color="auto"/>
            <w:bottom w:val="none" w:sz="0" w:space="0" w:color="auto"/>
            <w:right w:val="none" w:sz="0" w:space="0" w:color="auto"/>
          </w:divBdr>
          <w:divsChild>
            <w:div w:id="986517219">
              <w:marLeft w:val="0"/>
              <w:marRight w:val="0"/>
              <w:marTop w:val="0"/>
              <w:marBottom w:val="0"/>
              <w:divBdr>
                <w:top w:val="none" w:sz="0" w:space="0" w:color="auto"/>
                <w:left w:val="none" w:sz="0" w:space="0" w:color="auto"/>
                <w:bottom w:val="none" w:sz="0" w:space="0" w:color="auto"/>
                <w:right w:val="none" w:sz="0" w:space="0" w:color="auto"/>
              </w:divBdr>
            </w:div>
          </w:divsChild>
        </w:div>
        <w:div w:id="134878287">
          <w:marLeft w:val="0"/>
          <w:marRight w:val="0"/>
          <w:marTop w:val="120"/>
          <w:marBottom w:val="0"/>
          <w:divBdr>
            <w:top w:val="none" w:sz="0" w:space="0" w:color="auto"/>
            <w:left w:val="none" w:sz="0" w:space="0" w:color="auto"/>
            <w:bottom w:val="none" w:sz="0" w:space="0" w:color="auto"/>
            <w:right w:val="none" w:sz="0" w:space="0" w:color="auto"/>
          </w:divBdr>
          <w:divsChild>
            <w:div w:id="1547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1050">
      <w:bodyDiv w:val="1"/>
      <w:marLeft w:val="0"/>
      <w:marRight w:val="0"/>
      <w:marTop w:val="0"/>
      <w:marBottom w:val="0"/>
      <w:divBdr>
        <w:top w:val="none" w:sz="0" w:space="0" w:color="auto"/>
        <w:left w:val="none" w:sz="0" w:space="0" w:color="auto"/>
        <w:bottom w:val="none" w:sz="0" w:space="0" w:color="auto"/>
        <w:right w:val="none" w:sz="0" w:space="0" w:color="auto"/>
      </w:divBdr>
      <w:divsChild>
        <w:div w:id="2032294324">
          <w:marLeft w:val="0"/>
          <w:marRight w:val="0"/>
          <w:marTop w:val="120"/>
          <w:marBottom w:val="0"/>
          <w:divBdr>
            <w:top w:val="none" w:sz="0" w:space="0" w:color="auto"/>
            <w:left w:val="none" w:sz="0" w:space="0" w:color="auto"/>
            <w:bottom w:val="none" w:sz="0" w:space="0" w:color="auto"/>
            <w:right w:val="none" w:sz="0" w:space="0" w:color="auto"/>
          </w:divBdr>
          <w:divsChild>
            <w:div w:id="70978050">
              <w:marLeft w:val="0"/>
              <w:marRight w:val="0"/>
              <w:marTop w:val="0"/>
              <w:marBottom w:val="0"/>
              <w:divBdr>
                <w:top w:val="none" w:sz="0" w:space="0" w:color="auto"/>
                <w:left w:val="none" w:sz="0" w:space="0" w:color="auto"/>
                <w:bottom w:val="none" w:sz="0" w:space="0" w:color="auto"/>
                <w:right w:val="none" w:sz="0" w:space="0" w:color="auto"/>
              </w:divBdr>
            </w:div>
          </w:divsChild>
        </w:div>
        <w:div w:id="1385522649">
          <w:marLeft w:val="0"/>
          <w:marRight w:val="0"/>
          <w:marTop w:val="120"/>
          <w:marBottom w:val="0"/>
          <w:divBdr>
            <w:top w:val="none" w:sz="0" w:space="0" w:color="auto"/>
            <w:left w:val="none" w:sz="0" w:space="0" w:color="auto"/>
            <w:bottom w:val="none" w:sz="0" w:space="0" w:color="auto"/>
            <w:right w:val="none" w:sz="0" w:space="0" w:color="auto"/>
          </w:divBdr>
          <w:divsChild>
            <w:div w:id="1840270824">
              <w:marLeft w:val="0"/>
              <w:marRight w:val="0"/>
              <w:marTop w:val="0"/>
              <w:marBottom w:val="0"/>
              <w:divBdr>
                <w:top w:val="none" w:sz="0" w:space="0" w:color="auto"/>
                <w:left w:val="none" w:sz="0" w:space="0" w:color="auto"/>
                <w:bottom w:val="none" w:sz="0" w:space="0" w:color="auto"/>
                <w:right w:val="none" w:sz="0" w:space="0" w:color="auto"/>
              </w:divBdr>
            </w:div>
          </w:divsChild>
        </w:div>
        <w:div w:id="863056171">
          <w:marLeft w:val="0"/>
          <w:marRight w:val="0"/>
          <w:marTop w:val="120"/>
          <w:marBottom w:val="0"/>
          <w:divBdr>
            <w:top w:val="none" w:sz="0" w:space="0" w:color="auto"/>
            <w:left w:val="none" w:sz="0" w:space="0" w:color="auto"/>
            <w:bottom w:val="none" w:sz="0" w:space="0" w:color="auto"/>
            <w:right w:val="none" w:sz="0" w:space="0" w:color="auto"/>
          </w:divBdr>
          <w:divsChild>
            <w:div w:id="1851336421">
              <w:marLeft w:val="0"/>
              <w:marRight w:val="0"/>
              <w:marTop w:val="0"/>
              <w:marBottom w:val="0"/>
              <w:divBdr>
                <w:top w:val="none" w:sz="0" w:space="0" w:color="auto"/>
                <w:left w:val="none" w:sz="0" w:space="0" w:color="auto"/>
                <w:bottom w:val="none" w:sz="0" w:space="0" w:color="auto"/>
                <w:right w:val="none" w:sz="0" w:space="0" w:color="auto"/>
              </w:divBdr>
            </w:div>
          </w:divsChild>
        </w:div>
        <w:div w:id="472791306">
          <w:marLeft w:val="0"/>
          <w:marRight w:val="0"/>
          <w:marTop w:val="120"/>
          <w:marBottom w:val="0"/>
          <w:divBdr>
            <w:top w:val="none" w:sz="0" w:space="0" w:color="auto"/>
            <w:left w:val="none" w:sz="0" w:space="0" w:color="auto"/>
            <w:bottom w:val="none" w:sz="0" w:space="0" w:color="auto"/>
            <w:right w:val="none" w:sz="0" w:space="0" w:color="auto"/>
          </w:divBdr>
          <w:divsChild>
            <w:div w:id="15867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2099">
      <w:bodyDiv w:val="1"/>
      <w:marLeft w:val="0"/>
      <w:marRight w:val="0"/>
      <w:marTop w:val="0"/>
      <w:marBottom w:val="0"/>
      <w:divBdr>
        <w:top w:val="none" w:sz="0" w:space="0" w:color="auto"/>
        <w:left w:val="none" w:sz="0" w:space="0" w:color="auto"/>
        <w:bottom w:val="none" w:sz="0" w:space="0" w:color="auto"/>
        <w:right w:val="none" w:sz="0" w:space="0" w:color="auto"/>
      </w:divBdr>
    </w:div>
    <w:div w:id="1632321904">
      <w:bodyDiv w:val="1"/>
      <w:marLeft w:val="0"/>
      <w:marRight w:val="0"/>
      <w:marTop w:val="0"/>
      <w:marBottom w:val="0"/>
      <w:divBdr>
        <w:top w:val="none" w:sz="0" w:space="0" w:color="auto"/>
        <w:left w:val="none" w:sz="0" w:space="0" w:color="auto"/>
        <w:bottom w:val="none" w:sz="0" w:space="0" w:color="auto"/>
        <w:right w:val="none" w:sz="0" w:space="0" w:color="auto"/>
      </w:divBdr>
    </w:div>
    <w:div w:id="1664550668">
      <w:bodyDiv w:val="1"/>
      <w:marLeft w:val="0"/>
      <w:marRight w:val="0"/>
      <w:marTop w:val="0"/>
      <w:marBottom w:val="0"/>
      <w:divBdr>
        <w:top w:val="none" w:sz="0" w:space="0" w:color="auto"/>
        <w:left w:val="none" w:sz="0" w:space="0" w:color="auto"/>
        <w:bottom w:val="none" w:sz="0" w:space="0" w:color="auto"/>
        <w:right w:val="none" w:sz="0" w:space="0" w:color="auto"/>
      </w:divBdr>
      <w:divsChild>
        <w:div w:id="1366515473">
          <w:marLeft w:val="0"/>
          <w:marRight w:val="0"/>
          <w:marTop w:val="120"/>
          <w:marBottom w:val="0"/>
          <w:divBdr>
            <w:top w:val="none" w:sz="0" w:space="0" w:color="auto"/>
            <w:left w:val="none" w:sz="0" w:space="0" w:color="auto"/>
            <w:bottom w:val="none" w:sz="0" w:space="0" w:color="auto"/>
            <w:right w:val="none" w:sz="0" w:space="0" w:color="auto"/>
          </w:divBdr>
          <w:divsChild>
            <w:div w:id="555970063">
              <w:marLeft w:val="0"/>
              <w:marRight w:val="0"/>
              <w:marTop w:val="0"/>
              <w:marBottom w:val="0"/>
              <w:divBdr>
                <w:top w:val="none" w:sz="0" w:space="0" w:color="auto"/>
                <w:left w:val="none" w:sz="0" w:space="0" w:color="auto"/>
                <w:bottom w:val="none" w:sz="0" w:space="0" w:color="auto"/>
                <w:right w:val="none" w:sz="0" w:space="0" w:color="auto"/>
              </w:divBdr>
            </w:div>
          </w:divsChild>
        </w:div>
        <w:div w:id="1247692594">
          <w:marLeft w:val="0"/>
          <w:marRight w:val="0"/>
          <w:marTop w:val="120"/>
          <w:marBottom w:val="0"/>
          <w:divBdr>
            <w:top w:val="none" w:sz="0" w:space="0" w:color="auto"/>
            <w:left w:val="none" w:sz="0" w:space="0" w:color="auto"/>
            <w:bottom w:val="none" w:sz="0" w:space="0" w:color="auto"/>
            <w:right w:val="none" w:sz="0" w:space="0" w:color="auto"/>
          </w:divBdr>
          <w:divsChild>
            <w:div w:id="6090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8189-D7D9-4765-830D-CFFA1273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4914</Words>
  <Characters>2802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julia211970@gmail.com</cp:lastModifiedBy>
  <cp:revision>2</cp:revision>
  <cp:lastPrinted>2021-06-09T07:12:00Z</cp:lastPrinted>
  <dcterms:created xsi:type="dcterms:W3CDTF">2023-03-30T09:00:00Z</dcterms:created>
  <dcterms:modified xsi:type="dcterms:W3CDTF">2023-03-30T09:00:00Z</dcterms:modified>
</cp:coreProperties>
</file>