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43" w:rsidRPr="00E36CDE" w:rsidRDefault="00044243" w:rsidP="00226364">
      <w:pPr>
        <w:contextualSpacing/>
        <w:jc w:val="center"/>
        <w:rPr>
          <w:b/>
          <w:sz w:val="26"/>
          <w:szCs w:val="26"/>
          <w:lang w:val="uk-UA"/>
        </w:rPr>
      </w:pPr>
      <w:r w:rsidRPr="00E36CDE">
        <w:rPr>
          <w:b/>
          <w:sz w:val="26"/>
          <w:szCs w:val="26"/>
          <w:lang w:val="uk-UA"/>
        </w:rPr>
        <w:t>ЗАУВАЖЕННЯ</w:t>
      </w:r>
    </w:p>
    <w:p w:rsidR="00044243" w:rsidRPr="00E36CDE" w:rsidRDefault="00044243" w:rsidP="00226364">
      <w:pPr>
        <w:contextualSpacing/>
        <w:jc w:val="center"/>
        <w:rPr>
          <w:b/>
          <w:sz w:val="26"/>
          <w:szCs w:val="26"/>
          <w:lang w:val="uk-UA"/>
        </w:rPr>
      </w:pPr>
      <w:r w:rsidRPr="00E36CDE">
        <w:rPr>
          <w:b/>
          <w:sz w:val="26"/>
          <w:szCs w:val="26"/>
          <w:lang w:val="uk-UA"/>
        </w:rPr>
        <w:t xml:space="preserve">до проєкту рішення виконавчого комітету Миколаївської міської ради «Про внесення змін та доповнення до рішення виконкому Миколаївської міської ради від 27.01.2021 № 56 «Про </w:t>
      </w:r>
      <w:r w:rsidRPr="00E36CDE">
        <w:rPr>
          <w:b/>
          <w:color w:val="000000"/>
          <w:sz w:val="26"/>
          <w:szCs w:val="26"/>
          <w:lang w:val="uk-UA"/>
        </w:rPr>
        <w:t>затвердження складу громадської комісії з житлових питань при виконавчому комітеті Миколаївської міської ради</w:t>
      </w:r>
      <w:r w:rsidRPr="00E36CDE">
        <w:rPr>
          <w:b/>
          <w:sz w:val="26"/>
          <w:szCs w:val="26"/>
          <w:lang w:val="uk-UA"/>
        </w:rPr>
        <w:t>»</w:t>
      </w:r>
    </w:p>
    <w:p w:rsidR="00044243" w:rsidRPr="00E36CDE" w:rsidRDefault="00044243" w:rsidP="00226364">
      <w:pPr>
        <w:contextualSpacing/>
        <w:jc w:val="center"/>
        <w:rPr>
          <w:sz w:val="26"/>
          <w:szCs w:val="26"/>
          <w:lang w:val="uk-UA"/>
        </w:rPr>
      </w:pPr>
    </w:p>
    <w:p w:rsidR="00044243" w:rsidRPr="00E36CDE" w:rsidRDefault="00044243" w:rsidP="00226364">
      <w:pPr>
        <w:ind w:firstLine="540"/>
        <w:contextualSpacing/>
        <w:jc w:val="both"/>
        <w:rPr>
          <w:sz w:val="26"/>
          <w:szCs w:val="26"/>
          <w:lang w:val="uk-UA"/>
        </w:rPr>
      </w:pPr>
      <w:r w:rsidRPr="00E36CDE">
        <w:rPr>
          <w:sz w:val="26"/>
          <w:szCs w:val="26"/>
          <w:lang w:val="uk-UA"/>
        </w:rPr>
        <w:t xml:space="preserve">На розгляд до юридичного департаменту Миколаївської міської ради надійшов проєкт рішення виконавчого комітету Миколаївської міської </w:t>
      </w:r>
      <w:r>
        <w:rPr>
          <w:sz w:val="26"/>
          <w:szCs w:val="26"/>
          <w:lang w:val="uk-UA"/>
        </w:rPr>
        <w:t xml:space="preserve">ради </w:t>
      </w:r>
      <w:r w:rsidRPr="00E36CDE">
        <w:rPr>
          <w:sz w:val="26"/>
          <w:szCs w:val="26"/>
          <w:lang w:val="uk-UA"/>
        </w:rPr>
        <w:t xml:space="preserve">№ v-ju-892 «Про внесення змін та доповнення до рішення виконкому Миколаївської міської ради від 27.01.2021 № 56 «Про </w:t>
      </w:r>
      <w:r w:rsidRPr="00E36CDE">
        <w:rPr>
          <w:color w:val="000000"/>
          <w:sz w:val="26"/>
          <w:szCs w:val="26"/>
          <w:lang w:val="uk-UA"/>
        </w:rPr>
        <w:t>затвердження складу громадської комісії з житлових питань при виконавчому комітеті Миколаївської міської ради</w:t>
      </w:r>
      <w:r w:rsidRPr="00E36CDE">
        <w:rPr>
          <w:sz w:val="26"/>
          <w:szCs w:val="26"/>
          <w:lang w:val="uk-UA"/>
        </w:rPr>
        <w:t>» (далі – Проєкт рішення).</w:t>
      </w:r>
    </w:p>
    <w:p w:rsidR="00044243" w:rsidRPr="00E36CDE" w:rsidRDefault="00044243" w:rsidP="00226364">
      <w:pPr>
        <w:ind w:firstLine="540"/>
        <w:contextualSpacing/>
        <w:jc w:val="both"/>
        <w:rPr>
          <w:sz w:val="26"/>
          <w:szCs w:val="26"/>
          <w:lang w:val="uk-UA"/>
        </w:rPr>
      </w:pPr>
      <w:r w:rsidRPr="00E36CDE">
        <w:rPr>
          <w:sz w:val="26"/>
          <w:szCs w:val="26"/>
          <w:lang w:val="uk-UA"/>
        </w:rPr>
        <w:t>Відповідно до статті 19 Конституції України органи місцевого самоврядування  та їх посадові особи зобов’язані діяти лише на підставі, в межах та у спосіб, що передбачені Конституцією та законами України.</w:t>
      </w:r>
    </w:p>
    <w:p w:rsidR="00044243" w:rsidRPr="00E36CDE" w:rsidRDefault="00044243" w:rsidP="00226364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rPr>
          <w:sz w:val="26"/>
          <w:szCs w:val="26"/>
          <w:lang w:val="uk-UA"/>
        </w:rPr>
      </w:pPr>
      <w:r w:rsidRPr="00E36CDE">
        <w:rPr>
          <w:rStyle w:val="rvts9"/>
          <w:bCs/>
          <w:sz w:val="26"/>
          <w:szCs w:val="26"/>
          <w:lang w:val="uk-UA"/>
        </w:rPr>
        <w:t>Частиною 3 статті 24 Закону України «Про місцеве самоврядування в Україні» встановлено, що</w:t>
      </w:r>
      <w:bookmarkStart w:id="0" w:name="n162"/>
      <w:bookmarkStart w:id="1" w:name="n164"/>
      <w:bookmarkEnd w:id="0"/>
      <w:bookmarkEnd w:id="1"/>
      <w:r w:rsidRPr="00E36CDE">
        <w:rPr>
          <w:sz w:val="26"/>
          <w:szCs w:val="26"/>
          <w:lang w:val="uk-UA"/>
        </w:rPr>
        <w:t xml:space="preserve"> органи місцевого самоврядування та їх посадові особи діють лише на підставі, в межах повноважень та у спосіб, передбачені Конституцією і законами України, та керуються у своїй діяльності Конституцією і законами України, актами Президента України, Кабінету Міністрів України.</w:t>
      </w:r>
    </w:p>
    <w:p w:rsidR="00044243" w:rsidRPr="00E36CDE" w:rsidRDefault="00044243" w:rsidP="00E232E0">
      <w:pPr>
        <w:pStyle w:val="NormalWeb"/>
        <w:shd w:val="clear" w:color="auto" w:fill="FFFFFF"/>
        <w:spacing w:before="0" w:beforeAutospacing="0" w:after="0" w:afterAutospacing="0"/>
        <w:ind w:firstLine="540"/>
        <w:contextualSpacing/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 w:rsidRPr="00E36CDE">
        <w:rPr>
          <w:color w:val="000000"/>
          <w:sz w:val="26"/>
          <w:szCs w:val="26"/>
          <w:shd w:val="clear" w:color="auto" w:fill="FFFFFF"/>
          <w:lang w:val="uk-UA"/>
        </w:rPr>
        <w:t>Згідно з ч. 1 ст. 22 Житлового кодексу УРСР облік громадян, які потребують поліпшення житлових умов, установлення черговості на одержання жилої площі, а також її розподіл у будинках державного і громадського житлового фонду здійснюються під громадським контролем і з додержанням гласності.</w:t>
      </w:r>
    </w:p>
    <w:p w:rsidR="00044243" w:rsidRPr="00E36CDE" w:rsidRDefault="00044243" w:rsidP="00E232E0">
      <w:pPr>
        <w:pStyle w:val="HTMLPreformatted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E36CDE">
        <w:rPr>
          <w:rFonts w:ascii="Times New Roman" w:hAnsi="Times New Roman" w:cs="Times New Roman"/>
          <w:color w:val="000000"/>
          <w:sz w:val="26"/>
          <w:szCs w:val="26"/>
          <w:lang w:val="uk-UA"/>
        </w:rPr>
        <w:t>За приписами абзаців 1, 2 пункту 3 Правил обліку громадня, які потребують поліпшення житлових умов, і надання їм жилих приміщень в УРСР, затверджених постановою Ради Міністрів УРСР і Укрпрофради від 11.12.1984 № 470, квартирний  облік,  установлення  черговості  на одержання жилої площі,  а також її  розподіл  здійснюються  під  громадським контролем і з додержанням гласності.</w:t>
      </w:r>
      <w:bookmarkStart w:id="2" w:name="o23"/>
      <w:bookmarkEnd w:id="2"/>
    </w:p>
    <w:p w:rsidR="00044243" w:rsidRPr="00E36CDE" w:rsidRDefault="00044243" w:rsidP="00E232E0">
      <w:pPr>
        <w:pStyle w:val="HTMLPreformatted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E36CDE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Рішення виконавчого комітету місцевої Ради народних депутатів з питань квартирного обліку і надання жилих приміщень приймаються за участю громадської комісії з житлових питань, створюваної при виконавчому комітеті у складі голови або заступника голови виконавчого комітету (голова комісії), представника профспілкового органу (заступник голови комісії), депутатів Ради, </w:t>
      </w:r>
      <w:r w:rsidRPr="00E36CDE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представників громадських організацій</w:t>
      </w:r>
      <w:r w:rsidRPr="00E36CDE">
        <w:rPr>
          <w:rFonts w:ascii="Times New Roman" w:hAnsi="Times New Roman" w:cs="Times New Roman"/>
          <w:color w:val="000000"/>
          <w:sz w:val="26"/>
          <w:szCs w:val="26"/>
          <w:lang w:val="uk-UA"/>
        </w:rPr>
        <w:t>, трудових колективів. Склад комісії затверджується виконавчим комітетом місцевої Ради. З питань, що розглядаються, комісія підготовляє пропозиції і вносить їх на розгляд виконавчого комітету місцевої Ради.</w:t>
      </w:r>
    </w:p>
    <w:p w:rsidR="00044243" w:rsidRPr="00E36CDE" w:rsidRDefault="00044243" w:rsidP="00E232E0">
      <w:pPr>
        <w:shd w:val="clear" w:color="auto" w:fill="FFFFFF"/>
        <w:ind w:firstLine="539"/>
        <w:jc w:val="both"/>
        <w:rPr>
          <w:color w:val="000000"/>
          <w:sz w:val="26"/>
          <w:szCs w:val="26"/>
          <w:lang w:val="uk-UA"/>
        </w:rPr>
      </w:pPr>
      <w:r w:rsidRPr="00E36CDE">
        <w:rPr>
          <w:color w:val="000000"/>
          <w:sz w:val="26"/>
          <w:szCs w:val="26"/>
          <w:lang w:val="uk-UA"/>
        </w:rPr>
        <w:t>Відповідно до ч.ч. 1, 2, 3 ст. 1 Закону України «Про громадські об’єднання» громадське об'єднання - це добровільне об'єднання фізичних осіб та/або юридичних осіб приватного права для здійснення та захисту прав і свобод, задоволення суспільних, зокрема економічних, соціальних, культурних, екологічних, та інших інтересів.</w:t>
      </w:r>
      <w:bookmarkStart w:id="3" w:name="n8"/>
      <w:bookmarkEnd w:id="3"/>
      <w:r w:rsidRPr="00E36CDE">
        <w:rPr>
          <w:color w:val="000000"/>
          <w:sz w:val="26"/>
          <w:szCs w:val="26"/>
          <w:lang w:val="uk-UA"/>
        </w:rPr>
        <w:t xml:space="preserve"> </w:t>
      </w:r>
      <w:r w:rsidRPr="00E36CDE">
        <w:rPr>
          <w:color w:val="000000"/>
          <w:sz w:val="26"/>
          <w:szCs w:val="26"/>
        </w:rPr>
        <w:t>Громадське об'єднання за організаційно-правовою формою утворюється як громадська організація або громадська спілка.</w:t>
      </w:r>
      <w:bookmarkStart w:id="4" w:name="n9"/>
      <w:bookmarkEnd w:id="4"/>
    </w:p>
    <w:p w:rsidR="00044243" w:rsidRPr="00E36CDE" w:rsidRDefault="00044243" w:rsidP="00C245D7">
      <w:pPr>
        <w:shd w:val="clear" w:color="auto" w:fill="FFFFFF"/>
        <w:ind w:firstLine="539"/>
        <w:jc w:val="both"/>
        <w:rPr>
          <w:color w:val="000000"/>
          <w:sz w:val="26"/>
          <w:szCs w:val="26"/>
          <w:lang w:val="uk-UA"/>
        </w:rPr>
      </w:pPr>
      <w:r w:rsidRPr="00E36CDE">
        <w:rPr>
          <w:color w:val="000000"/>
          <w:sz w:val="26"/>
          <w:szCs w:val="26"/>
        </w:rPr>
        <w:t>Громадська організація - це громадське об'єднання, засновниками та членами (учасниками) якого є фізичні особи</w:t>
      </w:r>
    </w:p>
    <w:p w:rsidR="00044243" w:rsidRPr="00E36CDE" w:rsidRDefault="00044243" w:rsidP="00C245D7">
      <w:pPr>
        <w:pStyle w:val="NormalWeb"/>
        <w:shd w:val="clear" w:color="auto" w:fill="FFFFFF"/>
        <w:spacing w:before="0" w:beforeAutospacing="0" w:after="0" w:afterAutospacing="0"/>
        <w:ind w:firstLine="539"/>
        <w:contextualSpacing/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 w:rsidRPr="00E36CDE">
        <w:rPr>
          <w:color w:val="000000"/>
          <w:sz w:val="26"/>
          <w:szCs w:val="26"/>
          <w:shd w:val="clear" w:color="auto" w:fill="FFFFFF"/>
          <w:lang w:val="uk-UA"/>
        </w:rPr>
        <w:t xml:space="preserve">Згідно з ч.ч. 1, 8 ст. 9 </w:t>
      </w:r>
      <w:r w:rsidRPr="00E36CDE">
        <w:rPr>
          <w:color w:val="000000"/>
          <w:sz w:val="26"/>
          <w:szCs w:val="26"/>
          <w:lang w:val="uk-UA"/>
        </w:rPr>
        <w:t xml:space="preserve">Закону України «Про громадські об’єднання» </w:t>
      </w:r>
      <w:r w:rsidRPr="00E36CDE">
        <w:rPr>
          <w:color w:val="000000"/>
          <w:sz w:val="26"/>
          <w:szCs w:val="26"/>
          <w:shd w:val="clear" w:color="auto" w:fill="FFFFFF"/>
          <w:lang w:val="uk-UA"/>
        </w:rPr>
        <w:t>у</w:t>
      </w:r>
      <w:r w:rsidRPr="00E36CDE">
        <w:rPr>
          <w:color w:val="000000"/>
          <w:sz w:val="26"/>
          <w:szCs w:val="26"/>
          <w:shd w:val="clear" w:color="auto" w:fill="FFFFFF"/>
        </w:rPr>
        <w:t>творення громадського об'єднання здійснюється на установчих зборах його засновників та оформлюється протоколом</w:t>
      </w:r>
      <w:r w:rsidRPr="00E36CDE">
        <w:rPr>
          <w:color w:val="000000"/>
          <w:sz w:val="26"/>
          <w:szCs w:val="26"/>
          <w:shd w:val="clear" w:color="auto" w:fill="FFFFFF"/>
          <w:lang w:val="uk-UA"/>
        </w:rPr>
        <w:t>.</w:t>
      </w:r>
    </w:p>
    <w:p w:rsidR="00044243" w:rsidRPr="00E36CDE" w:rsidRDefault="00044243" w:rsidP="00C245D7">
      <w:pPr>
        <w:pStyle w:val="NormalWeb"/>
        <w:shd w:val="clear" w:color="auto" w:fill="FFFFFF"/>
        <w:spacing w:before="0" w:beforeAutospacing="0" w:after="0" w:afterAutospacing="0"/>
        <w:ind w:firstLine="539"/>
        <w:contextualSpacing/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 w:rsidRPr="00E36CDE">
        <w:rPr>
          <w:color w:val="000000"/>
          <w:sz w:val="26"/>
          <w:szCs w:val="26"/>
          <w:shd w:val="clear" w:color="auto" w:fill="FFFFFF"/>
          <w:lang w:val="uk-UA"/>
        </w:rPr>
        <w:t>Громадське об’єднання, яке має намір здійснювати діяльність із статусом юридичної особи або без такого статусу, підлягає державній реєстрації в порядку, визначеному</w:t>
      </w:r>
      <w:r w:rsidRPr="00E36CDE">
        <w:rPr>
          <w:color w:val="000000"/>
          <w:sz w:val="26"/>
          <w:szCs w:val="26"/>
          <w:shd w:val="clear" w:color="auto" w:fill="FFFFFF"/>
        </w:rPr>
        <w:t> </w:t>
      </w:r>
      <w:hyperlink r:id="rId7" w:tgtFrame="_blank" w:history="1">
        <w:r w:rsidRPr="00E36CDE">
          <w:rPr>
            <w:rStyle w:val="Hyperlink"/>
            <w:color w:val="000000"/>
            <w:sz w:val="26"/>
            <w:szCs w:val="26"/>
            <w:u w:val="none"/>
            <w:shd w:val="clear" w:color="auto" w:fill="FFFFFF"/>
            <w:lang w:val="uk-UA"/>
          </w:rPr>
          <w:t>Законом України</w:t>
        </w:r>
      </w:hyperlink>
      <w:r w:rsidRPr="00E36CDE">
        <w:rPr>
          <w:color w:val="000000"/>
          <w:sz w:val="26"/>
          <w:szCs w:val="26"/>
          <w:shd w:val="clear" w:color="auto" w:fill="FFFFFF"/>
        </w:rPr>
        <w:t> </w:t>
      </w:r>
      <w:r w:rsidRPr="00E36CDE">
        <w:rPr>
          <w:color w:val="000000"/>
          <w:sz w:val="26"/>
          <w:szCs w:val="26"/>
          <w:shd w:val="clear" w:color="auto" w:fill="FFFFFF"/>
          <w:lang w:val="uk-UA"/>
        </w:rPr>
        <w:t>«Про державну реєстрацію юридичних осіб, фізичних осіб - підприємців та громадських формувань», протягом 60 днів з дня проведення установчих зборів.</w:t>
      </w:r>
    </w:p>
    <w:p w:rsidR="00044243" w:rsidRPr="00E36CDE" w:rsidRDefault="00044243" w:rsidP="00E36CDE">
      <w:pPr>
        <w:pStyle w:val="NormalWeb"/>
        <w:shd w:val="clear" w:color="auto" w:fill="FFFFFF"/>
        <w:spacing w:before="0" w:beforeAutospacing="0" w:after="0" w:afterAutospacing="0"/>
        <w:ind w:firstLine="539"/>
        <w:contextualSpacing/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 w:rsidRPr="00E36CDE">
        <w:rPr>
          <w:color w:val="000000"/>
          <w:sz w:val="26"/>
          <w:szCs w:val="26"/>
          <w:shd w:val="clear" w:color="auto" w:fill="FFFFFF"/>
        </w:rPr>
        <w:t>У разі неподання (не надсилання) документів для реєстрації громадського об’єднання протягом 60 днів з дня утворення таке громадське об’єднання не вважається утвореним</w:t>
      </w:r>
      <w:r w:rsidRPr="00E36CDE">
        <w:rPr>
          <w:color w:val="000000"/>
          <w:sz w:val="26"/>
          <w:szCs w:val="26"/>
          <w:shd w:val="clear" w:color="auto" w:fill="FFFFFF"/>
          <w:lang w:val="uk-UA"/>
        </w:rPr>
        <w:t>.</w:t>
      </w:r>
    </w:p>
    <w:p w:rsidR="00044243" w:rsidRPr="00E36CDE" w:rsidRDefault="00044243" w:rsidP="00E36CDE">
      <w:pPr>
        <w:pStyle w:val="NormalWeb"/>
        <w:shd w:val="clear" w:color="auto" w:fill="FFFFFF"/>
        <w:spacing w:before="0" w:beforeAutospacing="0" w:after="0" w:afterAutospacing="0"/>
        <w:ind w:firstLine="539"/>
        <w:contextualSpacing/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 w:rsidRPr="00E36CDE">
        <w:rPr>
          <w:color w:val="000000"/>
          <w:sz w:val="26"/>
          <w:szCs w:val="26"/>
          <w:shd w:val="clear" w:color="auto" w:fill="FFFFFF"/>
          <w:lang w:val="uk-UA"/>
        </w:rPr>
        <w:t>Пунктом 1</w:t>
      </w:r>
      <w:r w:rsidRPr="00E36CDE">
        <w:rPr>
          <w:color w:val="000000"/>
          <w:sz w:val="26"/>
          <w:szCs w:val="26"/>
          <w:lang w:val="uk-UA"/>
        </w:rPr>
        <w:t xml:space="preserve"> </w:t>
      </w:r>
      <w:hyperlink r:id="rId8" w:anchor="n173" w:history="1">
        <w:r w:rsidRPr="00E36CDE">
          <w:rPr>
            <w:rStyle w:val="Hyperlink"/>
            <w:color w:val="000000"/>
            <w:sz w:val="26"/>
            <w:szCs w:val="26"/>
            <w:u w:val="none"/>
            <w:shd w:val="clear" w:color="auto" w:fill="FFFFFF"/>
            <w:lang w:val="uk-UA"/>
          </w:rPr>
          <w:t>Типового положення про громадську раду при міністерстві, іншому центральному органі виконавчої влади, Раді міністрів Автономної Республіки Крим, обласній, Київській та Севастопольській міській, районній, районній у мм. Києві та Севастополі державній адміністрації</w:t>
        </w:r>
      </w:hyperlink>
      <w:r w:rsidRPr="00E36CDE">
        <w:rPr>
          <w:color w:val="000000"/>
          <w:sz w:val="26"/>
          <w:szCs w:val="26"/>
          <w:shd w:val="clear" w:color="auto" w:fill="FFFFFF"/>
          <w:lang w:val="uk-UA"/>
        </w:rPr>
        <w:t xml:space="preserve">, затвердженого постановою Кабінету Міністрів України від 03.11.2010 № 996, громадська рада при міністерстві, іншому центральному органі виконавчої влади, Раді міністрів Автономної Республіки Крим, обласній, Київській та Севастопольській міській, районній, районній у мм. Києві та Севастополі держадміністрації (далі - громадська рада) є </w:t>
      </w:r>
      <w:r w:rsidRPr="00E36CDE">
        <w:rPr>
          <w:color w:val="000000"/>
          <w:sz w:val="26"/>
          <w:szCs w:val="26"/>
          <w:u w:val="single"/>
          <w:shd w:val="clear" w:color="auto" w:fill="FFFFFF"/>
          <w:lang w:val="uk-UA"/>
        </w:rPr>
        <w:t>тимчасовим консультативно-дорадчим органом, утвореним для сприяння участі громадськості у формуванні та реалізації державної, регіональної політики</w:t>
      </w:r>
      <w:r w:rsidRPr="00E36CDE">
        <w:rPr>
          <w:color w:val="000000"/>
          <w:sz w:val="26"/>
          <w:szCs w:val="26"/>
          <w:shd w:val="clear" w:color="auto" w:fill="FFFFFF"/>
          <w:lang w:val="uk-UA"/>
        </w:rPr>
        <w:t>.</w:t>
      </w:r>
    </w:p>
    <w:p w:rsidR="00044243" w:rsidRPr="00E36CDE" w:rsidRDefault="00044243" w:rsidP="00E36CDE">
      <w:pPr>
        <w:ind w:firstLine="540"/>
        <w:contextualSpacing/>
        <w:jc w:val="both"/>
        <w:rPr>
          <w:sz w:val="26"/>
          <w:szCs w:val="26"/>
          <w:lang w:val="uk-UA"/>
        </w:rPr>
      </w:pPr>
      <w:r w:rsidRPr="00E36CDE">
        <w:rPr>
          <w:sz w:val="26"/>
          <w:szCs w:val="26"/>
          <w:lang w:val="uk-UA"/>
        </w:rPr>
        <w:t xml:space="preserve">Проєктом рішення пропонується до </w:t>
      </w:r>
      <w:r w:rsidRPr="00E36CDE">
        <w:rPr>
          <w:color w:val="000000"/>
          <w:sz w:val="26"/>
          <w:szCs w:val="26"/>
          <w:lang w:val="uk-UA"/>
        </w:rPr>
        <w:t xml:space="preserve">складу громадської комісії з житлових питань при виконавчому комітеті Миколаївської міської ради включити </w:t>
      </w:r>
      <w:r w:rsidRPr="00E36CDE">
        <w:rPr>
          <w:color w:val="000000"/>
          <w:sz w:val="26"/>
          <w:szCs w:val="26"/>
          <w:u w:val="single"/>
          <w:lang w:val="uk-UA"/>
        </w:rPr>
        <w:t>Рагуліну Н.М., як члена експертно-громадської ради виконавчого комітету Миколаївської міської ради</w:t>
      </w:r>
      <w:r w:rsidRPr="00E36CDE">
        <w:rPr>
          <w:color w:val="000000"/>
          <w:sz w:val="26"/>
          <w:szCs w:val="26"/>
          <w:lang w:val="uk-UA"/>
        </w:rPr>
        <w:t>.</w:t>
      </w:r>
    </w:p>
    <w:p w:rsidR="00044243" w:rsidRPr="00E36CDE" w:rsidRDefault="00044243" w:rsidP="00E36CDE">
      <w:pPr>
        <w:pStyle w:val="NormalWeb"/>
        <w:shd w:val="clear" w:color="auto" w:fill="FFFFFF"/>
        <w:spacing w:before="0" w:beforeAutospacing="0" w:after="0" w:afterAutospacing="0"/>
        <w:ind w:firstLine="540"/>
        <w:contextualSpacing/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 w:rsidRPr="00E36CDE">
        <w:rPr>
          <w:color w:val="000000"/>
          <w:sz w:val="26"/>
          <w:szCs w:val="26"/>
          <w:shd w:val="clear" w:color="auto" w:fill="FFFFFF"/>
          <w:lang w:val="uk-UA"/>
        </w:rPr>
        <w:t xml:space="preserve">Враховуючи, що </w:t>
      </w:r>
      <w:r w:rsidRPr="00E36CDE">
        <w:rPr>
          <w:color w:val="000000"/>
          <w:sz w:val="26"/>
          <w:szCs w:val="26"/>
          <w:lang w:val="uk-UA"/>
        </w:rPr>
        <w:t xml:space="preserve">експертно-громадська рада виконавчого комітету Миколаївської міської ради не є громадською організацією в розумінні Закону України «Про громадські об’єднання», включення Рагуліної Н.М. </w:t>
      </w:r>
      <w:r w:rsidRPr="00E36CDE">
        <w:rPr>
          <w:sz w:val="26"/>
          <w:szCs w:val="26"/>
          <w:lang w:val="uk-UA"/>
        </w:rPr>
        <w:t xml:space="preserve">до </w:t>
      </w:r>
      <w:r w:rsidRPr="00E36CDE">
        <w:rPr>
          <w:color w:val="000000"/>
          <w:sz w:val="26"/>
          <w:szCs w:val="26"/>
          <w:lang w:val="uk-UA"/>
        </w:rPr>
        <w:t>складу громадської комісії з житлових питань при виконавчому комітеті Миколаївської міської ради не відповідає абзацам 1, 2 пункту 3 Правил обліку громадня, які потребують поліпшення житлових умов, і надання їм жилих приміщень в УРСР, затверджених постановою Ради Міністрів УРСР і Укрпрофради від 11.12.1984 № 470.</w:t>
      </w:r>
    </w:p>
    <w:p w:rsidR="00044243" w:rsidRPr="00E36CDE" w:rsidRDefault="00044243" w:rsidP="00E36CDE">
      <w:pPr>
        <w:pStyle w:val="NormalWeb"/>
        <w:shd w:val="clear" w:color="auto" w:fill="FFFFFF"/>
        <w:spacing w:before="0" w:beforeAutospacing="0" w:after="0" w:afterAutospacing="0"/>
        <w:ind w:firstLine="540"/>
        <w:contextualSpacing/>
        <w:jc w:val="both"/>
        <w:rPr>
          <w:sz w:val="26"/>
          <w:szCs w:val="26"/>
          <w:lang w:val="uk-UA"/>
        </w:rPr>
      </w:pPr>
      <w:r w:rsidRPr="00E36CDE">
        <w:rPr>
          <w:color w:val="000000"/>
          <w:sz w:val="26"/>
          <w:szCs w:val="26"/>
          <w:shd w:val="clear" w:color="auto" w:fill="FFFFFF"/>
          <w:lang w:val="uk-UA"/>
        </w:rPr>
        <w:t>Зауважуємо, що</w:t>
      </w:r>
      <w:r w:rsidRPr="00E36CDE">
        <w:rPr>
          <w:color w:val="000000"/>
          <w:sz w:val="26"/>
          <w:szCs w:val="26"/>
          <w:lang w:val="uk-UA"/>
        </w:rPr>
        <w:t xml:space="preserve"> проєкт рішення виконавчого комітету Миколаївської міської ради </w:t>
      </w:r>
      <w:r w:rsidRPr="00E36CDE">
        <w:rPr>
          <w:sz w:val="26"/>
          <w:szCs w:val="26"/>
          <w:lang w:val="uk-UA"/>
        </w:rPr>
        <w:t xml:space="preserve">№ v-ju-892 «Про внесення змін та доповнення до рішення виконкому Миколаївської міської ради від 27.01.2021 № 56 «Про </w:t>
      </w:r>
      <w:r w:rsidRPr="00E36CDE">
        <w:rPr>
          <w:color w:val="000000"/>
          <w:sz w:val="26"/>
          <w:szCs w:val="26"/>
          <w:lang w:val="uk-UA"/>
        </w:rPr>
        <w:t>затвердження складу громадської комісії з житлових питань при виконавчому комітеті Миколаївської міської ради</w:t>
      </w:r>
      <w:r w:rsidRPr="00E36CDE">
        <w:rPr>
          <w:sz w:val="26"/>
          <w:szCs w:val="26"/>
          <w:lang w:val="uk-UA"/>
        </w:rPr>
        <w:t>» необхідно доопрацювати з урахуванням викладених норм чинного законодавства.</w:t>
      </w:r>
    </w:p>
    <w:p w:rsidR="00044243" w:rsidRPr="00E36CDE" w:rsidRDefault="00044243" w:rsidP="003D331F">
      <w:pPr>
        <w:contextualSpacing/>
        <w:jc w:val="both"/>
        <w:rPr>
          <w:sz w:val="26"/>
          <w:szCs w:val="26"/>
          <w:lang w:val="uk-UA"/>
        </w:rPr>
      </w:pPr>
    </w:p>
    <w:p w:rsidR="00044243" w:rsidRDefault="00044243" w:rsidP="003D331F">
      <w:pPr>
        <w:contextualSpacing/>
        <w:jc w:val="both"/>
        <w:rPr>
          <w:sz w:val="26"/>
          <w:szCs w:val="26"/>
          <w:lang w:val="uk-UA"/>
        </w:rPr>
      </w:pPr>
    </w:p>
    <w:p w:rsidR="00044243" w:rsidRPr="00E36CDE" w:rsidRDefault="00044243" w:rsidP="003D331F">
      <w:pPr>
        <w:contextualSpacing/>
        <w:jc w:val="both"/>
        <w:rPr>
          <w:sz w:val="26"/>
          <w:szCs w:val="26"/>
          <w:lang w:val="uk-UA"/>
        </w:rPr>
      </w:pPr>
    </w:p>
    <w:p w:rsidR="00044243" w:rsidRPr="00E36CDE" w:rsidRDefault="00044243" w:rsidP="00425F8B">
      <w:pPr>
        <w:tabs>
          <w:tab w:val="left" w:pos="8265"/>
        </w:tabs>
        <w:jc w:val="both"/>
        <w:rPr>
          <w:color w:val="000000"/>
          <w:sz w:val="26"/>
          <w:szCs w:val="26"/>
        </w:rPr>
      </w:pPr>
      <w:r w:rsidRPr="00E36CDE">
        <w:rPr>
          <w:color w:val="000000"/>
          <w:sz w:val="26"/>
          <w:szCs w:val="26"/>
          <w:lang w:val="uk-UA"/>
        </w:rPr>
        <w:t xml:space="preserve">Директор </w:t>
      </w:r>
      <w:r w:rsidRPr="00E36CDE">
        <w:rPr>
          <w:color w:val="000000"/>
          <w:sz w:val="26"/>
          <w:szCs w:val="26"/>
        </w:rPr>
        <w:t>юридичного департаменту</w:t>
      </w:r>
    </w:p>
    <w:p w:rsidR="00044243" w:rsidRPr="00E36CDE" w:rsidRDefault="00044243" w:rsidP="00425F8B">
      <w:pPr>
        <w:tabs>
          <w:tab w:val="left" w:pos="8265"/>
        </w:tabs>
        <w:jc w:val="both"/>
        <w:rPr>
          <w:color w:val="000000"/>
          <w:sz w:val="26"/>
          <w:szCs w:val="26"/>
          <w:lang w:val="uk-UA"/>
        </w:rPr>
      </w:pPr>
      <w:r w:rsidRPr="00E36CDE">
        <w:rPr>
          <w:color w:val="000000"/>
          <w:sz w:val="26"/>
          <w:szCs w:val="26"/>
        </w:rPr>
        <w:t>Миколаївської міської ради</w:t>
      </w:r>
      <w:r w:rsidRPr="00E36CDE">
        <w:rPr>
          <w:color w:val="000000"/>
          <w:sz w:val="26"/>
          <w:szCs w:val="26"/>
          <w:lang w:val="uk-UA"/>
        </w:rPr>
        <w:t xml:space="preserve">                                                      </w:t>
      </w:r>
      <w:r>
        <w:rPr>
          <w:color w:val="000000"/>
          <w:sz w:val="26"/>
          <w:szCs w:val="26"/>
          <w:lang w:val="uk-UA"/>
        </w:rPr>
        <w:t xml:space="preserve">           </w:t>
      </w:r>
      <w:r w:rsidRPr="00E36CDE">
        <w:rPr>
          <w:color w:val="000000"/>
          <w:sz w:val="26"/>
          <w:szCs w:val="26"/>
          <w:lang w:val="uk-UA"/>
        </w:rPr>
        <w:t xml:space="preserve">      Інна БОЧАРОВА</w:t>
      </w:r>
    </w:p>
    <w:p w:rsidR="00044243" w:rsidRDefault="00044243" w:rsidP="003D331F">
      <w:pPr>
        <w:contextualSpacing/>
        <w:jc w:val="both"/>
        <w:rPr>
          <w:sz w:val="28"/>
          <w:szCs w:val="28"/>
          <w:lang w:val="uk-UA"/>
        </w:rPr>
      </w:pPr>
    </w:p>
    <w:p w:rsidR="00044243" w:rsidRDefault="00044243" w:rsidP="003D331F">
      <w:pPr>
        <w:contextualSpacing/>
        <w:jc w:val="both"/>
        <w:rPr>
          <w:sz w:val="28"/>
          <w:szCs w:val="28"/>
          <w:lang w:val="uk-UA"/>
        </w:rPr>
      </w:pPr>
    </w:p>
    <w:p w:rsidR="00044243" w:rsidRDefault="00044243" w:rsidP="003D331F">
      <w:pPr>
        <w:contextualSpacing/>
        <w:jc w:val="both"/>
        <w:rPr>
          <w:sz w:val="28"/>
          <w:szCs w:val="28"/>
          <w:lang w:val="uk-UA"/>
        </w:rPr>
      </w:pPr>
    </w:p>
    <w:p w:rsidR="00044243" w:rsidRPr="003D331F" w:rsidRDefault="00044243" w:rsidP="003D331F">
      <w:pPr>
        <w:contextualSpacing/>
        <w:jc w:val="both"/>
        <w:rPr>
          <w:sz w:val="28"/>
          <w:szCs w:val="28"/>
          <w:lang w:val="uk-UA"/>
        </w:rPr>
      </w:pPr>
    </w:p>
    <w:p w:rsidR="00044243" w:rsidRPr="00690E8E" w:rsidRDefault="00044243" w:rsidP="003D331F">
      <w:pPr>
        <w:contextualSpacing/>
        <w:jc w:val="both"/>
        <w:rPr>
          <w:sz w:val="22"/>
          <w:szCs w:val="22"/>
          <w:lang w:val="uk-UA"/>
        </w:rPr>
      </w:pPr>
      <w:r w:rsidRPr="00690E8E">
        <w:rPr>
          <w:sz w:val="22"/>
          <w:szCs w:val="22"/>
          <w:lang w:val="uk-UA"/>
        </w:rPr>
        <w:t>Олеся Зозуля</w:t>
      </w:r>
    </w:p>
    <w:p w:rsidR="00044243" w:rsidRPr="00690E8E" w:rsidRDefault="00044243" w:rsidP="00685FEF">
      <w:pPr>
        <w:contextualSpacing/>
        <w:jc w:val="both"/>
        <w:rPr>
          <w:sz w:val="22"/>
          <w:szCs w:val="22"/>
          <w:lang w:val="uk-UA"/>
        </w:rPr>
      </w:pPr>
      <w:r w:rsidRPr="00690E8E">
        <w:rPr>
          <w:sz w:val="22"/>
          <w:szCs w:val="22"/>
          <w:lang w:val="uk-UA"/>
        </w:rPr>
        <w:t>37 26 61</w:t>
      </w:r>
    </w:p>
    <w:p w:rsidR="00044243" w:rsidRPr="00425F8B" w:rsidRDefault="00044243" w:rsidP="00415810">
      <w:pPr>
        <w:jc w:val="both"/>
        <w:rPr>
          <w:sz w:val="20"/>
          <w:szCs w:val="20"/>
          <w:lang w:val="uk-UA"/>
        </w:rPr>
      </w:pPr>
      <w:bookmarkStart w:id="5" w:name="_GoBack"/>
      <w:bookmarkEnd w:id="5"/>
    </w:p>
    <w:sectPr w:rsidR="00044243" w:rsidRPr="00425F8B" w:rsidSect="00176B3C">
      <w:pgSz w:w="11906" w:h="16838"/>
      <w:pgMar w:top="899" w:right="850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243" w:rsidRDefault="00044243">
      <w:r>
        <w:separator/>
      </w:r>
    </w:p>
  </w:endnote>
  <w:endnote w:type="continuationSeparator" w:id="0">
    <w:p w:rsidR="00044243" w:rsidRDefault="00044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243" w:rsidRDefault="00044243">
      <w:r>
        <w:separator/>
      </w:r>
    </w:p>
  </w:footnote>
  <w:footnote w:type="continuationSeparator" w:id="0">
    <w:p w:rsidR="00044243" w:rsidRDefault="000442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72BE9"/>
    <w:multiLevelType w:val="hybridMultilevel"/>
    <w:tmpl w:val="80B05592"/>
    <w:lvl w:ilvl="0" w:tplc="A4AAC16A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C25"/>
    <w:rsid w:val="00001937"/>
    <w:rsid w:val="00003BB1"/>
    <w:rsid w:val="00044243"/>
    <w:rsid w:val="00093370"/>
    <w:rsid w:val="000A5C4D"/>
    <w:rsid w:val="000E21C5"/>
    <w:rsid w:val="000E515E"/>
    <w:rsid w:val="000F1377"/>
    <w:rsid w:val="000F7D45"/>
    <w:rsid w:val="00101E65"/>
    <w:rsid w:val="001247E3"/>
    <w:rsid w:val="00176B3C"/>
    <w:rsid w:val="001B122D"/>
    <w:rsid w:val="001C64B7"/>
    <w:rsid w:val="00210B83"/>
    <w:rsid w:val="00226364"/>
    <w:rsid w:val="00226565"/>
    <w:rsid w:val="0025476E"/>
    <w:rsid w:val="00263510"/>
    <w:rsid w:val="00276D7C"/>
    <w:rsid w:val="002A700A"/>
    <w:rsid w:val="002E5382"/>
    <w:rsid w:val="00366994"/>
    <w:rsid w:val="0037082B"/>
    <w:rsid w:val="0039269B"/>
    <w:rsid w:val="003A4407"/>
    <w:rsid w:val="003B131C"/>
    <w:rsid w:val="003C0A8C"/>
    <w:rsid w:val="003D331F"/>
    <w:rsid w:val="00415810"/>
    <w:rsid w:val="00425F8B"/>
    <w:rsid w:val="00442376"/>
    <w:rsid w:val="004462DB"/>
    <w:rsid w:val="00467E57"/>
    <w:rsid w:val="004B2C0D"/>
    <w:rsid w:val="004E0D14"/>
    <w:rsid w:val="00555DFE"/>
    <w:rsid w:val="00584566"/>
    <w:rsid w:val="00597ADF"/>
    <w:rsid w:val="005A2EC3"/>
    <w:rsid w:val="005B3C4F"/>
    <w:rsid w:val="005C1467"/>
    <w:rsid w:val="005D7116"/>
    <w:rsid w:val="005E0CDC"/>
    <w:rsid w:val="00600A10"/>
    <w:rsid w:val="00632F4A"/>
    <w:rsid w:val="00637CFB"/>
    <w:rsid w:val="00643170"/>
    <w:rsid w:val="00660427"/>
    <w:rsid w:val="0067608B"/>
    <w:rsid w:val="00685FEF"/>
    <w:rsid w:val="00690E8E"/>
    <w:rsid w:val="006B1762"/>
    <w:rsid w:val="007342CC"/>
    <w:rsid w:val="00734A95"/>
    <w:rsid w:val="00764D24"/>
    <w:rsid w:val="007B438A"/>
    <w:rsid w:val="007E1BBC"/>
    <w:rsid w:val="007E7C25"/>
    <w:rsid w:val="007F04DB"/>
    <w:rsid w:val="00807B03"/>
    <w:rsid w:val="00825F10"/>
    <w:rsid w:val="00841FDD"/>
    <w:rsid w:val="00861A8A"/>
    <w:rsid w:val="00863EBE"/>
    <w:rsid w:val="008734C1"/>
    <w:rsid w:val="008901EF"/>
    <w:rsid w:val="008F1990"/>
    <w:rsid w:val="008F7856"/>
    <w:rsid w:val="0093203E"/>
    <w:rsid w:val="009400E4"/>
    <w:rsid w:val="00975A4B"/>
    <w:rsid w:val="009918DF"/>
    <w:rsid w:val="009A1E48"/>
    <w:rsid w:val="009A5AF4"/>
    <w:rsid w:val="009B3BDE"/>
    <w:rsid w:val="00A129FA"/>
    <w:rsid w:val="00A32D5F"/>
    <w:rsid w:val="00AB4807"/>
    <w:rsid w:val="00AD072B"/>
    <w:rsid w:val="00AE42B3"/>
    <w:rsid w:val="00AE4BB9"/>
    <w:rsid w:val="00AE78A4"/>
    <w:rsid w:val="00B10D5E"/>
    <w:rsid w:val="00B263AD"/>
    <w:rsid w:val="00B80E7E"/>
    <w:rsid w:val="00B93756"/>
    <w:rsid w:val="00BB3EE6"/>
    <w:rsid w:val="00C02834"/>
    <w:rsid w:val="00C1364C"/>
    <w:rsid w:val="00C245D7"/>
    <w:rsid w:val="00C325BC"/>
    <w:rsid w:val="00C338D9"/>
    <w:rsid w:val="00C527F4"/>
    <w:rsid w:val="00C60D4C"/>
    <w:rsid w:val="00C81C71"/>
    <w:rsid w:val="00C91E07"/>
    <w:rsid w:val="00CB1517"/>
    <w:rsid w:val="00CF5265"/>
    <w:rsid w:val="00D13798"/>
    <w:rsid w:val="00D2483B"/>
    <w:rsid w:val="00D50782"/>
    <w:rsid w:val="00D87F0E"/>
    <w:rsid w:val="00DC3E38"/>
    <w:rsid w:val="00DE0D0F"/>
    <w:rsid w:val="00DF6BDB"/>
    <w:rsid w:val="00E01D18"/>
    <w:rsid w:val="00E22A65"/>
    <w:rsid w:val="00E232E0"/>
    <w:rsid w:val="00E36CDE"/>
    <w:rsid w:val="00E53559"/>
    <w:rsid w:val="00E631C6"/>
    <w:rsid w:val="00ED1FD7"/>
    <w:rsid w:val="00EF3DF3"/>
    <w:rsid w:val="00F23D9A"/>
    <w:rsid w:val="00F812F3"/>
    <w:rsid w:val="00FC54A0"/>
    <w:rsid w:val="00FE0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7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5476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5476E"/>
    <w:pPr>
      <w:spacing w:before="100" w:beforeAutospacing="1" w:after="100" w:afterAutospacing="1"/>
    </w:pPr>
  </w:style>
  <w:style w:type="paragraph" w:customStyle="1" w:styleId="1">
    <w:name w:val="Абзац списка1"/>
    <w:basedOn w:val="Normal"/>
    <w:uiPriority w:val="99"/>
    <w:semiHidden/>
    <w:rsid w:val="0025476E"/>
    <w:pPr>
      <w:spacing w:after="200" w:line="276" w:lineRule="auto"/>
      <w:ind w:left="720"/>
    </w:pPr>
    <w:rPr>
      <w:sz w:val="28"/>
      <w:szCs w:val="22"/>
      <w:lang w:eastAsia="en-US"/>
    </w:rPr>
  </w:style>
  <w:style w:type="paragraph" w:customStyle="1" w:styleId="rvps2">
    <w:name w:val="rvps2"/>
    <w:basedOn w:val="Normal"/>
    <w:uiPriority w:val="99"/>
    <w:rsid w:val="0025476E"/>
    <w:pPr>
      <w:spacing w:before="100" w:beforeAutospacing="1" w:after="100" w:afterAutospacing="1"/>
    </w:pPr>
  </w:style>
  <w:style w:type="paragraph" w:customStyle="1" w:styleId="10">
    <w:name w:val="Без интервала1"/>
    <w:uiPriority w:val="99"/>
    <w:semiHidden/>
    <w:rsid w:val="0025476E"/>
    <w:rPr>
      <w:rFonts w:eastAsia="Times New Roman"/>
      <w:lang w:val="uk-UA" w:eastAsia="en-US"/>
    </w:rPr>
  </w:style>
  <w:style w:type="character" w:customStyle="1" w:styleId="rvts23">
    <w:name w:val="rvts23"/>
    <w:basedOn w:val="DefaultParagraphFont"/>
    <w:uiPriority w:val="99"/>
    <w:rsid w:val="0025476E"/>
    <w:rPr>
      <w:rFonts w:cs="Times New Roman"/>
    </w:rPr>
  </w:style>
  <w:style w:type="character" w:customStyle="1" w:styleId="rvts0">
    <w:name w:val="rvts0"/>
    <w:basedOn w:val="DefaultParagraphFont"/>
    <w:uiPriority w:val="99"/>
    <w:rsid w:val="0025476E"/>
    <w:rPr>
      <w:rFonts w:cs="Times New Roman"/>
    </w:rPr>
  </w:style>
  <w:style w:type="character" w:customStyle="1" w:styleId="rvts9">
    <w:name w:val="rvts9"/>
    <w:basedOn w:val="DefaultParagraphFont"/>
    <w:uiPriority w:val="99"/>
    <w:rsid w:val="0025476E"/>
    <w:rPr>
      <w:rFonts w:cs="Times New Roman"/>
    </w:rPr>
  </w:style>
  <w:style w:type="character" w:customStyle="1" w:styleId="rvts46">
    <w:name w:val="rvts46"/>
    <w:basedOn w:val="DefaultParagraphFont"/>
    <w:uiPriority w:val="99"/>
    <w:rsid w:val="009A5AF4"/>
    <w:rPr>
      <w:rFonts w:cs="Times New Roman"/>
    </w:rPr>
  </w:style>
  <w:style w:type="character" w:customStyle="1" w:styleId="rvts37">
    <w:name w:val="rvts37"/>
    <w:basedOn w:val="DefaultParagraphFont"/>
    <w:uiPriority w:val="99"/>
    <w:rsid w:val="009A5AF4"/>
    <w:rPr>
      <w:rFonts w:cs="Times New Roman"/>
    </w:rPr>
  </w:style>
  <w:style w:type="character" w:customStyle="1" w:styleId="rvts11">
    <w:name w:val="rvts11"/>
    <w:basedOn w:val="DefaultParagraphFont"/>
    <w:uiPriority w:val="99"/>
    <w:rsid w:val="009A5AF4"/>
    <w:rPr>
      <w:rFonts w:cs="Times New Roman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5355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aliases w:val="Полужирный,Малые прописные,Интервал 1 pt"/>
    <w:basedOn w:val="2"/>
    <w:uiPriority w:val="99"/>
    <w:rsid w:val="00E53559"/>
    <w:rPr>
      <w:b/>
      <w:bCs/>
      <w:smallCaps/>
      <w:color w:val="000000"/>
      <w:spacing w:val="20"/>
      <w:w w:val="100"/>
      <w:position w:val="0"/>
      <w:sz w:val="24"/>
      <w:szCs w:val="24"/>
      <w:lang w:val="uk-UA" w:eastAsia="uk-UA"/>
    </w:rPr>
  </w:style>
  <w:style w:type="paragraph" w:customStyle="1" w:styleId="20">
    <w:name w:val="Основной текст (2)"/>
    <w:basedOn w:val="Normal"/>
    <w:link w:val="2"/>
    <w:uiPriority w:val="99"/>
    <w:rsid w:val="00E53559"/>
    <w:pPr>
      <w:widowControl w:val="0"/>
      <w:shd w:val="clear" w:color="auto" w:fill="FFFFFF"/>
      <w:spacing w:after="900" w:line="317" w:lineRule="exact"/>
    </w:pPr>
    <w:rPr>
      <w:sz w:val="28"/>
      <w:szCs w:val="28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B12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122D"/>
    <w:rPr>
      <w:rFonts w:ascii="Segoe UI" w:hAnsi="Segoe UI" w:cs="Segoe UI"/>
      <w:sz w:val="18"/>
      <w:szCs w:val="18"/>
      <w:lang w:val="ru-RU" w:eastAsia="ru-RU"/>
    </w:rPr>
  </w:style>
  <w:style w:type="paragraph" w:styleId="NoSpacing">
    <w:name w:val="No Spacing"/>
    <w:uiPriority w:val="99"/>
    <w:qFormat/>
    <w:rsid w:val="003D331F"/>
    <w:rPr>
      <w:rFonts w:cs="Calibri"/>
      <w:lang w:val="uk-UA" w:eastAsia="en-US"/>
    </w:rPr>
  </w:style>
  <w:style w:type="paragraph" w:customStyle="1" w:styleId="a">
    <w:name w:val="Знак Знак Знак Знак Знак Знак"/>
    <w:basedOn w:val="Normal"/>
    <w:uiPriority w:val="99"/>
    <w:rsid w:val="008734C1"/>
    <w:rPr>
      <w:rFonts w:ascii="Verdana" w:eastAsia="Batang" w:hAnsi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8734C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734C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a0">
    <w:name w:val="Знак"/>
    <w:basedOn w:val="Normal"/>
    <w:uiPriority w:val="99"/>
    <w:rsid w:val="00226364"/>
    <w:rPr>
      <w:rFonts w:eastAsia="Calibri"/>
      <w:noProof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2A7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051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6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96-2010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755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1297</TotalTime>
  <Pages>2</Pages>
  <Words>893</Words>
  <Characters>5096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user260c</dc:creator>
  <cp:keywords/>
  <dc:description/>
  <cp:lastModifiedBy>user113c</cp:lastModifiedBy>
  <cp:revision>82</cp:revision>
  <cp:lastPrinted>2021-03-26T13:14:00Z</cp:lastPrinted>
  <dcterms:created xsi:type="dcterms:W3CDTF">2021-03-12T13:11:00Z</dcterms:created>
  <dcterms:modified xsi:type="dcterms:W3CDTF">2021-08-03T12:40:00Z</dcterms:modified>
</cp:coreProperties>
</file>