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BF" w:rsidRPr="00161094" w:rsidRDefault="00F27C29" w:rsidP="00F27C29">
      <w:pPr>
        <w:jc w:val="center"/>
        <w:rPr>
          <w:lang w:val="uk-UA"/>
        </w:rPr>
      </w:pPr>
      <w:r w:rsidRPr="00161094">
        <w:rPr>
          <w:lang w:val="uk-UA"/>
        </w:rPr>
        <w:t>ЗАУВАЖЕННЯ</w:t>
      </w:r>
    </w:p>
    <w:p w:rsidR="009F3EBF" w:rsidRPr="00161094" w:rsidRDefault="00F04361" w:rsidP="00F27C29">
      <w:pPr>
        <w:jc w:val="center"/>
        <w:rPr>
          <w:lang w:val="uk-UA"/>
        </w:rPr>
      </w:pPr>
      <w:r w:rsidRPr="00161094">
        <w:rPr>
          <w:lang w:val="uk-UA"/>
        </w:rPr>
        <w:t>до</w:t>
      </w:r>
      <w:r w:rsidR="009F3EBF" w:rsidRPr="00161094">
        <w:rPr>
          <w:lang w:val="uk-UA"/>
        </w:rPr>
        <w:t xml:space="preserve"> </w:t>
      </w:r>
      <w:r w:rsidR="002A284E" w:rsidRPr="00161094">
        <w:rPr>
          <w:lang w:val="uk-UA"/>
        </w:rPr>
        <w:t xml:space="preserve">проекту </w:t>
      </w:r>
      <w:r w:rsidR="00191814" w:rsidRPr="00161094">
        <w:rPr>
          <w:lang w:val="uk-UA"/>
        </w:rPr>
        <w:t>рішення</w:t>
      </w:r>
      <w:r w:rsidR="00017989" w:rsidRPr="00161094">
        <w:rPr>
          <w:lang w:val="uk-UA"/>
        </w:rPr>
        <w:t xml:space="preserve"> </w:t>
      </w:r>
      <w:r w:rsidR="00191814" w:rsidRPr="00161094">
        <w:rPr>
          <w:lang w:val="uk-UA"/>
        </w:rPr>
        <w:t>Миколаївської міської рад</w:t>
      </w:r>
      <w:r w:rsidR="00543504" w:rsidRPr="00161094">
        <w:rPr>
          <w:lang w:val="uk-UA"/>
        </w:rPr>
        <w:t>и</w:t>
      </w:r>
      <w:r w:rsidR="00F27C29" w:rsidRPr="00161094">
        <w:rPr>
          <w:lang w:val="uk-UA"/>
        </w:rPr>
        <w:t xml:space="preserve"> </w:t>
      </w:r>
      <w:r w:rsidR="009F3EBF" w:rsidRPr="00161094">
        <w:rPr>
          <w:lang w:val="uk-UA"/>
        </w:rPr>
        <w:t>«</w:t>
      </w:r>
      <w:r w:rsidRPr="00161094">
        <w:rPr>
          <w:lang w:val="uk-UA"/>
        </w:rPr>
        <w:t>Про</w:t>
      </w:r>
      <w:r w:rsidR="00730FB5" w:rsidRPr="00161094">
        <w:rPr>
          <w:lang w:val="uk-UA"/>
        </w:rPr>
        <w:t xml:space="preserve"> </w:t>
      </w:r>
      <w:r w:rsidR="002A284E" w:rsidRPr="00161094">
        <w:rPr>
          <w:lang w:val="uk-UA"/>
        </w:rPr>
        <w:t>розгляд питання введення готівкових виплат для оплати пільгового проїзду</w:t>
      </w:r>
      <w:r w:rsidR="009F3EBF" w:rsidRPr="00161094">
        <w:rPr>
          <w:lang w:val="uk-UA"/>
        </w:rPr>
        <w:t>»</w:t>
      </w:r>
    </w:p>
    <w:p w:rsidR="009F3EBF" w:rsidRPr="00161094" w:rsidRDefault="009F3EBF" w:rsidP="00F27C29">
      <w:pPr>
        <w:jc w:val="center"/>
        <w:rPr>
          <w:lang w:val="uk-UA"/>
        </w:rPr>
      </w:pPr>
    </w:p>
    <w:p w:rsidR="009F3EBF" w:rsidRPr="00161094" w:rsidRDefault="00F04361" w:rsidP="004D279F">
      <w:pPr>
        <w:ind w:firstLine="709"/>
        <w:jc w:val="both"/>
        <w:rPr>
          <w:lang w:val="uk-UA"/>
        </w:rPr>
      </w:pPr>
      <w:r w:rsidRPr="00161094">
        <w:rPr>
          <w:lang w:val="uk-UA"/>
        </w:rPr>
        <w:t>На розгляд до юридичного департаменту Миколаївської міської ради надійш</w:t>
      </w:r>
      <w:r w:rsidR="002A284E" w:rsidRPr="00161094">
        <w:rPr>
          <w:lang w:val="uk-UA"/>
        </w:rPr>
        <w:t xml:space="preserve">ов проект </w:t>
      </w:r>
      <w:r w:rsidR="00730FB5" w:rsidRPr="00161094">
        <w:rPr>
          <w:lang w:val="uk-UA"/>
        </w:rPr>
        <w:t>р</w:t>
      </w:r>
      <w:r w:rsidR="00B920D5" w:rsidRPr="00161094">
        <w:rPr>
          <w:lang w:val="uk-UA"/>
        </w:rPr>
        <w:t>ішення</w:t>
      </w:r>
      <w:r w:rsidR="00AA3431" w:rsidRPr="00161094">
        <w:rPr>
          <w:lang w:val="uk-UA"/>
        </w:rPr>
        <w:t xml:space="preserve"> </w:t>
      </w:r>
      <w:r w:rsidR="00017989" w:rsidRPr="00161094">
        <w:rPr>
          <w:lang w:val="uk-UA"/>
        </w:rPr>
        <w:t>Миколаївської міської</w:t>
      </w:r>
      <w:r w:rsidR="00191814" w:rsidRPr="00161094">
        <w:rPr>
          <w:lang w:val="uk-UA"/>
        </w:rPr>
        <w:t xml:space="preserve"> </w:t>
      </w:r>
      <w:r w:rsidR="00B12E56">
        <w:rPr>
          <w:lang w:val="uk-UA"/>
        </w:rPr>
        <w:t xml:space="preserve">ради </w:t>
      </w:r>
      <w:r w:rsidR="00730FB5" w:rsidRPr="00161094">
        <w:rPr>
          <w:lang w:val="uk-UA"/>
        </w:rPr>
        <w:t xml:space="preserve">«Про </w:t>
      </w:r>
      <w:r w:rsidR="002A284E" w:rsidRPr="00161094">
        <w:rPr>
          <w:lang w:val="uk-UA"/>
        </w:rPr>
        <w:t>розгляд питання введення готівкових виплат для оплати пільгового проїзду</w:t>
      </w:r>
      <w:r w:rsidR="00730FB5" w:rsidRPr="00161094">
        <w:rPr>
          <w:lang w:val="uk-UA"/>
        </w:rPr>
        <w:t>»</w:t>
      </w:r>
      <w:r w:rsidR="009F3EBF" w:rsidRPr="00161094">
        <w:rPr>
          <w:lang w:val="uk-UA"/>
        </w:rPr>
        <w:t>.</w:t>
      </w:r>
    </w:p>
    <w:p w:rsidR="00402F8F" w:rsidRPr="00161094" w:rsidRDefault="00402F8F" w:rsidP="004D279F">
      <w:pPr>
        <w:ind w:firstLine="709"/>
        <w:jc w:val="both"/>
        <w:rPr>
          <w:lang w:val="uk-UA"/>
        </w:rPr>
      </w:pPr>
    </w:p>
    <w:p w:rsidR="00402F8F" w:rsidRPr="00161094" w:rsidRDefault="00402F8F" w:rsidP="004D279F">
      <w:pPr>
        <w:ind w:firstLine="709"/>
        <w:jc w:val="both"/>
        <w:rPr>
          <w:lang w:val="uk-UA"/>
        </w:rPr>
      </w:pPr>
      <w:r w:rsidRPr="00161094">
        <w:rPr>
          <w:lang w:val="uk-UA"/>
        </w:rPr>
        <w:t xml:space="preserve">Пунктом 1 проекту рішення Миколаївської міської </w:t>
      </w:r>
      <w:r w:rsidR="00B12E56">
        <w:rPr>
          <w:lang w:val="uk-UA"/>
        </w:rPr>
        <w:t xml:space="preserve">ради </w:t>
      </w:r>
      <w:r w:rsidRPr="00161094">
        <w:rPr>
          <w:lang w:val="uk-UA"/>
        </w:rPr>
        <w:t>«Про розгляд питання введення готівкових виплат для оплати пільгового проїзду», пропонується:</w:t>
      </w:r>
    </w:p>
    <w:p w:rsidR="00402F8F" w:rsidRPr="00161094" w:rsidRDefault="00402F8F" w:rsidP="00402F8F">
      <w:pPr>
        <w:pStyle w:val="a7"/>
        <w:numPr>
          <w:ilvl w:val="0"/>
          <w:numId w:val="2"/>
        </w:numPr>
        <w:ind w:left="709" w:hanging="709"/>
        <w:jc w:val="both"/>
        <w:rPr>
          <w:lang w:val="uk-UA"/>
        </w:rPr>
      </w:pPr>
      <w:r w:rsidRPr="00161094">
        <w:rPr>
          <w:lang w:val="uk-UA"/>
        </w:rPr>
        <w:t>Не застосовувати надання пільг у готівковій формі з оплати проїзду усіма видами транспорту загального користування на міських, приміських та міжміських маршрутах та продовжувати надавати у безготівковій формі.</w:t>
      </w:r>
    </w:p>
    <w:p w:rsidR="00402F8F" w:rsidRPr="00161094" w:rsidRDefault="00402F8F" w:rsidP="00402F8F">
      <w:pPr>
        <w:pStyle w:val="a7"/>
        <w:ind w:left="1069"/>
        <w:jc w:val="both"/>
        <w:rPr>
          <w:lang w:val="uk-UA"/>
        </w:rPr>
      </w:pPr>
    </w:p>
    <w:p w:rsidR="00A94D77" w:rsidRPr="00161094" w:rsidRDefault="009F3EBF" w:rsidP="004D279F">
      <w:pPr>
        <w:ind w:firstLine="709"/>
        <w:jc w:val="both"/>
        <w:rPr>
          <w:lang w:val="uk-UA"/>
        </w:rPr>
      </w:pPr>
      <w:r w:rsidRPr="00161094">
        <w:rPr>
          <w:lang w:val="uk-UA"/>
        </w:rPr>
        <w:t>Відповідно до ст</w:t>
      </w:r>
      <w:r w:rsidR="006D7FC4" w:rsidRPr="00161094">
        <w:rPr>
          <w:lang w:val="uk-UA"/>
        </w:rPr>
        <w:t>атті</w:t>
      </w:r>
      <w:r w:rsidRPr="00161094">
        <w:rPr>
          <w:lang w:val="uk-UA"/>
        </w:rPr>
        <w:t xml:space="preserve"> 19 Конституції України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2A284E" w:rsidRPr="00161094" w:rsidRDefault="002A284E" w:rsidP="004D279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161094">
        <w:rPr>
          <w:lang w:val="uk-UA"/>
        </w:rPr>
        <w:t xml:space="preserve">Відповідно до пункту 1 </w:t>
      </w:r>
      <w:r w:rsidR="004D279F" w:rsidRPr="00161094">
        <w:rPr>
          <w:lang w:val="uk-UA"/>
        </w:rPr>
        <w:t xml:space="preserve">Порядку </w:t>
      </w:r>
      <w:r w:rsidRPr="00161094">
        <w:rPr>
          <w:bCs/>
          <w:shd w:val="clear" w:color="auto" w:fill="FFFFFF"/>
          <w:lang w:val="uk-UA"/>
        </w:rPr>
        <w:t>надання пільг у готівковій формі з оплати проїзду усіма видами транспорту загального користування на міських, приміських та міжміських маршрутах</w:t>
      </w:r>
      <w:r w:rsidR="004D279F" w:rsidRPr="00161094">
        <w:rPr>
          <w:bCs/>
          <w:shd w:val="clear" w:color="auto" w:fill="FFFFFF"/>
          <w:lang w:val="uk-UA"/>
        </w:rPr>
        <w:t xml:space="preserve">, затвердженого </w:t>
      </w:r>
      <w:proofErr w:type="spellStart"/>
      <w:r w:rsidR="004D279F" w:rsidRPr="00161094">
        <w:rPr>
          <w:rStyle w:val="rvts9"/>
          <w:bCs/>
          <w:shd w:val="clear" w:color="auto" w:fill="FFFFFF"/>
        </w:rPr>
        <w:t>постановою</w:t>
      </w:r>
      <w:proofErr w:type="spellEnd"/>
      <w:r w:rsidR="004D279F" w:rsidRPr="00161094">
        <w:rPr>
          <w:rStyle w:val="rvts9"/>
          <w:bCs/>
          <w:shd w:val="clear" w:color="auto" w:fill="FFFFFF"/>
        </w:rPr>
        <w:t xml:space="preserve"> </w:t>
      </w:r>
      <w:proofErr w:type="spellStart"/>
      <w:r w:rsidR="004D279F" w:rsidRPr="00161094">
        <w:rPr>
          <w:rStyle w:val="rvts9"/>
          <w:bCs/>
          <w:shd w:val="clear" w:color="auto" w:fill="FFFFFF"/>
        </w:rPr>
        <w:t>Кабінету</w:t>
      </w:r>
      <w:proofErr w:type="spellEnd"/>
      <w:r w:rsidR="004D279F" w:rsidRPr="00161094">
        <w:rPr>
          <w:rStyle w:val="rvts9"/>
          <w:bCs/>
          <w:shd w:val="clear" w:color="auto" w:fill="FFFFFF"/>
        </w:rPr>
        <w:t xml:space="preserve"> </w:t>
      </w:r>
      <w:proofErr w:type="spellStart"/>
      <w:r w:rsidR="004D279F" w:rsidRPr="00161094">
        <w:rPr>
          <w:rStyle w:val="rvts9"/>
          <w:bCs/>
          <w:shd w:val="clear" w:color="auto" w:fill="FFFFFF"/>
        </w:rPr>
        <w:t>Міністрів</w:t>
      </w:r>
      <w:proofErr w:type="spellEnd"/>
      <w:r w:rsidR="004D279F" w:rsidRPr="00161094">
        <w:rPr>
          <w:rStyle w:val="rvts9"/>
          <w:bCs/>
          <w:shd w:val="clear" w:color="auto" w:fill="FFFFFF"/>
        </w:rPr>
        <w:t xml:space="preserve"> </w:t>
      </w:r>
      <w:proofErr w:type="spellStart"/>
      <w:r w:rsidR="004D279F" w:rsidRPr="00161094">
        <w:rPr>
          <w:rStyle w:val="rvts9"/>
          <w:bCs/>
          <w:shd w:val="clear" w:color="auto" w:fill="FFFFFF"/>
        </w:rPr>
        <w:t>України</w:t>
      </w:r>
      <w:proofErr w:type="spellEnd"/>
      <w:r w:rsidR="004D279F" w:rsidRPr="00161094">
        <w:rPr>
          <w:shd w:val="clear" w:color="auto" w:fill="FFFFFF"/>
        </w:rPr>
        <w:t> </w:t>
      </w:r>
      <w:proofErr w:type="spellStart"/>
      <w:r w:rsidR="004D279F" w:rsidRPr="00161094">
        <w:rPr>
          <w:rStyle w:val="rvts9"/>
          <w:bCs/>
          <w:shd w:val="clear" w:color="auto" w:fill="FFFFFF"/>
        </w:rPr>
        <w:t>від</w:t>
      </w:r>
      <w:proofErr w:type="spellEnd"/>
      <w:r w:rsidR="004D279F" w:rsidRPr="00161094">
        <w:rPr>
          <w:rStyle w:val="rvts9"/>
          <w:bCs/>
          <w:shd w:val="clear" w:color="auto" w:fill="FFFFFF"/>
        </w:rPr>
        <w:t xml:space="preserve"> 14</w:t>
      </w:r>
      <w:r w:rsidR="004D279F" w:rsidRPr="00161094">
        <w:rPr>
          <w:rStyle w:val="rvts9"/>
          <w:bCs/>
          <w:shd w:val="clear" w:color="auto" w:fill="FFFFFF"/>
          <w:lang w:val="uk-UA"/>
        </w:rPr>
        <w:t>.03.</w:t>
      </w:r>
      <w:r w:rsidR="004D279F" w:rsidRPr="00161094">
        <w:rPr>
          <w:rStyle w:val="rvts9"/>
          <w:bCs/>
          <w:shd w:val="clear" w:color="auto" w:fill="FFFFFF"/>
        </w:rPr>
        <w:t>2018 № 197</w:t>
      </w:r>
      <w:r w:rsidR="004D279F" w:rsidRPr="00161094">
        <w:rPr>
          <w:rStyle w:val="rvts9"/>
          <w:bCs/>
          <w:shd w:val="clear" w:color="auto" w:fill="FFFFFF"/>
          <w:lang w:val="uk-UA"/>
        </w:rPr>
        <w:t xml:space="preserve"> (далі – Порядок),</w:t>
      </w:r>
      <w:r w:rsidRPr="00161094">
        <w:rPr>
          <w:lang w:val="uk-UA"/>
        </w:rPr>
        <w:t xml:space="preserve"> </w:t>
      </w:r>
      <w:r w:rsidR="004D279F" w:rsidRPr="00161094">
        <w:rPr>
          <w:lang w:val="uk-UA"/>
        </w:rPr>
        <w:t>ц</w:t>
      </w:r>
      <w:r w:rsidRPr="00161094">
        <w:rPr>
          <w:lang w:val="uk-UA"/>
        </w:rPr>
        <w:t>ей Порядок визначає механізм надання пільг у готівковій формі з оплати проїзду усіма видами транспорту загального користування на міських, приміських (крім залізничного та річкового транспорту) та міжміських маршрутах за рахунок відповідних місцевих бюджетів у разі прийняття такого рішення органами місцевого самоврядування.</w:t>
      </w:r>
    </w:p>
    <w:p w:rsidR="002A284E" w:rsidRPr="00161094" w:rsidRDefault="002A284E" w:rsidP="004D279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bookmarkStart w:id="0" w:name="n12"/>
      <w:bookmarkEnd w:id="0"/>
      <w:r w:rsidRPr="00161094">
        <w:rPr>
          <w:lang w:val="uk-UA"/>
        </w:rPr>
        <w:t xml:space="preserve">Орган місцевого самоврядування у місячний строк після прийняття рішення щодо надання пільг у готівковій формі з оплати проїзду усіма видами транспорту загального користування на міських, приміських та міжміських маршрутах інформує про це </w:t>
      </w:r>
      <w:proofErr w:type="spellStart"/>
      <w:r w:rsidRPr="00161094">
        <w:rPr>
          <w:lang w:val="uk-UA"/>
        </w:rPr>
        <w:t>Мінсоцполітики</w:t>
      </w:r>
      <w:proofErr w:type="spellEnd"/>
      <w:r w:rsidRPr="00161094">
        <w:rPr>
          <w:lang w:val="uk-UA"/>
        </w:rPr>
        <w:t xml:space="preserve">, яке складає перелік відповідних органів місцевого самоврядування і оприлюднює його на офіційному </w:t>
      </w:r>
      <w:proofErr w:type="spellStart"/>
      <w:r w:rsidRPr="00161094">
        <w:rPr>
          <w:lang w:val="uk-UA"/>
        </w:rPr>
        <w:t>веб-сайті</w:t>
      </w:r>
      <w:proofErr w:type="spellEnd"/>
      <w:r w:rsidRPr="00161094">
        <w:rPr>
          <w:lang w:val="uk-UA"/>
        </w:rPr>
        <w:t xml:space="preserve"> Міністерства.</w:t>
      </w:r>
    </w:p>
    <w:p w:rsidR="002A284E" w:rsidRPr="00161094" w:rsidRDefault="002A284E" w:rsidP="004D279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bookmarkStart w:id="1" w:name="n13"/>
      <w:bookmarkEnd w:id="1"/>
      <w:r w:rsidRPr="00161094">
        <w:rPr>
          <w:lang w:val="uk-UA"/>
        </w:rPr>
        <w:t>У разі неприйняття органом місцевого самоврядування рішення про надання пільг у готівковій формі з оплати проїзду усіма видами транспорту загального користування на міських, приміських та міжміських маршрутах відповідні пільги продовжують надаватись у безготівковій формі.</w:t>
      </w:r>
    </w:p>
    <w:p w:rsidR="002A284E" w:rsidRPr="0096597F" w:rsidRDefault="004D279F" w:rsidP="004D279F">
      <w:pPr>
        <w:ind w:firstLine="709"/>
        <w:jc w:val="both"/>
        <w:rPr>
          <w:lang w:val="uk-UA"/>
        </w:rPr>
      </w:pPr>
      <w:bookmarkStart w:id="2" w:name="n14"/>
      <w:bookmarkEnd w:id="2"/>
      <w:r w:rsidRPr="00161094">
        <w:rPr>
          <w:lang w:val="uk-UA"/>
        </w:rPr>
        <w:t xml:space="preserve">Отже, Порядком передбачено </w:t>
      </w:r>
      <w:r w:rsidR="003468E8" w:rsidRPr="00161094">
        <w:rPr>
          <w:lang w:val="uk-UA"/>
        </w:rPr>
        <w:t>прийняття рішення щодо надання пільг у готівковій формі з оплати проїзду усіма видами транспорту загального користування на міських, приміських та міжміських маршрутах.</w:t>
      </w:r>
      <w:r w:rsidR="00161094" w:rsidRPr="00161094">
        <w:rPr>
          <w:lang w:val="uk-UA"/>
        </w:rPr>
        <w:t xml:space="preserve"> Порядком також врегульовано, що, за відсутності такого рішення, пільги продовжують надаватись у безготівковій формі, відповідно, Порядок </w:t>
      </w:r>
      <w:r w:rsidR="00161094" w:rsidRPr="0096597F">
        <w:rPr>
          <w:lang w:val="uk-UA"/>
        </w:rPr>
        <w:t>не передбачає необхідності прийняття рішення про ненадання пільг у готівковій формі.</w:t>
      </w:r>
    </w:p>
    <w:p w:rsidR="00161094" w:rsidRPr="0096597F" w:rsidRDefault="004D279F" w:rsidP="009659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96597F">
        <w:rPr>
          <w:lang w:val="uk-UA"/>
        </w:rPr>
        <w:t xml:space="preserve">Таким чином, </w:t>
      </w:r>
      <w:r w:rsidR="00402F8F" w:rsidRPr="0096597F">
        <w:rPr>
          <w:lang w:val="uk-UA"/>
        </w:rPr>
        <w:t>рішення Миколаївської міської ради щодо не застосування надання пільг у готівковій формі з оплати проїзду усіма видами транспорту загального користування на міських, приміських та міжміських маршрутах та продовження надання у безготівковій формі не матиме жодн</w:t>
      </w:r>
      <w:r w:rsidR="00161094" w:rsidRPr="0096597F">
        <w:rPr>
          <w:lang w:val="uk-UA"/>
        </w:rPr>
        <w:t>их</w:t>
      </w:r>
      <w:r w:rsidR="00402F8F" w:rsidRPr="0096597F">
        <w:rPr>
          <w:lang w:val="uk-UA"/>
        </w:rPr>
        <w:t xml:space="preserve"> юридичн</w:t>
      </w:r>
      <w:r w:rsidR="00161094" w:rsidRPr="0096597F">
        <w:rPr>
          <w:lang w:val="uk-UA"/>
        </w:rPr>
        <w:t>их</w:t>
      </w:r>
      <w:r w:rsidR="00402F8F" w:rsidRPr="0096597F">
        <w:rPr>
          <w:lang w:val="uk-UA"/>
        </w:rPr>
        <w:t xml:space="preserve"> </w:t>
      </w:r>
      <w:r w:rsidR="00161094" w:rsidRPr="0096597F">
        <w:rPr>
          <w:lang w:val="uk-UA"/>
        </w:rPr>
        <w:t>наслідків</w:t>
      </w:r>
      <w:r w:rsidR="00402F8F" w:rsidRPr="0096597F">
        <w:rPr>
          <w:lang w:val="uk-UA"/>
        </w:rPr>
        <w:t>.</w:t>
      </w:r>
    </w:p>
    <w:p w:rsidR="00161094" w:rsidRPr="0096597F" w:rsidRDefault="00161094" w:rsidP="0096597F">
      <w:pPr>
        <w:pStyle w:val="a6"/>
        <w:spacing w:before="0" w:beforeAutospacing="0" w:after="0" w:afterAutospacing="0"/>
        <w:ind w:firstLine="709"/>
        <w:jc w:val="both"/>
        <w:rPr>
          <w:lang w:val="uk-UA"/>
        </w:rPr>
      </w:pPr>
      <w:r w:rsidRPr="0096597F">
        <w:rPr>
          <w:lang w:val="uk-UA"/>
        </w:rPr>
        <w:t xml:space="preserve">Відповідно до пункту </w:t>
      </w:r>
      <w:r w:rsidR="0096597F" w:rsidRPr="0096597F">
        <w:rPr>
          <w:lang w:val="uk-UA"/>
        </w:rPr>
        <w:t>8 статті 23</w:t>
      </w:r>
      <w:r w:rsidRPr="0096597F">
        <w:rPr>
          <w:lang w:val="uk-UA"/>
        </w:rPr>
        <w:t xml:space="preserve"> Регламенту </w:t>
      </w:r>
      <w:r w:rsidRPr="0096597F">
        <w:rPr>
          <w:shd w:val="clear" w:color="auto" w:fill="FFFFFF"/>
          <w:lang w:val="uk-UA"/>
        </w:rPr>
        <w:t>Миколаївської міської ради</w:t>
      </w:r>
      <w:r w:rsidR="00B12E56" w:rsidRPr="0096597F">
        <w:rPr>
          <w:shd w:val="clear" w:color="auto" w:fill="FFFFFF"/>
          <w:lang w:val="uk-UA"/>
        </w:rPr>
        <w:t xml:space="preserve"> </w:t>
      </w:r>
      <w:r w:rsidR="00B12E56" w:rsidRPr="0096597F">
        <w:t>VII</w:t>
      </w:r>
      <w:r w:rsidR="00B12E56" w:rsidRPr="0096597F">
        <w:rPr>
          <w:lang w:val="uk-UA"/>
        </w:rPr>
        <w:t xml:space="preserve"> скликання</w:t>
      </w:r>
      <w:r w:rsidRPr="0096597F">
        <w:rPr>
          <w:shd w:val="clear" w:color="auto" w:fill="FFFFFF"/>
          <w:lang w:val="uk-UA"/>
        </w:rPr>
        <w:t>,</w:t>
      </w:r>
      <w:r w:rsidRPr="0096597F">
        <w:rPr>
          <w:lang w:val="uk-UA"/>
        </w:rPr>
        <w:t xml:space="preserve"> </w:t>
      </w:r>
      <w:r w:rsidRPr="0096597F">
        <w:rPr>
          <w:shd w:val="clear" w:color="auto" w:fill="FFFFFF"/>
          <w:lang w:val="uk-UA"/>
        </w:rPr>
        <w:t xml:space="preserve">затвердженого рішенням </w:t>
      </w:r>
      <w:r w:rsidR="00B12E56" w:rsidRPr="0096597F">
        <w:rPr>
          <w:shd w:val="clear" w:color="auto" w:fill="FFFFFF"/>
          <w:lang w:val="uk-UA"/>
        </w:rPr>
        <w:t>Миколаївської</w:t>
      </w:r>
      <w:r w:rsidRPr="0096597F">
        <w:rPr>
          <w:shd w:val="clear" w:color="auto" w:fill="FFFFFF"/>
          <w:lang w:val="uk-UA"/>
        </w:rPr>
        <w:t xml:space="preserve"> міської ради від </w:t>
      </w:r>
      <w:r w:rsidR="00B12E56" w:rsidRPr="0096597F">
        <w:rPr>
          <w:shd w:val="clear" w:color="auto" w:fill="FFFFFF"/>
        </w:rPr>
        <w:t> </w:t>
      </w:r>
      <w:r w:rsidR="00B12E56" w:rsidRPr="0096597F">
        <w:rPr>
          <w:shd w:val="clear" w:color="auto" w:fill="FFFFFF"/>
          <w:lang w:val="uk-UA"/>
        </w:rPr>
        <w:t xml:space="preserve"> 2</w:t>
      </w:r>
      <w:r w:rsidR="00336A62">
        <w:rPr>
          <w:shd w:val="clear" w:color="auto" w:fill="FFFFFF"/>
          <w:lang w:val="uk-UA"/>
        </w:rPr>
        <w:t>8</w:t>
      </w:r>
      <w:r w:rsidR="00B12E56" w:rsidRPr="0096597F">
        <w:rPr>
          <w:shd w:val="clear" w:color="auto" w:fill="FFFFFF"/>
          <w:lang w:val="uk-UA"/>
        </w:rPr>
        <w:t xml:space="preserve">.01.2016 </w:t>
      </w:r>
      <w:r w:rsidRPr="0096597F">
        <w:rPr>
          <w:shd w:val="clear" w:color="auto" w:fill="FFFFFF"/>
          <w:lang w:val="uk-UA"/>
        </w:rPr>
        <w:t>№</w:t>
      </w:r>
      <w:r w:rsidR="00B12E56" w:rsidRPr="0096597F">
        <w:rPr>
          <w:shd w:val="clear" w:color="auto" w:fill="FFFFFF"/>
          <w:lang w:val="uk-UA"/>
        </w:rPr>
        <w:t>2/5</w:t>
      </w:r>
      <w:r w:rsidR="00B12E56" w:rsidRPr="0096597F">
        <w:rPr>
          <w:shd w:val="clear" w:color="auto" w:fill="FFFFFF"/>
        </w:rPr>
        <w:t> </w:t>
      </w:r>
      <w:r w:rsidRPr="0096597F">
        <w:rPr>
          <w:shd w:val="clear" w:color="auto" w:fill="FFFFFF"/>
          <w:lang w:val="uk-UA"/>
        </w:rPr>
        <w:t>,</w:t>
      </w:r>
      <w:r w:rsidRPr="0096597F">
        <w:rPr>
          <w:lang w:val="uk-UA"/>
        </w:rPr>
        <w:t xml:space="preserve"> </w:t>
      </w:r>
      <w:r w:rsidR="0096597F" w:rsidRPr="0096597F">
        <w:rPr>
          <w:lang w:val="uk-UA"/>
        </w:rPr>
        <w:t>текст проекту рішення Ради повинен включати</w:t>
      </w:r>
      <w:r w:rsidR="0096597F" w:rsidRPr="0096597F">
        <w:t> </w:t>
      </w:r>
      <w:r w:rsidR="0096597F" w:rsidRPr="0096597F">
        <w:rPr>
          <w:lang w:val="uk-UA"/>
        </w:rPr>
        <w:t>мотивуючу частину, в якій містяться посилання на закон, інший акт або документ, обставини, якими викликана необхідність прийняття цього рішення</w:t>
      </w:r>
      <w:r w:rsidRPr="0096597F">
        <w:rPr>
          <w:shd w:val="clear" w:color="auto" w:fill="FFFFFF"/>
          <w:lang w:val="uk-UA"/>
        </w:rPr>
        <w:t>.</w:t>
      </w:r>
    </w:p>
    <w:p w:rsidR="00161094" w:rsidRPr="0096597F" w:rsidRDefault="00161094" w:rsidP="009659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uk-UA"/>
        </w:rPr>
      </w:pPr>
      <w:r w:rsidRPr="0096597F">
        <w:rPr>
          <w:shd w:val="clear" w:color="auto" w:fill="FFFFFF"/>
          <w:lang w:val="uk-UA"/>
        </w:rPr>
        <w:t xml:space="preserve">Однак, з урахуванням вищевикладеного, проект рішення не відповідає вищевказаному пункту Регламенту, оскільки його </w:t>
      </w:r>
      <w:r w:rsidR="0096597F">
        <w:rPr>
          <w:shd w:val="clear" w:color="auto" w:fill="FFFFFF"/>
          <w:lang w:val="uk-UA"/>
        </w:rPr>
        <w:t>мотивуюча</w:t>
      </w:r>
      <w:r w:rsidRPr="0096597F">
        <w:rPr>
          <w:shd w:val="clear" w:color="auto" w:fill="FFFFFF"/>
          <w:lang w:val="uk-UA"/>
        </w:rPr>
        <w:t xml:space="preserve"> частина не містить обґрунтування </w:t>
      </w:r>
      <w:r w:rsidR="00336A62">
        <w:rPr>
          <w:shd w:val="clear" w:color="auto" w:fill="FFFFFF"/>
          <w:lang w:val="uk-UA"/>
        </w:rPr>
        <w:t>необхідності прийняття цього проекту рішення.</w:t>
      </w:r>
    </w:p>
    <w:p w:rsidR="00161094" w:rsidRPr="00161094" w:rsidRDefault="00161094" w:rsidP="0016109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F27C29" w:rsidRPr="00161094" w:rsidRDefault="00F27C29" w:rsidP="00F27C29">
      <w:pPr>
        <w:jc w:val="both"/>
        <w:rPr>
          <w:lang w:val="uk-UA"/>
        </w:rPr>
      </w:pPr>
      <w:r w:rsidRPr="00161094">
        <w:rPr>
          <w:lang w:val="uk-UA"/>
        </w:rPr>
        <w:t>Д</w:t>
      </w:r>
      <w:r w:rsidR="004267E2" w:rsidRPr="00161094">
        <w:rPr>
          <w:lang w:val="uk-UA"/>
        </w:rPr>
        <w:t>иректор</w:t>
      </w:r>
      <w:r w:rsidR="00745E0C" w:rsidRPr="00161094">
        <w:rPr>
          <w:lang w:val="uk-UA"/>
        </w:rPr>
        <w:t xml:space="preserve"> </w:t>
      </w:r>
    </w:p>
    <w:p w:rsidR="00745E0C" w:rsidRPr="00161094" w:rsidRDefault="00745E0C" w:rsidP="00F27C29">
      <w:pPr>
        <w:jc w:val="both"/>
        <w:rPr>
          <w:lang w:val="uk-UA"/>
        </w:rPr>
      </w:pPr>
      <w:r w:rsidRPr="00161094">
        <w:rPr>
          <w:lang w:val="uk-UA"/>
        </w:rPr>
        <w:t>юридичного департаменту</w:t>
      </w:r>
    </w:p>
    <w:p w:rsidR="00AC785F" w:rsidRPr="00161094" w:rsidRDefault="00745E0C" w:rsidP="00F27C29">
      <w:pPr>
        <w:tabs>
          <w:tab w:val="left" w:pos="7088"/>
        </w:tabs>
        <w:jc w:val="both"/>
        <w:rPr>
          <w:lang w:val="uk-UA"/>
        </w:rPr>
      </w:pPr>
      <w:r w:rsidRPr="00161094">
        <w:rPr>
          <w:lang w:val="uk-UA"/>
        </w:rPr>
        <w:t>Миколаївської міської ради</w:t>
      </w:r>
      <w:r w:rsidR="001B77C0" w:rsidRPr="00161094">
        <w:rPr>
          <w:lang w:val="uk-UA"/>
        </w:rPr>
        <w:t xml:space="preserve"> </w:t>
      </w:r>
      <w:r w:rsidR="00732836" w:rsidRPr="00161094">
        <w:rPr>
          <w:lang w:val="uk-UA"/>
        </w:rPr>
        <w:t xml:space="preserve">                                  </w:t>
      </w:r>
      <w:r w:rsidR="00AC785F" w:rsidRPr="00161094">
        <w:rPr>
          <w:lang w:val="uk-UA"/>
        </w:rPr>
        <w:t xml:space="preserve">            </w:t>
      </w:r>
      <w:r w:rsidR="00543504" w:rsidRPr="00161094">
        <w:rPr>
          <w:lang w:val="uk-UA"/>
        </w:rPr>
        <w:t xml:space="preserve">  </w:t>
      </w:r>
      <w:r w:rsidR="009D46DF" w:rsidRPr="00161094">
        <w:rPr>
          <w:lang w:val="uk-UA"/>
        </w:rPr>
        <w:t xml:space="preserve">   </w:t>
      </w:r>
      <w:r w:rsidR="00AC785F" w:rsidRPr="00161094">
        <w:rPr>
          <w:lang w:val="uk-UA"/>
        </w:rPr>
        <w:t xml:space="preserve">    </w:t>
      </w:r>
      <w:r w:rsidR="00872650" w:rsidRPr="00161094">
        <w:rPr>
          <w:lang w:val="uk-UA"/>
        </w:rPr>
        <w:t xml:space="preserve">      </w:t>
      </w:r>
      <w:r w:rsidR="00AA3431" w:rsidRPr="00161094">
        <w:rPr>
          <w:lang w:val="uk-UA"/>
        </w:rPr>
        <w:t xml:space="preserve">  </w:t>
      </w:r>
      <w:r w:rsidR="00F27C29" w:rsidRPr="00161094">
        <w:rPr>
          <w:lang w:val="uk-UA"/>
        </w:rPr>
        <w:tab/>
      </w:r>
      <w:r w:rsidR="008612FE" w:rsidRPr="00161094">
        <w:rPr>
          <w:lang w:val="uk-UA"/>
        </w:rPr>
        <w:t xml:space="preserve">  </w:t>
      </w:r>
      <w:r w:rsidR="00161094">
        <w:rPr>
          <w:lang w:val="uk-UA"/>
        </w:rPr>
        <w:tab/>
      </w:r>
      <w:r w:rsidR="008612FE" w:rsidRPr="00161094">
        <w:rPr>
          <w:lang w:val="uk-UA"/>
        </w:rPr>
        <w:t xml:space="preserve">  </w:t>
      </w:r>
      <w:r w:rsidR="00161094">
        <w:rPr>
          <w:lang w:val="uk-UA"/>
        </w:rPr>
        <w:t xml:space="preserve">     </w:t>
      </w:r>
      <w:r w:rsidR="00F60661" w:rsidRPr="00161094">
        <w:rPr>
          <w:lang w:val="uk-UA"/>
        </w:rPr>
        <w:t>І.</w:t>
      </w:r>
      <w:r w:rsidR="00F27C29" w:rsidRPr="00161094">
        <w:rPr>
          <w:lang w:val="uk-UA"/>
        </w:rPr>
        <w:t xml:space="preserve"> </w:t>
      </w:r>
      <w:r w:rsidR="00F60661" w:rsidRPr="00161094">
        <w:rPr>
          <w:lang w:val="uk-UA"/>
        </w:rPr>
        <w:t xml:space="preserve">В. </w:t>
      </w:r>
      <w:proofErr w:type="spellStart"/>
      <w:r w:rsidR="00F60661" w:rsidRPr="00161094">
        <w:rPr>
          <w:lang w:val="uk-UA"/>
        </w:rPr>
        <w:t>Бочарова</w:t>
      </w:r>
      <w:proofErr w:type="spellEnd"/>
    </w:p>
    <w:p w:rsidR="00F27C29" w:rsidRPr="00402F8F" w:rsidRDefault="00F27C29" w:rsidP="00F27C29">
      <w:pPr>
        <w:jc w:val="both"/>
        <w:rPr>
          <w:sz w:val="26"/>
          <w:szCs w:val="26"/>
          <w:lang w:val="uk-UA"/>
        </w:rPr>
      </w:pPr>
    </w:p>
    <w:p w:rsidR="001B77C0" w:rsidRPr="00402F8F" w:rsidRDefault="00402F8F" w:rsidP="00F27C29">
      <w:pPr>
        <w:jc w:val="both"/>
        <w:rPr>
          <w:sz w:val="20"/>
          <w:szCs w:val="26"/>
          <w:lang w:val="uk-UA"/>
        </w:rPr>
      </w:pPr>
      <w:r w:rsidRPr="00402F8F">
        <w:rPr>
          <w:sz w:val="20"/>
          <w:szCs w:val="26"/>
          <w:lang w:val="uk-UA"/>
        </w:rPr>
        <w:t>Васильєва</w:t>
      </w:r>
      <w:r w:rsidR="00F27C29" w:rsidRPr="00402F8F">
        <w:rPr>
          <w:sz w:val="20"/>
          <w:szCs w:val="26"/>
          <w:lang w:val="uk-UA"/>
        </w:rPr>
        <w:t xml:space="preserve"> 37 26 20</w:t>
      </w:r>
    </w:p>
    <w:sectPr w:rsidR="001B77C0" w:rsidRPr="00402F8F" w:rsidSect="00161094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5ECC"/>
    <w:multiLevelType w:val="hybridMultilevel"/>
    <w:tmpl w:val="9EF0D03C"/>
    <w:lvl w:ilvl="0" w:tplc="E31E9CF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133A7F"/>
    <w:multiLevelType w:val="hybridMultilevel"/>
    <w:tmpl w:val="1EC2677C"/>
    <w:lvl w:ilvl="0" w:tplc="CFC0B8CC">
      <w:numFmt w:val="bullet"/>
      <w:lvlText w:val="-"/>
      <w:lvlJc w:val="left"/>
      <w:pPr>
        <w:tabs>
          <w:tab w:val="num" w:pos="1976"/>
        </w:tabs>
        <w:ind w:left="1976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17E35"/>
    <w:rsid w:val="00011782"/>
    <w:rsid w:val="00017989"/>
    <w:rsid w:val="000366FE"/>
    <w:rsid w:val="00051560"/>
    <w:rsid w:val="00051892"/>
    <w:rsid w:val="00070882"/>
    <w:rsid w:val="000D0876"/>
    <w:rsid w:val="000D0DBA"/>
    <w:rsid w:val="000D184E"/>
    <w:rsid w:val="000E0C8D"/>
    <w:rsid w:val="000E3725"/>
    <w:rsid w:val="000F36A2"/>
    <w:rsid w:val="001129F2"/>
    <w:rsid w:val="00117E1B"/>
    <w:rsid w:val="00120300"/>
    <w:rsid w:val="00131968"/>
    <w:rsid w:val="001365B7"/>
    <w:rsid w:val="00145A73"/>
    <w:rsid w:val="00161094"/>
    <w:rsid w:val="00163F74"/>
    <w:rsid w:val="0017089B"/>
    <w:rsid w:val="00191814"/>
    <w:rsid w:val="001A47A8"/>
    <w:rsid w:val="001B3E33"/>
    <w:rsid w:val="001B77C0"/>
    <w:rsid w:val="001C1906"/>
    <w:rsid w:val="001D12B8"/>
    <w:rsid w:val="001D3ED2"/>
    <w:rsid w:val="001D5E32"/>
    <w:rsid w:val="00205632"/>
    <w:rsid w:val="00246048"/>
    <w:rsid w:val="0029282E"/>
    <w:rsid w:val="002A284E"/>
    <w:rsid w:val="002A37D8"/>
    <w:rsid w:val="002A744F"/>
    <w:rsid w:val="002C2EBC"/>
    <w:rsid w:val="002F0776"/>
    <w:rsid w:val="002F128D"/>
    <w:rsid w:val="002F1725"/>
    <w:rsid w:val="00314892"/>
    <w:rsid w:val="00336A62"/>
    <w:rsid w:val="003468E8"/>
    <w:rsid w:val="00355666"/>
    <w:rsid w:val="00397A81"/>
    <w:rsid w:val="003A7632"/>
    <w:rsid w:val="003E3BFB"/>
    <w:rsid w:val="00402F8F"/>
    <w:rsid w:val="004078AD"/>
    <w:rsid w:val="00411F98"/>
    <w:rsid w:val="00415525"/>
    <w:rsid w:val="004267E2"/>
    <w:rsid w:val="0043209D"/>
    <w:rsid w:val="00460012"/>
    <w:rsid w:val="004602D0"/>
    <w:rsid w:val="00485071"/>
    <w:rsid w:val="00485BF2"/>
    <w:rsid w:val="004923F5"/>
    <w:rsid w:val="004A1ACF"/>
    <w:rsid w:val="004B3745"/>
    <w:rsid w:val="004D279F"/>
    <w:rsid w:val="00504C04"/>
    <w:rsid w:val="00521E17"/>
    <w:rsid w:val="0053141F"/>
    <w:rsid w:val="00537CAC"/>
    <w:rsid w:val="00543504"/>
    <w:rsid w:val="00546698"/>
    <w:rsid w:val="0055156C"/>
    <w:rsid w:val="005948DC"/>
    <w:rsid w:val="005A54AE"/>
    <w:rsid w:val="005B5822"/>
    <w:rsid w:val="00602EEC"/>
    <w:rsid w:val="00605233"/>
    <w:rsid w:val="00621F1B"/>
    <w:rsid w:val="00680369"/>
    <w:rsid w:val="006947E5"/>
    <w:rsid w:val="00695F8F"/>
    <w:rsid w:val="00696922"/>
    <w:rsid w:val="006B3CDA"/>
    <w:rsid w:val="006D69FF"/>
    <w:rsid w:val="006D7FC4"/>
    <w:rsid w:val="006E16E9"/>
    <w:rsid w:val="00730FB5"/>
    <w:rsid w:val="00732836"/>
    <w:rsid w:val="00745E0C"/>
    <w:rsid w:val="0075751E"/>
    <w:rsid w:val="00760B59"/>
    <w:rsid w:val="007A6680"/>
    <w:rsid w:val="007E0978"/>
    <w:rsid w:val="007F74B7"/>
    <w:rsid w:val="008024D9"/>
    <w:rsid w:val="00810F3D"/>
    <w:rsid w:val="008203AA"/>
    <w:rsid w:val="008612FE"/>
    <w:rsid w:val="00872650"/>
    <w:rsid w:val="00884886"/>
    <w:rsid w:val="00890B2E"/>
    <w:rsid w:val="00891548"/>
    <w:rsid w:val="008921AD"/>
    <w:rsid w:val="008D3BA8"/>
    <w:rsid w:val="008E44C1"/>
    <w:rsid w:val="008F1558"/>
    <w:rsid w:val="0096597F"/>
    <w:rsid w:val="00973382"/>
    <w:rsid w:val="00974C04"/>
    <w:rsid w:val="00995A9A"/>
    <w:rsid w:val="009A320C"/>
    <w:rsid w:val="009D46DF"/>
    <w:rsid w:val="009E491D"/>
    <w:rsid w:val="009F3EBF"/>
    <w:rsid w:val="00A0048E"/>
    <w:rsid w:val="00A07910"/>
    <w:rsid w:val="00A2393D"/>
    <w:rsid w:val="00A94D77"/>
    <w:rsid w:val="00AA3431"/>
    <w:rsid w:val="00AA42BC"/>
    <w:rsid w:val="00AB4B0E"/>
    <w:rsid w:val="00AB78FB"/>
    <w:rsid w:val="00AC0CBD"/>
    <w:rsid w:val="00AC785F"/>
    <w:rsid w:val="00AF2BF3"/>
    <w:rsid w:val="00B029CD"/>
    <w:rsid w:val="00B060F3"/>
    <w:rsid w:val="00B12E56"/>
    <w:rsid w:val="00B160DE"/>
    <w:rsid w:val="00B17363"/>
    <w:rsid w:val="00B34448"/>
    <w:rsid w:val="00B363BE"/>
    <w:rsid w:val="00B86759"/>
    <w:rsid w:val="00B920D5"/>
    <w:rsid w:val="00C17E35"/>
    <w:rsid w:val="00C25ED0"/>
    <w:rsid w:val="00C50E61"/>
    <w:rsid w:val="00C76C55"/>
    <w:rsid w:val="00C8732A"/>
    <w:rsid w:val="00C901DE"/>
    <w:rsid w:val="00CC40B1"/>
    <w:rsid w:val="00CD1A4E"/>
    <w:rsid w:val="00CD51A9"/>
    <w:rsid w:val="00CF0446"/>
    <w:rsid w:val="00CF200A"/>
    <w:rsid w:val="00CF641C"/>
    <w:rsid w:val="00D02D56"/>
    <w:rsid w:val="00D03016"/>
    <w:rsid w:val="00D04C52"/>
    <w:rsid w:val="00D12FFB"/>
    <w:rsid w:val="00D41556"/>
    <w:rsid w:val="00D52281"/>
    <w:rsid w:val="00D57D01"/>
    <w:rsid w:val="00D9238D"/>
    <w:rsid w:val="00DE0094"/>
    <w:rsid w:val="00DF7C7D"/>
    <w:rsid w:val="00E04B93"/>
    <w:rsid w:val="00E2426E"/>
    <w:rsid w:val="00E41E02"/>
    <w:rsid w:val="00E52EFA"/>
    <w:rsid w:val="00E53520"/>
    <w:rsid w:val="00E67854"/>
    <w:rsid w:val="00E70C89"/>
    <w:rsid w:val="00E74F6D"/>
    <w:rsid w:val="00E94412"/>
    <w:rsid w:val="00E952F5"/>
    <w:rsid w:val="00ED3A30"/>
    <w:rsid w:val="00ED48EE"/>
    <w:rsid w:val="00ED4D2B"/>
    <w:rsid w:val="00EF22CE"/>
    <w:rsid w:val="00EF35CF"/>
    <w:rsid w:val="00F00D92"/>
    <w:rsid w:val="00F04361"/>
    <w:rsid w:val="00F10E36"/>
    <w:rsid w:val="00F13346"/>
    <w:rsid w:val="00F27C29"/>
    <w:rsid w:val="00F35A0E"/>
    <w:rsid w:val="00F60661"/>
    <w:rsid w:val="00FA67D8"/>
    <w:rsid w:val="00FC5DF0"/>
    <w:rsid w:val="00FC5E4B"/>
    <w:rsid w:val="00FE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12E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F7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F7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1B77C0"/>
    <w:rPr>
      <w:rFonts w:ascii="Verdana" w:eastAsia="Batang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F13346"/>
    <w:pPr>
      <w:spacing w:before="100" w:beforeAutospacing="1" w:after="100" w:afterAutospacing="1"/>
    </w:pPr>
  </w:style>
  <w:style w:type="paragraph" w:styleId="HTML">
    <w:name w:val="HTML Preformatted"/>
    <w:basedOn w:val="a"/>
    <w:rsid w:val="00543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rsid w:val="009D46DF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4D279F"/>
  </w:style>
  <w:style w:type="paragraph" w:styleId="a7">
    <w:name w:val="List Paragraph"/>
    <w:basedOn w:val="a"/>
    <w:uiPriority w:val="34"/>
    <w:qFormat/>
    <w:rsid w:val="00402F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12E56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робочої групи з питань перерозподілу</vt:lpstr>
    </vt:vector>
  </TitlesOfParts>
  <Company>офис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робочої групи з питань перерозподілу</dc:title>
  <dc:creator>user113c</dc:creator>
  <cp:lastModifiedBy>user102b</cp:lastModifiedBy>
  <cp:revision>8</cp:revision>
  <cp:lastPrinted>2019-02-28T14:06:00Z</cp:lastPrinted>
  <dcterms:created xsi:type="dcterms:W3CDTF">2019-02-27T14:14:00Z</dcterms:created>
  <dcterms:modified xsi:type="dcterms:W3CDTF">2019-02-28T14:39:00Z</dcterms:modified>
</cp:coreProperties>
</file>