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5248F" w14:textId="75A34640" w:rsidR="00450176" w:rsidRDefault="00450176" w:rsidP="00450176">
      <w:pPr>
        <w:jc w:val="center"/>
        <w:rPr>
          <w:b/>
          <w:bCs/>
        </w:rPr>
      </w:pPr>
      <w:r w:rsidRPr="00450176">
        <w:rPr>
          <w:b/>
          <w:bCs/>
        </w:rPr>
        <w:t>Департамент праці та соціального захисту населення Миколаївської міської ради</w:t>
      </w:r>
    </w:p>
    <w:p w14:paraId="13CAF51F" w14:textId="77777777" w:rsidR="00F43BDB" w:rsidRPr="00450176" w:rsidRDefault="00F43BDB" w:rsidP="00450176">
      <w:pPr>
        <w:jc w:val="center"/>
        <w:rPr>
          <w:b/>
          <w:bCs/>
        </w:rPr>
      </w:pPr>
    </w:p>
    <w:p w14:paraId="03391ABF" w14:textId="4E79174A" w:rsidR="00450176" w:rsidRPr="00450176" w:rsidRDefault="00450176" w:rsidP="008231FD">
      <w:pPr>
        <w:ind w:firstLine="709"/>
        <w:jc w:val="both"/>
      </w:pPr>
      <w:r w:rsidRPr="00450176">
        <w:t xml:space="preserve">Департамент праці та соціального захисту населення Миколаївської міської ради забезпечено облік ВПО. Станом на 24.10.2024 р. на обліку перебуває 48482 ВПО. Загалом районними управліннями </w:t>
      </w:r>
      <w:r w:rsidR="00A011D7">
        <w:t>соціальних виплат і компенсацій</w:t>
      </w:r>
      <w:r w:rsidRPr="00450176">
        <w:t xml:space="preserve"> видано 33352 довідки про взяття на облік внутрішньо переміщеної особи. Інші зареєструвалися як ВПО на території громади через застосунок «ДІЯ».</w:t>
      </w:r>
    </w:p>
    <w:p w14:paraId="40C3C889" w14:textId="2B51DEDF" w:rsidR="00450176" w:rsidRPr="00450176" w:rsidRDefault="00450176" w:rsidP="00450176">
      <w:pPr>
        <w:ind w:firstLine="708"/>
        <w:jc w:val="both"/>
      </w:pPr>
      <w:r w:rsidRPr="00450176">
        <w:t>До районних управлінь</w:t>
      </w:r>
      <w:r w:rsidR="00A011D7">
        <w:t xml:space="preserve"> звернулося </w:t>
      </w:r>
      <w:r w:rsidRPr="00450176">
        <w:t xml:space="preserve"> 49972 особи про надання допомоги на проживання внутрішньо переміщеним особам, призначена допомога 47634 особам з числа ВПО. </w:t>
      </w:r>
    </w:p>
    <w:p w14:paraId="31F0FDA0" w14:textId="62FDD855" w:rsidR="00450176" w:rsidRPr="00450176" w:rsidRDefault="00450176" w:rsidP="00450176">
      <w:pPr>
        <w:ind w:firstLine="709"/>
        <w:jc w:val="both"/>
      </w:pPr>
      <w:r w:rsidRPr="00450176">
        <w:t xml:space="preserve">З метою визначення потреб даної категорії громадян в районних управліннях функціонує </w:t>
      </w:r>
      <w:r w:rsidR="00A011D7">
        <w:t>«</w:t>
      </w:r>
      <w:r w:rsidRPr="00450176">
        <w:t>Кабінет ВПО</w:t>
      </w:r>
      <w:r w:rsidR="00A011D7">
        <w:t>»</w:t>
      </w:r>
      <w:r w:rsidRPr="00450176">
        <w:t>, робота якого включає в себе: проведення опитування внутрішньо переміщених осіб (в паперовій формі та Гугл форматі), обговорення актуальних потреб, планування можливих шляхів їх вирішення як на базі управління так і за його межами. Спеціалісти управління приймають заяви та документи для встановлення статусу внутрішньо переміщеної особи, на призначення їм грошової допомоги, на призначення пільг та субсидій, соціальних послуг, ДЗР, реабілітацію, різні види допомог відповідно до міської програми «Соціальний захист» та обласної програми «Турбота».</w:t>
      </w:r>
    </w:p>
    <w:p w14:paraId="053EA30B" w14:textId="03502A1E" w:rsidR="00450176" w:rsidRPr="00450176" w:rsidRDefault="00450176" w:rsidP="00450176">
      <w:pPr>
        <w:ind w:firstLine="708"/>
        <w:jc w:val="both"/>
      </w:pPr>
      <w:r w:rsidRPr="00450176">
        <w:t xml:space="preserve">Під час роботи з ВПО спеціалісти управлінь </w:t>
      </w:r>
      <w:proofErr w:type="spellStart"/>
      <w:r w:rsidRPr="00450176">
        <w:t>комунікують</w:t>
      </w:r>
      <w:proofErr w:type="spellEnd"/>
      <w:r w:rsidRPr="00450176">
        <w:t xml:space="preserve"> з </w:t>
      </w:r>
      <w:r w:rsidR="00A011D7">
        <w:t xml:space="preserve">районними відділеннями </w:t>
      </w:r>
      <w:r w:rsidRPr="00450176">
        <w:t>міс</w:t>
      </w:r>
      <w:r w:rsidR="00D229F1">
        <w:t>ького</w:t>
      </w:r>
      <w:r w:rsidR="00A011D7">
        <w:t xml:space="preserve"> </w:t>
      </w:r>
      <w:r w:rsidRPr="00450176">
        <w:t>територіальн</w:t>
      </w:r>
      <w:r w:rsidR="00A011D7">
        <w:t>ого</w:t>
      </w:r>
      <w:r w:rsidRPr="00450176">
        <w:t xml:space="preserve"> центр</w:t>
      </w:r>
      <w:r w:rsidR="00A011D7">
        <w:t>у</w:t>
      </w:r>
      <w:r w:rsidRPr="00450176">
        <w:t xml:space="preserve"> соціального обслуговування</w:t>
      </w:r>
      <w:r w:rsidR="00A011D7">
        <w:t xml:space="preserve"> (надання соціальних послуг)</w:t>
      </w:r>
      <w:r w:rsidRPr="00450176">
        <w:t xml:space="preserve">, управлінням охорони здоров’я, освіти, ЖКГ, Центром зайнятості, ТОВ </w:t>
      </w:r>
      <w:r w:rsidR="00D229F1">
        <w:t>«</w:t>
      </w:r>
      <w:r w:rsidRPr="00450176">
        <w:t>Червоний Хрест</w:t>
      </w:r>
      <w:r w:rsidR="00D229F1">
        <w:t>»</w:t>
      </w:r>
      <w:r w:rsidRPr="00450176">
        <w:t xml:space="preserve">, ГО “10 квітня”, БФ ГО «Право на захист», ГО «Центр соціального партнерства </w:t>
      </w:r>
      <w:r w:rsidR="00D229F1">
        <w:t xml:space="preserve"> ГО </w:t>
      </w:r>
      <w:r w:rsidRPr="00450176">
        <w:t xml:space="preserve">«Перспектива» та іншими громадськими організаціями, для допомоги у вирішенні питання, яке </w:t>
      </w:r>
      <w:proofErr w:type="spellStart"/>
      <w:r w:rsidRPr="00450176">
        <w:t>виникло</w:t>
      </w:r>
      <w:proofErr w:type="spellEnd"/>
      <w:r w:rsidRPr="00450176">
        <w:t xml:space="preserve"> у людини, надаємо наш контактний телефон для обміну інформацією. Проводиться аналіз потреб, їх узагальнення та включення до міських програм. </w:t>
      </w:r>
    </w:p>
    <w:p w14:paraId="4F018E26" w14:textId="0BEC5992" w:rsidR="00450176" w:rsidRPr="00450176" w:rsidRDefault="00450176" w:rsidP="00450176">
      <w:pPr>
        <w:ind w:firstLine="709"/>
        <w:jc w:val="both"/>
      </w:pPr>
      <w:r w:rsidRPr="00450176">
        <w:t xml:space="preserve">В приміщенні управлінь створено спеціальний психологічний простір для ВПО </w:t>
      </w:r>
      <w:r w:rsidR="00D5420E">
        <w:t>«</w:t>
      </w:r>
      <w:r w:rsidRPr="00450176">
        <w:t>Територія підтримки</w:t>
      </w:r>
      <w:r w:rsidR="00D5420E">
        <w:t>»</w:t>
      </w:r>
      <w:r w:rsidRPr="00450176">
        <w:t>,</w:t>
      </w:r>
      <w:r w:rsidR="00D5420E">
        <w:t xml:space="preserve"> </w:t>
      </w:r>
      <w:r w:rsidRPr="00450176">
        <w:t>де транслюються відеоматеріали для психологічної, соціальної та юридичної підтримки цієї категорії та зміни в законодавстві.</w:t>
      </w:r>
    </w:p>
    <w:p w14:paraId="09B727A4" w14:textId="77777777" w:rsidR="00450176" w:rsidRPr="00450176" w:rsidRDefault="00450176" w:rsidP="00450176">
      <w:pPr>
        <w:ind w:firstLine="709"/>
        <w:jc w:val="both"/>
      </w:pPr>
      <w:r w:rsidRPr="00450176">
        <w:t xml:space="preserve">На стендах в коридорі управління розміщені інформаційні буклети з різноманітною інформацією: чи то реєстрація на безкоштовне проживання, чи то надання допомоги від громадських організацій.  </w:t>
      </w:r>
    </w:p>
    <w:p w14:paraId="52787E44" w14:textId="3DCAE8B3" w:rsidR="00450176" w:rsidRPr="00450176" w:rsidRDefault="00450176" w:rsidP="00450176">
      <w:pPr>
        <w:ind w:firstLine="709"/>
        <w:jc w:val="both"/>
      </w:pPr>
      <w:r w:rsidRPr="00450176">
        <w:t xml:space="preserve">Юристи та психологи ГО </w:t>
      </w:r>
      <w:r w:rsidR="00AC37CA">
        <w:t>«</w:t>
      </w:r>
      <w:r w:rsidRPr="00450176">
        <w:t>10 квітня</w:t>
      </w:r>
      <w:r w:rsidR="00AC37CA">
        <w:t>»</w:t>
      </w:r>
      <w:r w:rsidRPr="00450176">
        <w:t xml:space="preserve"> та БФ ГО «Право на захист» працюють в окремі дні в Кабінеті ВПО.</w:t>
      </w:r>
    </w:p>
    <w:p w14:paraId="7390DFAD" w14:textId="77777777" w:rsidR="00450176" w:rsidRPr="00450176" w:rsidRDefault="00450176" w:rsidP="00450176">
      <w:pPr>
        <w:ind w:firstLine="709"/>
        <w:jc w:val="both"/>
      </w:pPr>
      <w:r w:rsidRPr="00450176">
        <w:t>Організовано Простір малюка, в якому дітки з сімей, що перемістились до нашого міста, можуть пограти з іграшками, малювати, та відволіктись поки батьки оформлюють довідки ВПО, виплату та отримують необхідну інформацію.</w:t>
      </w:r>
    </w:p>
    <w:p w14:paraId="17E1DC0C" w14:textId="77777777" w:rsidR="00450176" w:rsidRPr="00450176" w:rsidRDefault="00450176" w:rsidP="00450176">
      <w:pPr>
        <w:ind w:firstLine="709"/>
        <w:jc w:val="both"/>
      </w:pPr>
      <w:r w:rsidRPr="00450176">
        <w:t>В коридорі управлінь встановлено благодійний продовольчий кошик з продуктами для всіх потребуючих, з допомогою працівників управління кошик регулярно поповнюється.</w:t>
      </w:r>
    </w:p>
    <w:p w14:paraId="4EC376ED" w14:textId="77777777" w:rsidR="00450176" w:rsidRPr="00450176" w:rsidRDefault="00450176" w:rsidP="00450176">
      <w:pPr>
        <w:ind w:firstLine="709"/>
        <w:jc w:val="both"/>
      </w:pPr>
      <w:r w:rsidRPr="00450176">
        <w:t xml:space="preserve">В 2024 році потенціал кабінету ВПО додатково розширився: відгукуючись на запити людей, була відкрита «Соціальна шафа». </w:t>
      </w:r>
    </w:p>
    <w:p w14:paraId="3BB62F46" w14:textId="22FDB024" w:rsidR="00450176" w:rsidRPr="00450176" w:rsidRDefault="00450176" w:rsidP="00450176">
      <w:pPr>
        <w:ind w:firstLine="709"/>
        <w:jc w:val="both"/>
      </w:pPr>
      <w:r w:rsidRPr="00450176">
        <w:t>Нами було направлено 42 особи, які зацікавлені в створенні власного бізнесу, до центру зайнятості для участі в конкурсі на мікро гранти для започаткування  власного бізнесу, 5 з них відкрили власну справу. Також направля</w:t>
      </w:r>
      <w:r w:rsidR="00927F99">
        <w:t>ють</w:t>
      </w:r>
      <w:r w:rsidRPr="00450176">
        <w:t xml:space="preserve"> зацікавлених осіб в ЦЗ з питанням перекваліфікації та влаштування на роботу по спеціальності. </w:t>
      </w:r>
      <w:proofErr w:type="spellStart"/>
      <w:r w:rsidRPr="00450176">
        <w:t>Працевлаштовано</w:t>
      </w:r>
      <w:proofErr w:type="spellEnd"/>
      <w:r w:rsidRPr="00450176">
        <w:t xml:space="preserve"> (за зворотною інформацією від ВПО) через ЦЗ  -146 особи. Станом на 01.08.2024 проведено опитування ВПО- 4709</w:t>
      </w:r>
      <w:r w:rsidRPr="00450176">
        <w:rPr>
          <w:color w:val="FF0000"/>
        </w:rPr>
        <w:t xml:space="preserve"> </w:t>
      </w:r>
      <w:r w:rsidRPr="00450176">
        <w:t>сімей ( 8445</w:t>
      </w:r>
      <w:r w:rsidRPr="00450176">
        <w:rPr>
          <w:color w:val="FF0000"/>
        </w:rPr>
        <w:t xml:space="preserve"> </w:t>
      </w:r>
      <w:r w:rsidRPr="00450176">
        <w:t>осіб)</w:t>
      </w:r>
      <w:r w:rsidR="00927F99">
        <w:t>.</w:t>
      </w:r>
    </w:p>
    <w:p w14:paraId="57406DB7" w14:textId="77777777" w:rsidR="00450176" w:rsidRPr="00450176" w:rsidRDefault="00450176" w:rsidP="00B14201">
      <w:pPr>
        <w:ind w:firstLine="709"/>
        <w:jc w:val="both"/>
      </w:pPr>
      <w:r w:rsidRPr="00450176">
        <w:t>За результатами аналізу  заповнених опитувальників потреб ВПО у 2024 році маємо таку інформацію, нагальні потреби:</w:t>
      </w:r>
    </w:p>
    <w:p w14:paraId="5DBDE4CA" w14:textId="77777777" w:rsidR="00450176" w:rsidRPr="00450176" w:rsidRDefault="00450176" w:rsidP="00450176">
      <w:pPr>
        <w:numPr>
          <w:ilvl w:val="0"/>
          <w:numId w:val="2"/>
        </w:numPr>
        <w:tabs>
          <w:tab w:val="left" w:pos="1429"/>
        </w:tabs>
        <w:ind w:left="142" w:firstLine="709"/>
      </w:pPr>
      <w:r w:rsidRPr="00450176">
        <w:t>7128 сімей відмітили забезпечення фінансової підтримки як важливе для себе;</w:t>
      </w:r>
    </w:p>
    <w:p w14:paraId="58FEF505" w14:textId="77777777" w:rsidR="00450176" w:rsidRPr="00450176" w:rsidRDefault="00450176" w:rsidP="00450176">
      <w:pPr>
        <w:numPr>
          <w:ilvl w:val="0"/>
          <w:numId w:val="2"/>
        </w:numPr>
        <w:tabs>
          <w:tab w:val="left" w:pos="1429"/>
        </w:tabs>
        <w:ind w:left="142" w:firstLine="709"/>
      </w:pPr>
      <w:r w:rsidRPr="00450176">
        <w:t>3630 сімей особи потребують продуктів харчування та медичних послуг;</w:t>
      </w:r>
    </w:p>
    <w:p w14:paraId="480AA046" w14:textId="77777777" w:rsidR="00450176" w:rsidRPr="00450176" w:rsidRDefault="00450176" w:rsidP="00450176">
      <w:pPr>
        <w:numPr>
          <w:ilvl w:val="0"/>
          <w:numId w:val="2"/>
        </w:numPr>
        <w:tabs>
          <w:tab w:val="left" w:pos="1429"/>
        </w:tabs>
        <w:ind w:left="142" w:firstLine="709"/>
      </w:pPr>
      <w:r w:rsidRPr="00450176">
        <w:t>3488 сімей потребують медичних послуг;</w:t>
      </w:r>
    </w:p>
    <w:p w14:paraId="5AB38701" w14:textId="77777777" w:rsidR="00450176" w:rsidRPr="00450176" w:rsidRDefault="00450176" w:rsidP="00450176">
      <w:pPr>
        <w:numPr>
          <w:ilvl w:val="0"/>
          <w:numId w:val="2"/>
        </w:numPr>
        <w:tabs>
          <w:tab w:val="left" w:pos="1429"/>
        </w:tabs>
        <w:ind w:left="142" w:firstLine="709"/>
      </w:pPr>
      <w:r w:rsidRPr="00450176">
        <w:t>1290 сімей зацікавлені у влаштуванні дітей до гуртків, навчальних курсів та спортивних секцій;</w:t>
      </w:r>
    </w:p>
    <w:p w14:paraId="344F0895" w14:textId="77777777" w:rsidR="00450176" w:rsidRPr="00450176" w:rsidRDefault="00450176" w:rsidP="00450176">
      <w:pPr>
        <w:numPr>
          <w:ilvl w:val="0"/>
          <w:numId w:val="2"/>
        </w:numPr>
        <w:tabs>
          <w:tab w:val="left" w:pos="1429"/>
        </w:tabs>
        <w:ind w:left="142" w:firstLine="709"/>
      </w:pPr>
      <w:r w:rsidRPr="00450176">
        <w:t>690 сімей бажають психологічної підтримки;</w:t>
      </w:r>
    </w:p>
    <w:p w14:paraId="57090016" w14:textId="77777777" w:rsidR="00450176" w:rsidRPr="00450176" w:rsidRDefault="00450176" w:rsidP="00450176">
      <w:pPr>
        <w:numPr>
          <w:ilvl w:val="0"/>
          <w:numId w:val="2"/>
        </w:numPr>
        <w:tabs>
          <w:tab w:val="left" w:pos="1429"/>
        </w:tabs>
        <w:ind w:left="142" w:firstLine="709"/>
      </w:pPr>
      <w:r w:rsidRPr="00450176">
        <w:lastRenderedPageBreak/>
        <w:t xml:space="preserve">170 сімей потребують допомоги в пошуку тимчасового індивідуального житла; </w:t>
      </w:r>
    </w:p>
    <w:p w14:paraId="0F554288" w14:textId="77777777" w:rsidR="00450176" w:rsidRPr="00450176" w:rsidRDefault="00450176" w:rsidP="00450176">
      <w:pPr>
        <w:numPr>
          <w:ilvl w:val="0"/>
          <w:numId w:val="2"/>
        </w:numPr>
        <w:tabs>
          <w:tab w:val="left" w:pos="1429"/>
        </w:tabs>
        <w:ind w:left="142" w:firstLine="709"/>
      </w:pPr>
      <w:r w:rsidRPr="00450176">
        <w:t>365 прагнуть працювати за фахом в м. Миколаєві;</w:t>
      </w:r>
    </w:p>
    <w:p w14:paraId="54E61C85" w14:textId="77777777" w:rsidR="00450176" w:rsidRPr="00450176" w:rsidRDefault="00450176" w:rsidP="00450176">
      <w:pPr>
        <w:ind w:left="567"/>
      </w:pPr>
      <w:r w:rsidRPr="00450176">
        <w:t xml:space="preserve">           948 сімей бажають оформити субсидію за місцем фактичного проживання. </w:t>
      </w:r>
    </w:p>
    <w:p w14:paraId="1AE0EE3D" w14:textId="77777777" w:rsidR="00450176" w:rsidRPr="00450176" w:rsidRDefault="00450176" w:rsidP="00F85D97">
      <w:pPr>
        <w:ind w:firstLine="709"/>
        <w:jc w:val="both"/>
      </w:pPr>
      <w:r w:rsidRPr="00450176">
        <w:t>Станом 01.10.2024 реабілітаційні послуги отримали 53 осіб з інвалідністю, в тому числі  діти з інвалідністю з числа ВПО. Для забезпечення ДЗР звернулося 62 особи ВПО.</w:t>
      </w:r>
    </w:p>
    <w:p w14:paraId="42205E6C" w14:textId="77777777" w:rsidR="00450176" w:rsidRPr="00450176" w:rsidRDefault="00450176" w:rsidP="00450176">
      <w:pPr>
        <w:ind w:firstLine="709"/>
        <w:jc w:val="both"/>
      </w:pPr>
      <w:r w:rsidRPr="00450176">
        <w:t>Департаментом праці та соціального захисту населення Миколаївської міської ради розроблено Довідник по м. Миколаєву щодо доступних послуг в м. Миколаєві для ВПО і жителів м. Миколаєва, який надається громадянам та постійно оновлюється (</w:t>
      </w:r>
      <w:hyperlink r:id="rId5" w:history="1">
        <w:r w:rsidRPr="00450176">
          <w:rPr>
            <w:rStyle w:val="a3"/>
          </w:rPr>
          <w:t>https://sotsdepart.mk.ua/index.php?option=com_content&amp;view=article&amp;id=4045&amp;catid=84</w:t>
        </w:r>
      </w:hyperlink>
      <w:r w:rsidRPr="00450176">
        <w:t>) . Під час роботи з особою обов’язково вручається Дорожня карта, де зазначені актуальні послуги на сьогодні, зокрема:</w:t>
      </w:r>
    </w:p>
    <w:p w14:paraId="6ED31AEA" w14:textId="3891D6A4" w:rsidR="00450176" w:rsidRPr="00450176" w:rsidRDefault="00450176" w:rsidP="00450176">
      <w:pPr>
        <w:ind w:firstLine="709"/>
        <w:jc w:val="both"/>
      </w:pPr>
      <w:r w:rsidRPr="00450176">
        <w:t xml:space="preserve">За потреби в тимчасовому прихистку, проводиться інформування осіб з інвалідністю, пенсіонерів про можливість проживання в санаторії в Трускавці та Полтаві, у 2023-2024 років на тимчасове проживання було направлено 20 осіб (відповідно до постанови КМУ 24.03.2023 №248 </w:t>
      </w:r>
      <w:r w:rsidR="0072245B">
        <w:t>«</w:t>
      </w:r>
      <w:r w:rsidRPr="00450176">
        <w:t>Деякі питання реалізації експериментального проекту з надання в закладах охорони здоров’я, які належать до сфери управління Міністерства соціальної політики, окремих соціальних послуг деяким категоріям осіб, які перебувають у складних життєвих обставинах</w:t>
      </w:r>
      <w:r w:rsidR="0072245B">
        <w:t>»</w:t>
      </w:r>
      <w:r w:rsidRPr="00450176">
        <w:t xml:space="preserve">). Щодо санаторію в Полтаві, то серед ВПО вважається, що ця територія перебуває під обстрілами. Експеримент працює, але треба розширити до переліку надавачів послуг санаторії розташовані на більш захищених територіях. Санаторій в Трускавці користується попитом, але наразі там влітку з місцями проблемно. </w:t>
      </w:r>
    </w:p>
    <w:p w14:paraId="33BC805D" w14:textId="77777777" w:rsidR="00450176" w:rsidRPr="00450176" w:rsidRDefault="00450176" w:rsidP="00450176">
      <w:pPr>
        <w:pStyle w:val="2055"/>
        <w:spacing w:before="0" w:beforeAutospacing="0" w:after="0" w:afterAutospacing="0"/>
        <w:ind w:right="-1" w:firstLine="709"/>
        <w:jc w:val="both"/>
        <w:rPr>
          <w:color w:val="000000"/>
          <w:lang w:val="uk-UA"/>
        </w:rPr>
      </w:pPr>
      <w:r w:rsidRPr="00450176">
        <w:rPr>
          <w:color w:val="000000"/>
          <w:lang w:val="uk-UA"/>
        </w:rPr>
        <w:t>На базі міського територіального центру відкрито  дві Соціальні пральні, які  створив Благодійний фонд «</w:t>
      </w:r>
      <w:proofErr w:type="spellStart"/>
      <w:r w:rsidRPr="00450176">
        <w:rPr>
          <w:color w:val="000000"/>
          <w:lang w:val="uk-UA"/>
        </w:rPr>
        <w:t>Стабілізейшен</w:t>
      </w:r>
      <w:proofErr w:type="spellEnd"/>
      <w:r w:rsidRPr="00450176">
        <w:rPr>
          <w:color w:val="000000"/>
          <w:lang w:val="uk-UA"/>
        </w:rPr>
        <w:t xml:space="preserve"> </w:t>
      </w:r>
      <w:proofErr w:type="spellStart"/>
      <w:r w:rsidRPr="00450176">
        <w:rPr>
          <w:color w:val="000000"/>
          <w:lang w:val="uk-UA"/>
        </w:rPr>
        <w:t>Суппорт</w:t>
      </w:r>
      <w:proofErr w:type="spellEnd"/>
      <w:r w:rsidRPr="00450176">
        <w:rPr>
          <w:color w:val="000000"/>
          <w:lang w:val="uk-UA"/>
        </w:rPr>
        <w:t xml:space="preserve"> </w:t>
      </w:r>
      <w:proofErr w:type="spellStart"/>
      <w:r w:rsidRPr="00450176">
        <w:rPr>
          <w:color w:val="000000"/>
          <w:lang w:val="uk-UA"/>
        </w:rPr>
        <w:t>Сервісез</w:t>
      </w:r>
      <w:proofErr w:type="spellEnd"/>
      <w:r w:rsidRPr="00450176">
        <w:rPr>
          <w:color w:val="000000"/>
          <w:lang w:val="uk-UA"/>
        </w:rPr>
        <w:t xml:space="preserve">» в межах </w:t>
      </w:r>
      <w:proofErr w:type="spellStart"/>
      <w:r w:rsidRPr="00450176">
        <w:rPr>
          <w:color w:val="000000"/>
          <w:lang w:val="uk-UA"/>
        </w:rPr>
        <w:t>проєкту</w:t>
      </w:r>
      <w:proofErr w:type="spellEnd"/>
      <w:r w:rsidRPr="00450176">
        <w:rPr>
          <w:color w:val="000000"/>
          <w:lang w:val="uk-UA"/>
        </w:rPr>
        <w:t xml:space="preserve"> «Швидка невідкладна допомога постраждалому населенню Херсонської та Миколаївської областей на півдні України, ліквідація наслідків підтоплення (RRM)» за підтримки міжнародної гуманітарної організації CARE. Де послуги прання і сушки білизни для ВПО та підопічних, які перебувають на надомному  обслуговувані надаються постійно. </w:t>
      </w:r>
    </w:p>
    <w:p w14:paraId="61954547" w14:textId="77777777" w:rsidR="00450176" w:rsidRPr="00450176" w:rsidRDefault="00450176" w:rsidP="00B71CD7">
      <w:pPr>
        <w:pStyle w:val="2055"/>
        <w:spacing w:before="0" w:beforeAutospacing="0" w:after="0" w:afterAutospacing="0"/>
        <w:ind w:right="-2"/>
        <w:jc w:val="both"/>
        <w:rPr>
          <w:lang w:val="uk-UA"/>
        </w:rPr>
      </w:pPr>
      <w:r w:rsidRPr="00450176">
        <w:rPr>
          <w:color w:val="000000"/>
          <w:lang w:val="uk-UA"/>
        </w:rPr>
        <w:tab/>
        <w:t xml:space="preserve">Також створено відділення тимчасового перебування осіб, які опинились в складних життєвих обставинах та внутрішньо переміщених осіб, де зараз проживає 22 особи з числа ВПО. </w:t>
      </w:r>
    </w:p>
    <w:p w14:paraId="368F984C" w14:textId="77777777" w:rsidR="00450176" w:rsidRPr="00450176" w:rsidRDefault="00450176" w:rsidP="00450176">
      <w:pPr>
        <w:ind w:firstLine="567"/>
        <w:jc w:val="both"/>
      </w:pPr>
      <w:r w:rsidRPr="00450176">
        <w:t xml:space="preserve">В місті Миколаєві створено центр життєстійкості де надаються </w:t>
      </w:r>
      <w:r w:rsidRPr="00450176">
        <w:rPr>
          <w:color w:val="000000"/>
          <w:shd w:val="clear" w:color="auto" w:fill="FFFFFF"/>
        </w:rPr>
        <w:t xml:space="preserve">послуги з формування життєстійкості. </w:t>
      </w:r>
    </w:p>
    <w:p w14:paraId="3DD27DD7" w14:textId="77777777" w:rsidR="00450176" w:rsidRPr="00450176" w:rsidRDefault="00450176" w:rsidP="00450176">
      <w:pPr>
        <w:pBdr>
          <w:top w:val="nil"/>
          <w:left w:val="nil"/>
          <w:bottom w:val="nil"/>
          <w:right w:val="nil"/>
          <w:between w:val="nil"/>
        </w:pBdr>
        <w:ind w:firstLine="567"/>
        <w:jc w:val="both"/>
        <w:rPr>
          <w:color w:val="000000"/>
        </w:rPr>
      </w:pPr>
      <w:r w:rsidRPr="00450176">
        <w:t>Відкрито Простір соціальної адаптації, де надаються п</w:t>
      </w:r>
      <w:r w:rsidRPr="00450176">
        <w:rPr>
          <w:color w:val="000000"/>
        </w:rPr>
        <w:t>ослуги адаптації особам похилого віку, особам з інвалідністю, вразливим групам дорослого населення, включаючи ВПО або осіб, які постраждали від війни. В рамках надання послуги соціальної адаптації фахівцями проводяться різноманітні заходи до Міжнародних та державних свят, на які запрошуються багатодітні родини, члени сімей військовослужбовців, члени родин загиблих Захисників та Захисниць та інші.</w:t>
      </w:r>
    </w:p>
    <w:p w14:paraId="550C826D" w14:textId="77777777" w:rsidR="006521C9" w:rsidRPr="00450176" w:rsidRDefault="006521C9" w:rsidP="00D84E81">
      <w:pPr>
        <w:tabs>
          <w:tab w:val="center" w:pos="4677"/>
          <w:tab w:val="right" w:pos="9355"/>
        </w:tabs>
        <w:jc w:val="center"/>
        <w:rPr>
          <w:rFonts w:ascii="Tahoma" w:hAnsi="Tahoma" w:cs="Tahoma"/>
          <w:b/>
          <w:color w:val="000000"/>
          <w:sz w:val="14"/>
          <w:szCs w:val="14"/>
        </w:rPr>
      </w:pPr>
    </w:p>
    <w:p w14:paraId="0A4B3B93" w14:textId="77777777" w:rsidR="00450176" w:rsidRDefault="00450176" w:rsidP="00D84E81">
      <w:pPr>
        <w:jc w:val="center"/>
        <w:rPr>
          <w:b/>
        </w:rPr>
      </w:pPr>
    </w:p>
    <w:p w14:paraId="5BF48502" w14:textId="11307027" w:rsidR="00EF41DA" w:rsidRDefault="00D84E81" w:rsidP="00D84E81">
      <w:pPr>
        <w:jc w:val="center"/>
        <w:rPr>
          <w:b/>
        </w:rPr>
      </w:pPr>
      <w:r w:rsidRPr="00E0303B">
        <w:rPr>
          <w:b/>
        </w:rPr>
        <w:t>М</w:t>
      </w:r>
      <w:r w:rsidR="006521C9" w:rsidRPr="00E0303B">
        <w:rPr>
          <w:b/>
        </w:rPr>
        <w:t xml:space="preserve">іський територіальний центр соціального обслуговування </w:t>
      </w:r>
    </w:p>
    <w:p w14:paraId="4E9F8FC4" w14:textId="77777777" w:rsidR="006521C9" w:rsidRPr="00E0303B" w:rsidRDefault="006521C9" w:rsidP="00D84E81">
      <w:pPr>
        <w:jc w:val="center"/>
        <w:rPr>
          <w:b/>
        </w:rPr>
      </w:pPr>
      <w:r w:rsidRPr="00E0303B">
        <w:rPr>
          <w:b/>
        </w:rPr>
        <w:t>(надання соціальних послуг)</w:t>
      </w:r>
    </w:p>
    <w:p w14:paraId="5A5B3D93" w14:textId="77777777" w:rsidR="006521C9" w:rsidRPr="00E0303B" w:rsidRDefault="006521C9" w:rsidP="006521C9">
      <w:pPr>
        <w:ind w:firstLine="708"/>
        <w:jc w:val="both"/>
        <w:rPr>
          <w:b/>
        </w:rPr>
      </w:pPr>
      <w:r w:rsidRPr="00E0303B">
        <w:rPr>
          <w:b/>
        </w:rPr>
        <w:t xml:space="preserve">На виконання п. 2.1. </w:t>
      </w:r>
    </w:p>
    <w:p w14:paraId="79561567" w14:textId="77777777" w:rsidR="006521C9" w:rsidRPr="00E0303B" w:rsidRDefault="006521C9" w:rsidP="006521C9">
      <w:pPr>
        <w:ind w:firstLine="708"/>
        <w:jc w:val="both"/>
      </w:pPr>
      <w:r w:rsidRPr="00E0303B">
        <w:t>В міському територіальному центрі створено відділення тимчасового перебування осіб, які опинились в складних життєвих обставинах та внутрішньо переміщених осіб, яке розташовано за адре</w:t>
      </w:r>
      <w:r w:rsidR="00EF0DE4" w:rsidRPr="00E0303B">
        <w:t xml:space="preserve">сою м. Миколаїв, </w:t>
      </w:r>
      <w:r w:rsidRPr="00E0303B">
        <w:t>вул. Театральна</w:t>
      </w:r>
      <w:r w:rsidR="00EF0DE4" w:rsidRPr="00E0303B">
        <w:t>,</w:t>
      </w:r>
      <w:r w:rsidR="000454AF" w:rsidRPr="00E0303B">
        <w:t xml:space="preserve"> 45/1. </w:t>
      </w:r>
      <w:r w:rsidRPr="00E0303B">
        <w:t>Відділення включено до переліку місць тимчасового проживання внутрішньо переміщених осіб відповідно до Постанови Кабінету Міністрів країни від 01.09.2023 №930 «Деякі питання функціонування місць тимчасового проживання внутрішньо переміщених осіб».</w:t>
      </w:r>
      <w:r w:rsidR="00D84E81" w:rsidRPr="00E0303B">
        <w:t xml:space="preserve"> </w:t>
      </w:r>
      <w:r w:rsidRPr="00E0303B">
        <w:t>З початку року послугу притулку отримали 33 особи, на даний час  проживає 24 внутрішньо переміщені особи.</w:t>
      </w:r>
    </w:p>
    <w:p w14:paraId="76800AEC" w14:textId="77777777" w:rsidR="006521C9" w:rsidRPr="00E0303B" w:rsidRDefault="006521C9" w:rsidP="006521C9">
      <w:pPr>
        <w:ind w:firstLine="708"/>
        <w:jc w:val="both"/>
        <w:rPr>
          <w:b/>
        </w:rPr>
      </w:pPr>
      <w:r w:rsidRPr="00E0303B">
        <w:rPr>
          <w:b/>
        </w:rPr>
        <w:t>На виконання п. 2.4.</w:t>
      </w:r>
    </w:p>
    <w:p w14:paraId="292FFF57" w14:textId="77777777" w:rsidR="006521C9" w:rsidRPr="00E0303B" w:rsidRDefault="006521C9" w:rsidP="006521C9">
      <w:pPr>
        <w:jc w:val="both"/>
      </w:pPr>
      <w:r w:rsidRPr="00E0303B">
        <w:tab/>
        <w:t>У районних відділеннях соціальної допомоги вдома міського територіального центру перебувають на обслуговуванні 14 внутрішньо переміщених осіб, жителі міста Херсон та Херсонської області, 2 особи з Донецької області.</w:t>
      </w:r>
      <w:r w:rsidR="00D84E81" w:rsidRPr="00E0303B">
        <w:t xml:space="preserve"> </w:t>
      </w:r>
      <w:r w:rsidRPr="00E0303B">
        <w:t xml:space="preserve">Це особи похилого віку та особи з </w:t>
      </w:r>
      <w:r w:rsidRPr="00E0303B">
        <w:lastRenderedPageBreak/>
        <w:t xml:space="preserve">інвалідністю, які не здатні до самообслуговування та потребують сторонньої допомоги. Соціальні робітники відділення допомагають у веденні домашнього господарства, у приготування їжі, консервуванні, купують та доставляють продукти харчування, ліки, предмети першої необхідності, прибирають помешкання, доставляють воду та інші послуги  за потребою підопічних. </w:t>
      </w:r>
    </w:p>
    <w:p w14:paraId="31636CF8" w14:textId="77777777" w:rsidR="00BF5ACB" w:rsidRPr="00E0303B" w:rsidRDefault="006521C9" w:rsidP="006521C9">
      <w:pPr>
        <w:jc w:val="both"/>
      </w:pPr>
      <w:r w:rsidRPr="00E0303B">
        <w:tab/>
        <w:t>Послугу натуральної допомоги у відділенні адресної натуральної допомоги у 2024 році отримали 3575</w:t>
      </w:r>
      <w:r w:rsidR="00CE1588" w:rsidRPr="00E0303B">
        <w:t xml:space="preserve"> внутрішньо переміщених осіб. </w:t>
      </w:r>
      <w:r w:rsidRPr="00E0303B">
        <w:t>На обслуговуванні у денному відділенні міського територіального центру перебуває 76 внутрішньо переміщених осіб.</w:t>
      </w:r>
    </w:p>
    <w:p w14:paraId="4E58410E" w14:textId="77777777" w:rsidR="006521C9" w:rsidRPr="00E0303B" w:rsidRDefault="006521C9" w:rsidP="006521C9">
      <w:pPr>
        <w:jc w:val="both"/>
        <w:rPr>
          <w:b/>
        </w:rPr>
      </w:pPr>
      <w:r w:rsidRPr="00E0303B">
        <w:tab/>
      </w:r>
      <w:r w:rsidRPr="00E0303B">
        <w:rPr>
          <w:b/>
        </w:rPr>
        <w:t>На виконання п. 2.7.</w:t>
      </w:r>
    </w:p>
    <w:p w14:paraId="2AC4A38F" w14:textId="77777777" w:rsidR="006521C9" w:rsidRPr="00E0303B" w:rsidRDefault="006521C9" w:rsidP="006521C9">
      <w:pPr>
        <w:ind w:firstLine="708"/>
        <w:jc w:val="both"/>
      </w:pPr>
      <w:r w:rsidRPr="00E0303B">
        <w:t>Гуманітарна допомога надавалась населенню міста в тому числі внутрішньо переміщеним особам, відповідно наступних рішень виконкому Миколаївської міської ради:</w:t>
      </w:r>
    </w:p>
    <w:p w14:paraId="54C366E3" w14:textId="77777777" w:rsidR="006521C9" w:rsidRPr="00E0303B" w:rsidRDefault="006521C9" w:rsidP="006521C9">
      <w:pPr>
        <w:numPr>
          <w:ilvl w:val="0"/>
          <w:numId w:val="1"/>
        </w:numPr>
        <w:jc w:val="both"/>
      </w:pPr>
      <w:r w:rsidRPr="00E0303B">
        <w:t>від 02.06.2022 №346 «Про забезпечення населення міста Миколаєва борошном та горохом на безоплатній основі в умовах воєнного стану (зі змінами);</w:t>
      </w:r>
    </w:p>
    <w:p w14:paraId="674EE64F" w14:textId="77777777" w:rsidR="006521C9" w:rsidRPr="00E0303B" w:rsidRDefault="006521C9" w:rsidP="006521C9">
      <w:pPr>
        <w:numPr>
          <w:ilvl w:val="0"/>
          <w:numId w:val="1"/>
        </w:numPr>
        <w:jc w:val="both"/>
      </w:pPr>
      <w:r w:rsidRPr="00E0303B">
        <w:t>від 12.08.2022 №468 «Про визначення набувачів гуманітарної допомоги між виконавчими органами та комунальними підприємствами Миколаївської міської ради»;</w:t>
      </w:r>
    </w:p>
    <w:p w14:paraId="58E6485A" w14:textId="77777777" w:rsidR="006521C9" w:rsidRPr="00E0303B" w:rsidRDefault="006521C9" w:rsidP="006521C9">
      <w:pPr>
        <w:numPr>
          <w:ilvl w:val="0"/>
          <w:numId w:val="1"/>
        </w:numPr>
        <w:jc w:val="both"/>
      </w:pPr>
      <w:r w:rsidRPr="00E0303B">
        <w:t xml:space="preserve">від 29.08.2022 №483 «Про визначення набувачів гуманітарної допомоги від </w:t>
      </w:r>
      <w:r w:rsidRPr="00E0303B">
        <w:rPr>
          <w:lang w:val="en-US"/>
        </w:rPr>
        <w:t>UNICEF</w:t>
      </w:r>
      <w:r w:rsidRPr="00E0303B">
        <w:t xml:space="preserve"> між виконавчими органами та комунальними закладами Миколаївської міської ради»;</w:t>
      </w:r>
    </w:p>
    <w:p w14:paraId="157294DE" w14:textId="77777777" w:rsidR="006521C9" w:rsidRPr="00E0303B" w:rsidRDefault="006521C9" w:rsidP="006521C9">
      <w:pPr>
        <w:numPr>
          <w:ilvl w:val="0"/>
          <w:numId w:val="1"/>
        </w:numPr>
        <w:jc w:val="both"/>
      </w:pPr>
      <w:r w:rsidRPr="00E0303B">
        <w:t>від 09.09.2022 №495 «Про організацію видачі рису та соняшникової олії на безоплатній основі в умовах воєнного стану»;</w:t>
      </w:r>
    </w:p>
    <w:p w14:paraId="67C5B8E6" w14:textId="77777777" w:rsidR="006521C9" w:rsidRPr="00E0303B" w:rsidRDefault="006521C9" w:rsidP="006521C9">
      <w:pPr>
        <w:numPr>
          <w:ilvl w:val="0"/>
          <w:numId w:val="1"/>
        </w:numPr>
        <w:jc w:val="both"/>
      </w:pPr>
      <w:r w:rsidRPr="00E0303B">
        <w:t>від 01.11.2022 № 585 «Про визначення набувачів гуманітарної допомоги між виконавчими органами  та комунальними установами Миколаївської міської ради, отриманої від Одеської міської ради»;</w:t>
      </w:r>
    </w:p>
    <w:p w14:paraId="27534EDC" w14:textId="77777777" w:rsidR="006521C9" w:rsidRPr="00E0303B" w:rsidRDefault="006521C9" w:rsidP="006521C9">
      <w:pPr>
        <w:numPr>
          <w:ilvl w:val="0"/>
          <w:numId w:val="1"/>
        </w:numPr>
        <w:jc w:val="both"/>
      </w:pPr>
      <w:r w:rsidRPr="00E0303B">
        <w:t>від  03.02.2023 №37 «Про організацію видачі продуктових наборів на безоплатній основі в умовах воєнного стану населення міста Миколаєва»;</w:t>
      </w:r>
    </w:p>
    <w:p w14:paraId="420518B3" w14:textId="77777777" w:rsidR="006521C9" w:rsidRPr="00E0303B" w:rsidRDefault="006521C9" w:rsidP="006521C9">
      <w:pPr>
        <w:numPr>
          <w:ilvl w:val="0"/>
          <w:numId w:val="1"/>
        </w:numPr>
        <w:jc w:val="both"/>
      </w:pPr>
      <w:r w:rsidRPr="00E0303B">
        <w:t>від 22.03.2023 №138 «Про визначення набувача гуманітарної допомоги, отриманої від Міжнародної організації з міграції»;</w:t>
      </w:r>
    </w:p>
    <w:p w14:paraId="58916F81" w14:textId="77777777" w:rsidR="006521C9" w:rsidRPr="00E0303B" w:rsidRDefault="006521C9" w:rsidP="006521C9">
      <w:pPr>
        <w:numPr>
          <w:ilvl w:val="0"/>
          <w:numId w:val="1"/>
        </w:numPr>
        <w:jc w:val="both"/>
      </w:pPr>
      <w:r w:rsidRPr="00E0303B">
        <w:t>від 09.08.2023 №611 «Про визначення набувача гуманітарної допомоги, прийнятої від Дитячого фонду ООН (</w:t>
      </w:r>
      <w:proofErr w:type="spellStart"/>
      <w:r w:rsidRPr="00E0303B">
        <w:t>Юнісеф</w:t>
      </w:r>
      <w:proofErr w:type="spellEnd"/>
      <w:r w:rsidRPr="00E0303B">
        <w:t>) в Україні.</w:t>
      </w:r>
    </w:p>
    <w:p w14:paraId="5E6F97F4" w14:textId="77777777" w:rsidR="006521C9" w:rsidRPr="00E0303B" w:rsidRDefault="006521C9" w:rsidP="006521C9">
      <w:pPr>
        <w:ind w:left="284" w:firstLine="424"/>
        <w:jc w:val="both"/>
      </w:pPr>
      <w:r w:rsidRPr="00E0303B">
        <w:t>З 2022 року міський територіальний центр надав гуманітарну допомогу  46805 внутрішньо переміщеним особам, а саме:</w:t>
      </w:r>
    </w:p>
    <w:p w14:paraId="7A2561A6" w14:textId="77777777" w:rsidR="006521C9" w:rsidRPr="00E0303B" w:rsidRDefault="006521C9" w:rsidP="006521C9">
      <w:pPr>
        <w:numPr>
          <w:ilvl w:val="0"/>
          <w:numId w:val="1"/>
        </w:numPr>
        <w:jc w:val="both"/>
      </w:pPr>
      <w:r w:rsidRPr="00E0303B">
        <w:t>37868 осіб отримали продовольчі набори;</w:t>
      </w:r>
    </w:p>
    <w:p w14:paraId="072020BC" w14:textId="77777777" w:rsidR="006521C9" w:rsidRPr="00E0303B" w:rsidRDefault="006521C9" w:rsidP="006521C9">
      <w:pPr>
        <w:numPr>
          <w:ilvl w:val="0"/>
          <w:numId w:val="1"/>
        </w:numPr>
        <w:jc w:val="both"/>
      </w:pPr>
      <w:r w:rsidRPr="00E0303B">
        <w:t>8937 осіб отримали промислові набори.</w:t>
      </w:r>
    </w:p>
    <w:p w14:paraId="7694707C" w14:textId="77777777" w:rsidR="006521C9" w:rsidRPr="00E0303B" w:rsidRDefault="006521C9" w:rsidP="006521C9">
      <w:pPr>
        <w:ind w:firstLine="708"/>
        <w:jc w:val="both"/>
        <w:rPr>
          <w:b/>
        </w:rPr>
      </w:pPr>
      <w:r w:rsidRPr="00E0303B">
        <w:rPr>
          <w:b/>
        </w:rPr>
        <w:t>На виконання п. 2.8.</w:t>
      </w:r>
    </w:p>
    <w:p w14:paraId="37AC3AFC" w14:textId="77777777" w:rsidR="00A07E34" w:rsidRPr="00E0303B" w:rsidRDefault="006521C9" w:rsidP="006521C9">
      <w:pPr>
        <w:ind w:firstLine="425"/>
        <w:jc w:val="both"/>
        <w:rPr>
          <w:rFonts w:eastAsia="Calibri"/>
          <w:lang w:eastAsia="en-US"/>
        </w:rPr>
      </w:pPr>
      <w:r w:rsidRPr="00E0303B">
        <w:rPr>
          <w:rFonts w:eastAsia="Calibri"/>
          <w:lang w:eastAsia="en-US"/>
        </w:rPr>
        <w:t>При відділеннях міського територіального центру в кожному районі міста діє «Соціальний гардероб», де мешканці міста Миколаєва та внутрішньо переміщені особи можуть вибрати одяг, взуття, дитячі іграшки, текстильні вироби, які є в наявності та надійшли в якості благодійної допомоги від громадських організацій, міжнародних донорів та від мешканців територіальної громади.</w:t>
      </w:r>
      <w:r w:rsidR="00D84E81" w:rsidRPr="00E0303B">
        <w:rPr>
          <w:rFonts w:eastAsia="Calibri"/>
          <w:lang w:eastAsia="en-US"/>
        </w:rPr>
        <w:t xml:space="preserve"> </w:t>
      </w:r>
      <w:r w:rsidRPr="00E0303B">
        <w:rPr>
          <w:rFonts w:eastAsia="Calibri"/>
          <w:lang w:eastAsia="en-US"/>
        </w:rPr>
        <w:t>При «Соціальному гардеробі» є безкоштовна послуга з ремонту одягу.</w:t>
      </w:r>
    </w:p>
    <w:p w14:paraId="655FABCA" w14:textId="77777777" w:rsidR="006521C9" w:rsidRPr="00E0303B" w:rsidRDefault="006521C9" w:rsidP="006521C9">
      <w:pPr>
        <w:ind w:firstLine="425"/>
        <w:jc w:val="both"/>
      </w:pPr>
      <w:r w:rsidRPr="00E0303B">
        <w:rPr>
          <w:rFonts w:eastAsia="Calibri"/>
          <w:lang w:val="ru-RU" w:eastAsia="en-US"/>
        </w:rPr>
        <w:t xml:space="preserve">За 2024 </w:t>
      </w:r>
      <w:r w:rsidRPr="00E0303B">
        <w:rPr>
          <w:rFonts w:eastAsia="Calibri"/>
          <w:lang w:eastAsia="en-US"/>
        </w:rPr>
        <w:t xml:space="preserve">рік 4826 </w:t>
      </w:r>
      <w:r w:rsidR="00D80730" w:rsidRPr="00E0303B">
        <w:rPr>
          <w:rFonts w:eastAsia="Calibri"/>
          <w:lang w:eastAsia="en-US"/>
        </w:rPr>
        <w:t xml:space="preserve">внутрішньо переміщених </w:t>
      </w:r>
      <w:r w:rsidRPr="00E0303B">
        <w:rPr>
          <w:rFonts w:eastAsia="Calibri"/>
          <w:lang w:eastAsia="en-US"/>
        </w:rPr>
        <w:t>осіб скористалися послугою «Соціального гардеробу».</w:t>
      </w:r>
    </w:p>
    <w:p w14:paraId="224E40D9" w14:textId="77777777" w:rsidR="006521C9" w:rsidRPr="00E0303B" w:rsidRDefault="006521C9" w:rsidP="006521C9">
      <w:pPr>
        <w:ind w:firstLine="425"/>
        <w:jc w:val="both"/>
        <w:rPr>
          <w:b/>
        </w:rPr>
      </w:pPr>
      <w:r w:rsidRPr="00E0303B">
        <w:rPr>
          <w:b/>
        </w:rPr>
        <w:t>На виконання п. 6.2.</w:t>
      </w:r>
    </w:p>
    <w:p w14:paraId="2F1A7DDB" w14:textId="77777777" w:rsidR="006521C9" w:rsidRPr="00E0303B" w:rsidRDefault="006521C9" w:rsidP="006521C9">
      <w:pPr>
        <w:jc w:val="both"/>
      </w:pPr>
      <w:r w:rsidRPr="00E0303B">
        <w:tab/>
        <w:t xml:space="preserve">Відділення тимчасового перебування осіб, які опинились в складних життєвих обставинах та внутрішньо переміщених осіб міського територіального центру створене для надання соціальних послуг особам, які опинились у складних життєвих обставинах у зв’язку зі шкодою, завданою стихійним лихом, катастрофою, бойовими діями, терористичним актом, збройним конфліктом, тимчасовою окупацією та внутрішньо переміщеним особам. Послуги надаються за рахунок бюджетних коштів. </w:t>
      </w:r>
    </w:p>
    <w:p w14:paraId="265AF6CE" w14:textId="77777777" w:rsidR="006521C9" w:rsidRPr="00E0303B" w:rsidRDefault="006521C9" w:rsidP="006521C9">
      <w:pPr>
        <w:jc w:val="both"/>
      </w:pPr>
      <w:r w:rsidRPr="00E0303B">
        <w:t>Відділення тимчасового перебування надає соціальні послуги:</w:t>
      </w:r>
    </w:p>
    <w:p w14:paraId="0ABAF1D0" w14:textId="77777777" w:rsidR="006521C9" w:rsidRPr="00E0303B" w:rsidRDefault="006521C9" w:rsidP="006521C9">
      <w:pPr>
        <w:numPr>
          <w:ilvl w:val="0"/>
          <w:numId w:val="1"/>
        </w:numPr>
        <w:jc w:val="both"/>
      </w:pPr>
      <w:r w:rsidRPr="00E0303B">
        <w:t>надання притулку;</w:t>
      </w:r>
    </w:p>
    <w:p w14:paraId="40DB7C26" w14:textId="77777777" w:rsidR="006521C9" w:rsidRPr="00E0303B" w:rsidRDefault="006521C9" w:rsidP="006521C9">
      <w:pPr>
        <w:numPr>
          <w:ilvl w:val="0"/>
          <w:numId w:val="1"/>
        </w:numPr>
        <w:jc w:val="both"/>
      </w:pPr>
      <w:r w:rsidRPr="00E0303B">
        <w:t>інформування;</w:t>
      </w:r>
    </w:p>
    <w:p w14:paraId="3F369180" w14:textId="77777777" w:rsidR="006521C9" w:rsidRPr="00E0303B" w:rsidRDefault="006521C9" w:rsidP="006521C9">
      <w:pPr>
        <w:numPr>
          <w:ilvl w:val="0"/>
          <w:numId w:val="1"/>
        </w:numPr>
        <w:jc w:val="both"/>
      </w:pPr>
      <w:r w:rsidRPr="00E0303B">
        <w:lastRenderedPageBreak/>
        <w:t>консультування;</w:t>
      </w:r>
    </w:p>
    <w:p w14:paraId="2B78B138" w14:textId="77777777" w:rsidR="006521C9" w:rsidRPr="00E0303B" w:rsidRDefault="006521C9" w:rsidP="006521C9">
      <w:pPr>
        <w:numPr>
          <w:ilvl w:val="0"/>
          <w:numId w:val="1"/>
        </w:numPr>
        <w:jc w:val="both"/>
      </w:pPr>
      <w:r w:rsidRPr="00E0303B">
        <w:t>представництво інтересів;</w:t>
      </w:r>
    </w:p>
    <w:p w14:paraId="50338364" w14:textId="77777777" w:rsidR="006521C9" w:rsidRPr="00E0303B" w:rsidRDefault="006521C9" w:rsidP="006521C9">
      <w:pPr>
        <w:numPr>
          <w:ilvl w:val="0"/>
          <w:numId w:val="1"/>
        </w:numPr>
        <w:jc w:val="both"/>
      </w:pPr>
      <w:r w:rsidRPr="00E0303B">
        <w:t>харчування та інше.</w:t>
      </w:r>
    </w:p>
    <w:p w14:paraId="63446932" w14:textId="77777777" w:rsidR="006521C9" w:rsidRPr="00E0303B" w:rsidRDefault="006521C9" w:rsidP="006521C9">
      <w:pPr>
        <w:jc w:val="both"/>
      </w:pPr>
      <w:r w:rsidRPr="00E0303B">
        <w:t>Відділення тимчасового перебування забезпечує:</w:t>
      </w:r>
    </w:p>
    <w:p w14:paraId="52848325" w14:textId="77777777" w:rsidR="006521C9" w:rsidRPr="00E0303B" w:rsidRDefault="006521C9" w:rsidP="006521C9">
      <w:pPr>
        <w:numPr>
          <w:ilvl w:val="0"/>
          <w:numId w:val="1"/>
        </w:numPr>
        <w:jc w:val="both"/>
      </w:pPr>
      <w:r w:rsidRPr="00E0303B">
        <w:t>ліжко-місцем з комунально-побутовими послугами;</w:t>
      </w:r>
    </w:p>
    <w:p w14:paraId="40A8166E" w14:textId="77777777" w:rsidR="006521C9" w:rsidRPr="00E0303B" w:rsidRDefault="006521C9" w:rsidP="006521C9">
      <w:pPr>
        <w:numPr>
          <w:ilvl w:val="0"/>
          <w:numId w:val="1"/>
        </w:numPr>
        <w:jc w:val="both"/>
      </w:pPr>
      <w:r w:rsidRPr="00E0303B">
        <w:t>твердим та м’яким інвентарем;</w:t>
      </w:r>
    </w:p>
    <w:p w14:paraId="0B715AB2" w14:textId="77777777" w:rsidR="006521C9" w:rsidRPr="00E0303B" w:rsidRDefault="006521C9" w:rsidP="006521C9">
      <w:pPr>
        <w:numPr>
          <w:ilvl w:val="0"/>
          <w:numId w:val="1"/>
        </w:numPr>
        <w:jc w:val="both"/>
      </w:pPr>
      <w:r w:rsidRPr="00E0303B">
        <w:t>одягом, взуттям, харчуванням (за можливості);</w:t>
      </w:r>
    </w:p>
    <w:p w14:paraId="16B12540" w14:textId="77777777" w:rsidR="006521C9" w:rsidRPr="00E0303B" w:rsidRDefault="006521C9" w:rsidP="006521C9">
      <w:pPr>
        <w:numPr>
          <w:ilvl w:val="0"/>
          <w:numId w:val="1"/>
        </w:numPr>
        <w:jc w:val="both"/>
      </w:pPr>
      <w:r w:rsidRPr="00E0303B">
        <w:t>створення умов для здійснення санітарно – гігієнічних засобів, дотримання особистої гігієни;</w:t>
      </w:r>
    </w:p>
    <w:p w14:paraId="24EEBFC6" w14:textId="77777777" w:rsidR="006521C9" w:rsidRPr="00E0303B" w:rsidRDefault="006521C9" w:rsidP="006521C9">
      <w:pPr>
        <w:numPr>
          <w:ilvl w:val="0"/>
          <w:numId w:val="1"/>
        </w:numPr>
        <w:jc w:val="both"/>
      </w:pPr>
      <w:r w:rsidRPr="00E0303B">
        <w:t>надання консультацій та інформування з питань соціального захисту;</w:t>
      </w:r>
    </w:p>
    <w:p w14:paraId="763FD941" w14:textId="77777777" w:rsidR="006521C9" w:rsidRPr="00E0303B" w:rsidRDefault="006521C9" w:rsidP="006521C9">
      <w:pPr>
        <w:numPr>
          <w:ilvl w:val="0"/>
          <w:numId w:val="1"/>
        </w:numPr>
        <w:jc w:val="both"/>
      </w:pPr>
      <w:r w:rsidRPr="00E0303B">
        <w:t>організацію збереження особистих речей отримувача соціальних послуг;</w:t>
      </w:r>
    </w:p>
    <w:p w14:paraId="0A7E9A03" w14:textId="77777777" w:rsidR="006521C9" w:rsidRPr="00E0303B" w:rsidRDefault="006521C9" w:rsidP="006521C9">
      <w:pPr>
        <w:numPr>
          <w:ilvl w:val="0"/>
          <w:numId w:val="1"/>
        </w:numPr>
        <w:jc w:val="both"/>
      </w:pPr>
      <w:r w:rsidRPr="00E0303B">
        <w:t>допомогу в отриманні безоплатної правової допомоги тощо.</w:t>
      </w:r>
    </w:p>
    <w:p w14:paraId="35E72142" w14:textId="77777777" w:rsidR="006521C9" w:rsidRPr="00E0303B" w:rsidRDefault="006521C9" w:rsidP="006521C9">
      <w:pPr>
        <w:ind w:left="708" w:firstLine="708"/>
        <w:jc w:val="both"/>
        <w:rPr>
          <w:b/>
        </w:rPr>
      </w:pPr>
      <w:r w:rsidRPr="00E0303B">
        <w:rPr>
          <w:b/>
        </w:rPr>
        <w:t>На виконання п. 6.3.</w:t>
      </w:r>
    </w:p>
    <w:p w14:paraId="7EF3B558" w14:textId="77777777" w:rsidR="006521C9" w:rsidRPr="00E0303B" w:rsidRDefault="006521C9" w:rsidP="006521C9">
      <w:pPr>
        <w:ind w:firstLine="567"/>
        <w:jc w:val="both"/>
      </w:pPr>
      <w:r w:rsidRPr="00E0303B">
        <w:tab/>
        <w:t>Відділення розпочало свою роботу з лютого 2023 року. У відділенні облаштовано 10 житлових кімнат, кімната для прання та прасування білизни, кухня – їдальня, кімната відпочинку,3 санвузла та 3 душові кімнати.</w:t>
      </w:r>
      <w:r w:rsidR="00D84E81" w:rsidRPr="00E0303B">
        <w:t xml:space="preserve"> </w:t>
      </w:r>
      <w:r w:rsidRPr="00E0303B">
        <w:t xml:space="preserve">Загальна місткість відділення складає 30 осіб. </w:t>
      </w:r>
    </w:p>
    <w:p w14:paraId="6680DF09" w14:textId="77777777" w:rsidR="006521C9" w:rsidRPr="00E0303B" w:rsidRDefault="006521C9" w:rsidP="006521C9">
      <w:pPr>
        <w:ind w:firstLine="567"/>
        <w:jc w:val="both"/>
        <w:rPr>
          <w:b/>
        </w:rPr>
      </w:pPr>
      <w:r w:rsidRPr="00E0303B">
        <w:t>З 04.04.2023 року відділення почало приймати перших мешканців та надавати соціальну послугу - надання притулку.</w:t>
      </w:r>
      <w:r w:rsidR="00D84E81" w:rsidRPr="00E0303B">
        <w:t xml:space="preserve"> </w:t>
      </w:r>
      <w:r w:rsidRPr="00E0303B">
        <w:t>Це ВПО з Очакова, Херсонської області, миколаївці, житло яких постраждало внаслідок ракетних обстрілів</w:t>
      </w:r>
      <w:r w:rsidRPr="00E0303B">
        <w:rPr>
          <w:b/>
        </w:rPr>
        <w:t>.</w:t>
      </w:r>
    </w:p>
    <w:p w14:paraId="78F95606" w14:textId="77777777" w:rsidR="006521C9" w:rsidRPr="00E0303B" w:rsidRDefault="006521C9" w:rsidP="006521C9">
      <w:pPr>
        <w:ind w:left="708" w:firstLine="708"/>
        <w:jc w:val="both"/>
        <w:rPr>
          <w:b/>
        </w:rPr>
      </w:pPr>
      <w:r w:rsidRPr="00E0303B">
        <w:rPr>
          <w:b/>
        </w:rPr>
        <w:t>На виконання п. 6.4.</w:t>
      </w:r>
    </w:p>
    <w:p w14:paraId="10662AC1" w14:textId="77777777" w:rsidR="006521C9" w:rsidRPr="00E0303B" w:rsidRDefault="006521C9" w:rsidP="006521C9">
      <w:pPr>
        <w:ind w:firstLine="567"/>
        <w:jc w:val="both"/>
      </w:pPr>
      <w:r w:rsidRPr="00E0303B">
        <w:t>Відділення тимчасового перебування осіб, які опинились в складних життєвих обставинах та внутрішньо переміщених осіб постійно співпрацює з багатьма громадськими організаціями та благодійними фондами:</w:t>
      </w:r>
    </w:p>
    <w:p w14:paraId="3A82EA48" w14:textId="77777777" w:rsidR="006521C9" w:rsidRPr="00E0303B" w:rsidRDefault="006521C9" w:rsidP="006521C9">
      <w:pPr>
        <w:ind w:firstLine="567"/>
        <w:jc w:val="both"/>
      </w:pPr>
      <w:r w:rsidRPr="00E0303B">
        <w:t>ГО «Десяте квітня» допомогла зі встановлення</w:t>
      </w:r>
      <w:r w:rsidR="00215E7A" w:rsidRPr="00E0303B">
        <w:t>м</w:t>
      </w:r>
      <w:r w:rsidRPr="00E0303B">
        <w:t xml:space="preserve"> металопластикових вікон. Завдяки спільній праці придбано швейне обладнання для мілкого ремонту та </w:t>
      </w:r>
      <w:proofErr w:type="spellStart"/>
      <w:r w:rsidRPr="00E0303B">
        <w:t>пошиву</w:t>
      </w:r>
      <w:proofErr w:type="spellEnd"/>
      <w:r w:rsidRPr="00E0303B">
        <w:t xml:space="preserve"> одягу. Представники ГО «Десяте квітня» постійно проводять</w:t>
      </w:r>
      <w:r w:rsidR="00D84E81" w:rsidRPr="00E0303B">
        <w:rPr>
          <w:lang w:val="ru-RU"/>
        </w:rPr>
        <w:t xml:space="preserve"> </w:t>
      </w:r>
      <w:r w:rsidRPr="00E0303B">
        <w:t>психологічні тренінги для мешканців, юридичні консультації, організовують дозвілля.</w:t>
      </w:r>
    </w:p>
    <w:p w14:paraId="4B62A086" w14:textId="77777777" w:rsidR="006521C9" w:rsidRPr="00E0303B" w:rsidRDefault="006521C9" w:rsidP="006521C9">
      <w:pPr>
        <w:jc w:val="both"/>
      </w:pPr>
      <w:r w:rsidRPr="00E0303B">
        <w:tab/>
        <w:t xml:space="preserve">Міжнародна організація </w:t>
      </w:r>
      <w:r w:rsidRPr="00E0303B">
        <w:rPr>
          <w:lang w:val="en-US"/>
        </w:rPr>
        <w:t>International</w:t>
      </w:r>
      <w:r w:rsidR="00D84E81" w:rsidRPr="00E0303B">
        <w:t xml:space="preserve"> </w:t>
      </w:r>
      <w:r w:rsidRPr="00E0303B">
        <w:rPr>
          <w:lang w:val="en-US"/>
        </w:rPr>
        <w:t>Rescue</w:t>
      </w:r>
      <w:r w:rsidR="00D84E81" w:rsidRPr="00E0303B">
        <w:t xml:space="preserve"> </w:t>
      </w:r>
      <w:r w:rsidRPr="00E0303B">
        <w:rPr>
          <w:lang w:val="en-US"/>
        </w:rPr>
        <w:t>Committee</w:t>
      </w:r>
      <w:r w:rsidRPr="00E0303B">
        <w:t xml:space="preserve"> проводить соціально</w:t>
      </w:r>
      <w:r w:rsidR="00D84E81" w:rsidRPr="00E0303B">
        <w:t xml:space="preserve"> </w:t>
      </w:r>
      <w:r w:rsidRPr="00E0303B">
        <w:t>- психологічну допомогу, юридичну допомогу, мешканці отримали від МО теплий одяг та допомогу в оформленні грошової допомоги.</w:t>
      </w:r>
    </w:p>
    <w:p w14:paraId="21B522C0" w14:textId="77777777" w:rsidR="006521C9" w:rsidRPr="00E0303B" w:rsidRDefault="006521C9" w:rsidP="006521C9">
      <w:pPr>
        <w:jc w:val="both"/>
      </w:pPr>
      <w:r w:rsidRPr="00E0303B">
        <w:tab/>
      </w:r>
      <w:proofErr w:type="spellStart"/>
      <w:r w:rsidRPr="00E0303B">
        <w:t>Психологиня</w:t>
      </w:r>
      <w:proofErr w:type="spellEnd"/>
      <w:r w:rsidRPr="00E0303B">
        <w:t xml:space="preserve"> БФ «Центр соціального розвитку міст» провела інтерактивні тренінги «Активне довголіття».</w:t>
      </w:r>
    </w:p>
    <w:p w14:paraId="3D02F312" w14:textId="77777777" w:rsidR="006521C9" w:rsidRPr="00E0303B" w:rsidRDefault="006521C9" w:rsidP="006521C9">
      <w:pPr>
        <w:jc w:val="both"/>
      </w:pPr>
      <w:r w:rsidRPr="00E0303B">
        <w:tab/>
        <w:t>Фахівцями БФ «Право на захист» здійснюється соціальний супровід мешканців відділення, допомога в отриманні ДЗР, ліків для осіб з інвалідністю, тонометрів.</w:t>
      </w:r>
    </w:p>
    <w:p w14:paraId="3533D2C8" w14:textId="77777777" w:rsidR="006521C9" w:rsidRPr="00E0303B" w:rsidRDefault="006521C9" w:rsidP="006521C9">
      <w:pPr>
        <w:jc w:val="both"/>
      </w:pPr>
      <w:r w:rsidRPr="00E0303B">
        <w:tab/>
        <w:t>Карітас Миколаїв УГКЦ постійно допомагає продовольчими та гігієнічними наборами, гарячим харчуванням та питною водою.</w:t>
      </w:r>
    </w:p>
    <w:p w14:paraId="202A02F2" w14:textId="77777777" w:rsidR="006521C9" w:rsidRPr="00E0303B" w:rsidRDefault="006521C9" w:rsidP="006521C9">
      <w:pPr>
        <w:jc w:val="both"/>
      </w:pPr>
      <w:r w:rsidRPr="00E0303B">
        <w:tab/>
        <w:t>ГО ВМР «ЛЕЦ ДУ ІТ ЮКРЕЙН» на протязі трьох місяців годували обідами мешканців відділення, надавали допомогу у вигляді речей, які були у використанні.</w:t>
      </w:r>
    </w:p>
    <w:p w14:paraId="06BFD1EA" w14:textId="77777777" w:rsidR="006521C9" w:rsidRPr="00E0303B" w:rsidRDefault="006521C9" w:rsidP="006521C9">
      <w:pPr>
        <w:jc w:val="both"/>
      </w:pPr>
      <w:r w:rsidRPr="00E0303B">
        <w:tab/>
        <w:t>Фермерське господарство «Владам» забезпечувало гарячими обідами, овочевими наборами, продуктовими наборами, до новорічних свят подарували смачні подарунки.</w:t>
      </w:r>
    </w:p>
    <w:p w14:paraId="07E4A2E0" w14:textId="77777777" w:rsidR="006521C9" w:rsidRPr="00E0303B" w:rsidRDefault="006521C9" w:rsidP="006521C9">
      <w:pPr>
        <w:jc w:val="both"/>
      </w:pPr>
      <w:r w:rsidRPr="00E0303B">
        <w:tab/>
        <w:t>ФОП «Смачно» та товариство Червоного Хреста забезпечували на початку роботи відділення гарячими обідами.</w:t>
      </w:r>
    </w:p>
    <w:p w14:paraId="69492CEF" w14:textId="77777777" w:rsidR="006521C9" w:rsidRPr="00E0303B" w:rsidRDefault="006521C9" w:rsidP="006521C9">
      <w:pPr>
        <w:jc w:val="both"/>
      </w:pPr>
      <w:r w:rsidRPr="00E0303B">
        <w:tab/>
        <w:t>Меблева фабрика «Ренесанс» надала допомогу у вигляді ДСП панелей для оздоблення розкладних ліжок.</w:t>
      </w:r>
    </w:p>
    <w:p w14:paraId="374DCA8E" w14:textId="77777777" w:rsidR="006521C9" w:rsidRPr="00E0303B" w:rsidRDefault="006521C9" w:rsidP="006521C9">
      <w:pPr>
        <w:jc w:val="both"/>
      </w:pPr>
      <w:r w:rsidRPr="00E0303B">
        <w:tab/>
        <w:t>ВТФ «</w:t>
      </w:r>
      <w:proofErr w:type="spellStart"/>
      <w:r w:rsidRPr="00E0303B">
        <w:t>Велам</w:t>
      </w:r>
      <w:proofErr w:type="spellEnd"/>
      <w:r w:rsidRPr="00E0303B">
        <w:t xml:space="preserve">» надали допомогу у вигляді власного виробництва ортопедичні матраци, </w:t>
      </w:r>
      <w:proofErr w:type="spellStart"/>
      <w:r w:rsidRPr="00E0303B">
        <w:t>безпружинні</w:t>
      </w:r>
      <w:proofErr w:type="spellEnd"/>
      <w:r w:rsidRPr="00E0303B">
        <w:t xml:space="preserve"> матраци, подушки, ковдри, наматрацники.</w:t>
      </w:r>
    </w:p>
    <w:p w14:paraId="3E607B7C" w14:textId="77777777" w:rsidR="006521C9" w:rsidRPr="00E0303B" w:rsidRDefault="006521C9" w:rsidP="006521C9">
      <w:pPr>
        <w:jc w:val="both"/>
      </w:pPr>
      <w:r w:rsidRPr="00E0303B">
        <w:tab/>
        <w:t>На постійній основі проводиться робота з</w:t>
      </w:r>
      <w:r w:rsidR="00FE41D3" w:rsidRPr="00E0303B">
        <w:t xml:space="preserve"> пошуку грантів, міжнародних місій та благодійних фондів для</w:t>
      </w:r>
      <w:r w:rsidRPr="00E0303B">
        <w:t xml:space="preserve"> забезпечення мешканців відділення продуктами харчування, засобами гігієни та покращення умов проживання.</w:t>
      </w:r>
    </w:p>
    <w:p w14:paraId="166E0BFB" w14:textId="77777777" w:rsidR="006521C9" w:rsidRPr="00E0303B" w:rsidRDefault="006521C9" w:rsidP="006521C9">
      <w:pPr>
        <w:ind w:left="708" w:firstLine="708"/>
        <w:jc w:val="both"/>
        <w:rPr>
          <w:b/>
        </w:rPr>
      </w:pPr>
      <w:r w:rsidRPr="00E0303B">
        <w:rPr>
          <w:b/>
        </w:rPr>
        <w:t>На виконання п. 6.5.</w:t>
      </w:r>
    </w:p>
    <w:p w14:paraId="16CE5E0C" w14:textId="77777777" w:rsidR="006521C9" w:rsidRPr="00E0303B" w:rsidRDefault="006521C9" w:rsidP="006521C9">
      <w:pPr>
        <w:ind w:firstLine="567"/>
        <w:jc w:val="both"/>
        <w:rPr>
          <w:rFonts w:eastAsia="Calibri"/>
          <w:kern w:val="2"/>
          <w:lang w:eastAsia="en-US"/>
        </w:rPr>
      </w:pPr>
      <w:r w:rsidRPr="00E0303B">
        <w:rPr>
          <w:rFonts w:eastAsia="Calibri"/>
          <w:kern w:val="2"/>
          <w:lang w:eastAsia="en-US"/>
        </w:rPr>
        <w:t xml:space="preserve">В рамках реалізації </w:t>
      </w:r>
      <w:proofErr w:type="spellStart"/>
      <w:r w:rsidRPr="00E0303B">
        <w:rPr>
          <w:rFonts w:eastAsia="Calibri"/>
          <w:kern w:val="2"/>
          <w:lang w:eastAsia="en-US"/>
        </w:rPr>
        <w:t>проєкту</w:t>
      </w:r>
      <w:proofErr w:type="spellEnd"/>
      <w:r w:rsidRPr="00E0303B">
        <w:rPr>
          <w:rFonts w:eastAsia="Calibri"/>
          <w:kern w:val="2"/>
          <w:lang w:eastAsia="en-US"/>
        </w:rPr>
        <w:t xml:space="preserve"> </w:t>
      </w:r>
      <w:r w:rsidRPr="00E0303B">
        <w:rPr>
          <w:rFonts w:eastAsia="Calibri"/>
          <w:bCs/>
          <w:kern w:val="2"/>
          <w:lang w:eastAsia="en-US"/>
        </w:rPr>
        <w:t>за підтримки ПРООН</w:t>
      </w:r>
      <w:r w:rsidR="00D84E81" w:rsidRPr="00E0303B">
        <w:rPr>
          <w:rFonts w:eastAsia="Calibri"/>
          <w:bCs/>
          <w:kern w:val="2"/>
          <w:lang w:eastAsia="en-US"/>
        </w:rPr>
        <w:t xml:space="preserve"> </w:t>
      </w:r>
      <w:r w:rsidRPr="00E0303B">
        <w:rPr>
          <w:rFonts w:eastAsia="Calibri"/>
          <w:kern w:val="2"/>
          <w:lang w:eastAsia="en-US"/>
        </w:rPr>
        <w:t>на базі відділення денного перебування Центрального району відкрито</w:t>
      </w:r>
      <w:r w:rsidR="00D84E81" w:rsidRPr="00E0303B">
        <w:rPr>
          <w:rFonts w:eastAsia="Calibri"/>
          <w:kern w:val="2"/>
          <w:lang w:eastAsia="en-US"/>
        </w:rPr>
        <w:t xml:space="preserve"> </w:t>
      </w:r>
      <w:r w:rsidRPr="00E0303B">
        <w:rPr>
          <w:rFonts w:eastAsia="Calibri"/>
          <w:bCs/>
          <w:kern w:val="2"/>
          <w:lang w:eastAsia="en-US"/>
        </w:rPr>
        <w:t>«Простір соціальної адаптації».</w:t>
      </w:r>
      <w:r w:rsidR="00D84E81" w:rsidRPr="00E0303B">
        <w:rPr>
          <w:rFonts w:eastAsia="Calibri"/>
          <w:bCs/>
          <w:kern w:val="2"/>
          <w:lang w:val="ru-RU" w:eastAsia="en-US"/>
        </w:rPr>
        <w:t xml:space="preserve"> </w:t>
      </w:r>
      <w:r w:rsidRPr="00E0303B">
        <w:rPr>
          <w:rFonts w:eastAsia="Calibri"/>
          <w:kern w:val="2"/>
          <w:lang w:eastAsia="en-US"/>
        </w:rPr>
        <w:t xml:space="preserve">У </w:t>
      </w:r>
      <w:r w:rsidRPr="00E0303B">
        <w:rPr>
          <w:rFonts w:eastAsia="Calibri"/>
          <w:bCs/>
          <w:kern w:val="2"/>
          <w:lang w:eastAsia="en-US"/>
        </w:rPr>
        <w:t>«Просторі соціальної адаптації»</w:t>
      </w:r>
      <w:r w:rsidR="00D84E81" w:rsidRPr="00E0303B">
        <w:rPr>
          <w:rFonts w:eastAsia="Calibri"/>
          <w:bCs/>
          <w:kern w:val="2"/>
          <w:lang w:val="ru-RU" w:eastAsia="en-US"/>
        </w:rPr>
        <w:t xml:space="preserve"> </w:t>
      </w:r>
      <w:r w:rsidRPr="00E0303B">
        <w:rPr>
          <w:rFonts w:eastAsia="Calibri"/>
          <w:kern w:val="2"/>
          <w:lang w:eastAsia="en-US"/>
        </w:rPr>
        <w:t xml:space="preserve">створено комфортні умови з адаптації мешканців міста Миколаєва та </w:t>
      </w:r>
      <w:r w:rsidRPr="00E0303B">
        <w:rPr>
          <w:rFonts w:eastAsia="Calibri"/>
          <w:kern w:val="2"/>
          <w:lang w:eastAsia="en-US"/>
        </w:rPr>
        <w:lastRenderedPageBreak/>
        <w:t xml:space="preserve">внутрішньо переміщених осіб, до умов суспільного життя. Здійснюється підтримка фізичного, ментального, інтелектуального, психічного здоров’я громадян.   </w:t>
      </w:r>
    </w:p>
    <w:p w14:paraId="05FABF3D" w14:textId="77777777" w:rsidR="006521C9" w:rsidRPr="00E0303B" w:rsidRDefault="006521C9" w:rsidP="006521C9">
      <w:pPr>
        <w:ind w:firstLine="708"/>
        <w:jc w:val="both"/>
      </w:pPr>
      <w:r w:rsidRPr="00E0303B">
        <w:t>На постійній основі відбувається співпраця з різними міжнародними організаціями та громадськими організаціями для проведення психологічних тренінгів, арт – терапії та інших заходів, які направлені на збереження ментального здоров’я мешканців громади.</w:t>
      </w:r>
    </w:p>
    <w:p w14:paraId="7F874892" w14:textId="77777777" w:rsidR="006521C9" w:rsidRPr="00E0303B" w:rsidRDefault="006521C9" w:rsidP="006521C9">
      <w:pPr>
        <w:ind w:firstLine="708"/>
        <w:jc w:val="both"/>
      </w:pPr>
      <w:r w:rsidRPr="00E0303B">
        <w:t>У лютому 2024 року за підтримки БО «Благодійний фонд «</w:t>
      </w:r>
      <w:proofErr w:type="spellStart"/>
      <w:r w:rsidRPr="00E0303B">
        <w:t>Стабілізейшен</w:t>
      </w:r>
      <w:proofErr w:type="spellEnd"/>
      <w:r w:rsidRPr="00E0303B">
        <w:t xml:space="preserve"> </w:t>
      </w:r>
      <w:proofErr w:type="spellStart"/>
      <w:r w:rsidRPr="00E0303B">
        <w:t>суппорт</w:t>
      </w:r>
      <w:proofErr w:type="spellEnd"/>
      <w:r w:rsidRPr="00E0303B">
        <w:t xml:space="preserve"> </w:t>
      </w:r>
      <w:proofErr w:type="spellStart"/>
      <w:r w:rsidRPr="00E0303B">
        <w:t>сервісез</w:t>
      </w:r>
      <w:proofErr w:type="spellEnd"/>
      <w:r w:rsidRPr="00E0303B">
        <w:t xml:space="preserve">»» були відкриті «Соціальні пральні» надана відповідна техніка (4 пральні машини та 4 сушарки). </w:t>
      </w:r>
    </w:p>
    <w:p w14:paraId="03F7F8D6" w14:textId="77777777" w:rsidR="006521C9" w:rsidRPr="00E0303B" w:rsidRDefault="006521C9" w:rsidP="006521C9">
      <w:pPr>
        <w:ind w:firstLine="708"/>
        <w:jc w:val="both"/>
      </w:pPr>
      <w:r w:rsidRPr="00E0303B">
        <w:t xml:space="preserve">29 лютого </w:t>
      </w:r>
      <w:proofErr w:type="spellStart"/>
      <w:r w:rsidRPr="00E0303B">
        <w:t>проєкт</w:t>
      </w:r>
      <w:proofErr w:type="spellEnd"/>
      <w:r w:rsidRPr="00E0303B">
        <w:t xml:space="preserve"> був завершений, але за підтримки місцевої влади «Соціальні пральні» продовжили роботу на базі відділення організації надання адресної натуральної допомоги у структурних підрозділах міського територіального центру соціального обслуговування (надання соціальних послуг). Родини внутрішньо переміщених осіб та особи з інвалідністю І та ІІ групи безоплатно можуть отримати послуги прання. За 2024 рік було надано послугу прання 415 внутрішньо переміщеним особам.</w:t>
      </w:r>
    </w:p>
    <w:p w14:paraId="5B11DD84" w14:textId="77777777" w:rsidR="006521C9" w:rsidRPr="00E0303B" w:rsidRDefault="006521C9" w:rsidP="006521C9">
      <w:pPr>
        <w:ind w:left="708" w:firstLine="708"/>
        <w:jc w:val="both"/>
        <w:rPr>
          <w:b/>
        </w:rPr>
      </w:pPr>
      <w:r w:rsidRPr="00E0303B">
        <w:rPr>
          <w:b/>
        </w:rPr>
        <w:t>На виконання п. 6.8.</w:t>
      </w:r>
    </w:p>
    <w:p w14:paraId="576BFE7F" w14:textId="77777777" w:rsidR="006521C9" w:rsidRPr="00E0303B" w:rsidRDefault="006521C9" w:rsidP="006521C9">
      <w:pPr>
        <w:ind w:firstLine="708"/>
        <w:jc w:val="both"/>
      </w:pPr>
      <w:r w:rsidRPr="00E0303B">
        <w:t xml:space="preserve">У відділення тимчасового перебування осіб, які опинились в складних життєвих обставинах та внутрішньо переміщених осіб створено безперешкодний доступ завдяки реалізації міні-грантового </w:t>
      </w:r>
      <w:proofErr w:type="spellStart"/>
      <w:r w:rsidRPr="00E0303B">
        <w:t>проєкту</w:t>
      </w:r>
      <w:proofErr w:type="spellEnd"/>
      <w:r w:rsidRPr="00E0303B">
        <w:t xml:space="preserve"> ГО «Боротьба за права» в межах проекту «Безпека для перешкод для людей з інвалідністю».</w:t>
      </w:r>
      <w:r w:rsidR="00D84E81" w:rsidRPr="00E0303B">
        <w:rPr>
          <w:lang w:val="ru-RU"/>
        </w:rPr>
        <w:t xml:space="preserve"> </w:t>
      </w:r>
      <w:r w:rsidRPr="00E0303B">
        <w:t>Облаштована санітарна кімната відповідно до потреб осіб з інвалідністю, які пересуваються на кріслах колісних, та встановлено пандус, облаштовано укриття.</w:t>
      </w:r>
    </w:p>
    <w:p w14:paraId="650F3D67" w14:textId="77777777" w:rsidR="006521C9" w:rsidRPr="00E0303B" w:rsidRDefault="006521C9" w:rsidP="006521C9">
      <w:pPr>
        <w:ind w:firstLine="708"/>
        <w:jc w:val="both"/>
        <w:rPr>
          <w:b/>
        </w:rPr>
      </w:pPr>
      <w:r w:rsidRPr="00E0303B">
        <w:t xml:space="preserve">У червні 2024 року на території МТП було облаштовано зону відпочинку. Працівники міського територіального центру власними силами провели роботу з укладання тротуарної плитки та доріжок. Виготовили з дерев’яних піддонів клумби для квітів та лавки для відпочинку. ГО «Десяте квітня» провели </w:t>
      </w:r>
      <w:r w:rsidRPr="00E0303B">
        <w:rPr>
          <w:lang w:val="en-US"/>
        </w:rPr>
        <w:t>work</w:t>
      </w:r>
      <w:r w:rsidRPr="00E0303B">
        <w:t>-</w:t>
      </w:r>
      <w:r w:rsidRPr="00E0303B">
        <w:rPr>
          <w:lang w:val="en-US"/>
        </w:rPr>
        <w:t>shop</w:t>
      </w:r>
      <w:r w:rsidRPr="00E0303B">
        <w:t>разом з мешканцями відділення по висадці квітів у клумби. Норвезька рада у справах біженців надала альтанку, яку встановлено у подвір’ї.</w:t>
      </w:r>
    </w:p>
    <w:p w14:paraId="14B38E82" w14:textId="77777777" w:rsidR="006521C9" w:rsidRPr="00E0303B" w:rsidRDefault="006521C9" w:rsidP="006521C9">
      <w:pPr>
        <w:ind w:left="708" w:firstLine="708"/>
        <w:jc w:val="both"/>
        <w:rPr>
          <w:b/>
        </w:rPr>
      </w:pPr>
      <w:r w:rsidRPr="00E0303B">
        <w:rPr>
          <w:b/>
        </w:rPr>
        <w:t>На виконання п. 7.4.</w:t>
      </w:r>
    </w:p>
    <w:p w14:paraId="476ECEE4" w14:textId="77777777" w:rsidR="006521C9" w:rsidRPr="00E0303B" w:rsidRDefault="006521C9" w:rsidP="006521C9">
      <w:pPr>
        <w:ind w:firstLine="567"/>
        <w:jc w:val="both"/>
      </w:pPr>
      <w:r w:rsidRPr="00E0303B">
        <w:t>Мешканці відділення</w:t>
      </w:r>
      <w:r w:rsidR="00D84E81" w:rsidRPr="00E0303B">
        <w:t xml:space="preserve"> </w:t>
      </w:r>
      <w:r w:rsidRPr="00E0303B">
        <w:t xml:space="preserve">тимчасового перебування осіб, які опинились в складних життєвих обставинах та внутрішньо переміщених осіб залучені до всіх заходів, які проводяться у відділеннях міського територіального центру. Вони допомагають в пошитті білизни для геріатричного пансіонату, у виготовленні </w:t>
      </w:r>
      <w:proofErr w:type="spellStart"/>
      <w:r w:rsidRPr="00E0303B">
        <w:t>смаколиків</w:t>
      </w:r>
      <w:proofErr w:type="spellEnd"/>
      <w:r w:rsidRPr="00E0303B">
        <w:t xml:space="preserve">, в плетінні сіток, в’язанні рукавичок, виготовленні устілок для воїнів та багато іншого. </w:t>
      </w:r>
    </w:p>
    <w:p w14:paraId="0103ED7A" w14:textId="77777777" w:rsidR="006521C9" w:rsidRPr="00E0303B" w:rsidRDefault="006521C9" w:rsidP="006521C9">
      <w:pPr>
        <w:ind w:firstLine="567"/>
        <w:jc w:val="both"/>
      </w:pPr>
      <w:r w:rsidRPr="00E0303B">
        <w:t xml:space="preserve">Для мешканців відділення працівники проводять екскурсії містом, походи до зоопарку, театрів, музеїв, обсерваторії, виставкових просторів. </w:t>
      </w:r>
    </w:p>
    <w:p w14:paraId="0EBA2356" w14:textId="77777777" w:rsidR="006521C9" w:rsidRPr="00E0303B" w:rsidRDefault="006521C9" w:rsidP="006521C9">
      <w:pPr>
        <w:ind w:firstLine="567"/>
        <w:jc w:val="both"/>
      </w:pPr>
      <w:r w:rsidRPr="00E0303B">
        <w:t xml:space="preserve">Щотижня підопічні відвідують </w:t>
      </w:r>
      <w:proofErr w:type="spellStart"/>
      <w:r w:rsidRPr="00E0303B">
        <w:t>мовний</w:t>
      </w:r>
      <w:proofErr w:type="spellEnd"/>
      <w:r w:rsidRPr="00E0303B">
        <w:t xml:space="preserve"> клуб «</w:t>
      </w:r>
      <w:proofErr w:type="spellStart"/>
      <w:r w:rsidRPr="00E0303B">
        <w:t>Мовограй</w:t>
      </w:r>
      <w:proofErr w:type="spellEnd"/>
      <w:r w:rsidRPr="00E0303B">
        <w:t>». У відділенні на постійній основі проводяться громадськими організаціями тренінги, психологічні сесії, лекції різноманітної тематики.</w:t>
      </w:r>
    </w:p>
    <w:p w14:paraId="15EA4EB2" w14:textId="77777777" w:rsidR="006521C9" w:rsidRPr="00E0303B" w:rsidRDefault="006521C9" w:rsidP="006521C9">
      <w:pPr>
        <w:ind w:firstLine="567"/>
        <w:jc w:val="both"/>
        <w:rPr>
          <w:shd w:val="clear" w:color="auto" w:fill="FFFFFF"/>
        </w:rPr>
      </w:pPr>
      <w:r w:rsidRPr="00E0303B">
        <w:rPr>
          <w:bCs/>
        </w:rPr>
        <w:t xml:space="preserve">Відділення адресної натуральної допомоги сумісно з відділенням денного перебування організовують проведення свят, </w:t>
      </w:r>
      <w:r w:rsidRPr="00E0303B">
        <w:rPr>
          <w:shd w:val="clear" w:color="auto" w:fill="FFFFFF"/>
        </w:rPr>
        <w:t>новорічних розважальних заходів для дітей внутрішньо переміщених осіб з врученням подарунків.</w:t>
      </w:r>
    </w:p>
    <w:p w14:paraId="58D9C756" w14:textId="77777777" w:rsidR="003A5CEC" w:rsidRPr="00E0303B" w:rsidRDefault="003A5CEC" w:rsidP="006521C9">
      <w:pPr>
        <w:ind w:firstLine="567"/>
        <w:jc w:val="both"/>
        <w:rPr>
          <w:shd w:val="clear" w:color="auto" w:fill="FFFFFF"/>
        </w:rPr>
      </w:pPr>
    </w:p>
    <w:p w14:paraId="35C10712" w14:textId="77777777" w:rsidR="003A5CEC" w:rsidRPr="00E0303B" w:rsidRDefault="003A5CEC" w:rsidP="003A5CEC">
      <w:pPr>
        <w:ind w:firstLine="567"/>
        <w:jc w:val="center"/>
        <w:rPr>
          <w:b/>
        </w:rPr>
      </w:pPr>
      <w:r w:rsidRPr="00E0303B">
        <w:rPr>
          <w:b/>
        </w:rPr>
        <w:t xml:space="preserve">Управління освіти Миколаївської міської ради </w:t>
      </w:r>
    </w:p>
    <w:p w14:paraId="49391102" w14:textId="77777777" w:rsidR="00D17BF3" w:rsidRPr="00E0303B" w:rsidRDefault="003A5CEC" w:rsidP="003A5CEC">
      <w:pPr>
        <w:ind w:firstLine="567"/>
        <w:jc w:val="both"/>
      </w:pPr>
      <w:r w:rsidRPr="00E0303B">
        <w:t xml:space="preserve"> п. 4.1. На сайті управління освіти Миколаївської міської ради, сайтах та офіційних сторінках інших веб-ресурсів закладів загальної середньої освіти міста Миколаєва розміщено інформацію щодо порядку зарахування дітей до закладів освіти на навчання. </w:t>
      </w:r>
    </w:p>
    <w:p w14:paraId="2D4E60E7" w14:textId="77777777" w:rsidR="003A5CEC" w:rsidRPr="00E0303B" w:rsidRDefault="003A5CEC" w:rsidP="003A5CEC">
      <w:pPr>
        <w:ind w:firstLine="567"/>
        <w:jc w:val="both"/>
      </w:pPr>
      <w:r w:rsidRPr="00E0303B">
        <w:t xml:space="preserve">п. 4.2. З 64 закладів загальної середньої освіти міста Миколаєва 37 працюють в очному/змішаному режимах, 27 - у дистанційному режимі. Станом на 25.11.2024 року керівниками закладів освіти забезпечено права внутрішньо переміщених осіб щодо вільного та безперешкодного доступу до отримання загальної середньої освіти, а саме: кількість дітей вищезазначеної категорії, влаштованих до закладів загальної середньої освіти міста – 1511. Також у закладах загальної середньої освіти в дистанційному режимі отримують освіту 45 дітей, які перебувають в зонах активних бойових дій та 144 учні, які знаходяться на </w:t>
      </w:r>
      <w:r w:rsidRPr="00E0303B">
        <w:lastRenderedPageBreak/>
        <w:t xml:space="preserve">окупованих територіях. Станом на 25.11.2024 року в очному режимі працює 23 заклади дошкільної освіти. Влаштовано в заклади дошкільної освіти, які відновили роботу в очному форматі 496 внутрішньо переміщених осіб. </w:t>
      </w:r>
    </w:p>
    <w:p w14:paraId="32E85C54" w14:textId="77777777" w:rsidR="00D17BF3" w:rsidRPr="00E0303B" w:rsidRDefault="003A5CEC" w:rsidP="003A5CEC">
      <w:pPr>
        <w:ind w:firstLine="567"/>
        <w:jc w:val="both"/>
      </w:pPr>
      <w:r w:rsidRPr="00E0303B">
        <w:t xml:space="preserve">Діти даної категорії, які відвідують заклади  освіти очно, отримують безкоштовне харчування. 7 закладів позашкільної освіти надають освітні послуги дітям в очному режимі (внутрішньо переміщеним особам включно) на базі закладів освіти, які мають укриття. </w:t>
      </w:r>
    </w:p>
    <w:p w14:paraId="172AD743" w14:textId="77777777" w:rsidR="00D17BF3" w:rsidRPr="00E0303B" w:rsidRDefault="003A5CEC" w:rsidP="003A5CEC">
      <w:pPr>
        <w:ind w:firstLine="567"/>
        <w:jc w:val="both"/>
      </w:pPr>
      <w:r w:rsidRPr="00E0303B">
        <w:t>п. 4.3., 4.4. За заявою батьків або осіб, які їх замінюють, у закладах загальної середньої освіти можна встановити рівень знань дитини, у разі відсутності документів про освіту в перевідних класах, замовити дублікат документів за курс початкової школи, базової середньої освіти, повної загальної середньої освіти, якщо відповідні документи втрачено з різних причин або залишилися на окупованих територіях тощо.</w:t>
      </w:r>
    </w:p>
    <w:p w14:paraId="6190E986" w14:textId="77777777" w:rsidR="003A5CEC" w:rsidRPr="00E0303B" w:rsidRDefault="003A5CEC" w:rsidP="003A5CEC">
      <w:pPr>
        <w:ind w:firstLine="567"/>
        <w:jc w:val="both"/>
      </w:pPr>
      <w:r w:rsidRPr="00E0303B">
        <w:t xml:space="preserve"> п. 4.5. Всі здобувачі освіти й внутрішньо переміщені особи включно мають право отримувати освіту за очною (денною), дистанційною, </w:t>
      </w:r>
      <w:proofErr w:type="spellStart"/>
      <w:r w:rsidRPr="00E0303B">
        <w:t>екстернатною</w:t>
      </w:r>
      <w:proofErr w:type="spellEnd"/>
      <w:r w:rsidRPr="00E0303B">
        <w:t>, сімейною (домашньою) формами чи формою педагогічного патронажу тощо, що передбачено ст. 4 Закону України «Про повну загальну середню освіту».</w:t>
      </w:r>
    </w:p>
    <w:p w14:paraId="0F5B9EC3" w14:textId="77777777" w:rsidR="006521C9" w:rsidRDefault="006521C9" w:rsidP="006521C9">
      <w:pPr>
        <w:ind w:firstLine="567"/>
        <w:jc w:val="both"/>
        <w:rPr>
          <w:sz w:val="28"/>
          <w:szCs w:val="28"/>
        </w:rPr>
      </w:pPr>
    </w:p>
    <w:p w14:paraId="48E65397" w14:textId="77777777" w:rsidR="00B94AF1" w:rsidRPr="00B94AF1" w:rsidRDefault="00CC4794" w:rsidP="00B94AF1">
      <w:pPr>
        <w:ind w:firstLine="567"/>
        <w:jc w:val="center"/>
        <w:rPr>
          <w:b/>
        </w:rPr>
      </w:pPr>
      <w:r>
        <w:rPr>
          <w:b/>
        </w:rPr>
        <w:t>Д</w:t>
      </w:r>
      <w:r w:rsidR="00BB035B" w:rsidRPr="00B94AF1">
        <w:rPr>
          <w:b/>
        </w:rPr>
        <w:t>епартамент архітектури та містобудування Миколаївської міської ради</w:t>
      </w:r>
    </w:p>
    <w:p w14:paraId="47219CE6" w14:textId="77777777" w:rsidR="00BB035B" w:rsidRDefault="00BB035B" w:rsidP="006521C9">
      <w:pPr>
        <w:ind w:firstLine="567"/>
        <w:jc w:val="both"/>
      </w:pPr>
      <w:r>
        <w:t xml:space="preserve">п. п. 6.1 п. 6 Заходів, Департаментом ініційовано створення робочої групи для проведення інвентаризації будівель і споруд, що потребують реконструкції або є недобудованими і після проведення відповідних робіт можуть бути використані для створення фондів житла для тимчасового проживання ВПО. Також директором Департаменту взято участь у заході за участю директора організації </w:t>
      </w:r>
      <w:proofErr w:type="spellStart"/>
      <w:r>
        <w:t>Habitat</w:t>
      </w:r>
      <w:proofErr w:type="spellEnd"/>
      <w:r>
        <w:t xml:space="preserve"> </w:t>
      </w:r>
      <w:proofErr w:type="spellStart"/>
      <w:r>
        <w:t>International</w:t>
      </w:r>
      <w:proofErr w:type="spellEnd"/>
      <w:r>
        <w:t xml:space="preserve"> </w:t>
      </w:r>
      <w:proofErr w:type="spellStart"/>
      <w:r>
        <w:t>Орхана</w:t>
      </w:r>
      <w:proofErr w:type="spellEnd"/>
      <w:r>
        <w:t xml:space="preserve"> Алієва, на якому обговорювалось зміцнення двостороннього партнерства та будівництво житла для ВПО та інших соціально вразливих верств населення, також було заплановано підписання відповідного меморандуму між міською радою та </w:t>
      </w:r>
      <w:proofErr w:type="spellStart"/>
      <w:r>
        <w:t>Habitat</w:t>
      </w:r>
      <w:proofErr w:type="spellEnd"/>
      <w:r>
        <w:t xml:space="preserve"> </w:t>
      </w:r>
      <w:proofErr w:type="spellStart"/>
      <w:r>
        <w:t>International</w:t>
      </w:r>
      <w:proofErr w:type="spellEnd"/>
      <w:r>
        <w:t>.</w:t>
      </w:r>
    </w:p>
    <w:p w14:paraId="6F8D039C" w14:textId="77777777" w:rsidR="002437C5" w:rsidRDefault="002437C5" w:rsidP="006521C9">
      <w:pPr>
        <w:ind w:firstLine="567"/>
        <w:jc w:val="both"/>
      </w:pPr>
    </w:p>
    <w:p w14:paraId="0FD072A2" w14:textId="77777777" w:rsidR="002437C5" w:rsidRPr="002437C5" w:rsidRDefault="00A5227B" w:rsidP="002437C5">
      <w:pPr>
        <w:ind w:firstLine="567"/>
        <w:jc w:val="center"/>
        <w:rPr>
          <w:b/>
        </w:rPr>
      </w:pPr>
      <w:r>
        <w:rPr>
          <w:b/>
        </w:rPr>
        <w:t>У</w:t>
      </w:r>
      <w:r w:rsidR="002437C5" w:rsidRPr="002437C5">
        <w:rPr>
          <w:b/>
        </w:rPr>
        <w:t>правління охорони здоров’я Миколаївської міської ради</w:t>
      </w:r>
    </w:p>
    <w:p w14:paraId="4ACA672D" w14:textId="77777777" w:rsidR="002437C5" w:rsidRDefault="002437C5" w:rsidP="006521C9">
      <w:pPr>
        <w:ind w:firstLine="567"/>
        <w:jc w:val="both"/>
      </w:pPr>
      <w:r>
        <w:t>п.5 «Заходи з реалізації забезпечення доступу до медичних послуг внутрішньо переміщених осіб» за 9 місяців 2024 року. П. 5.1. В період воєнного стану на території України, заклади охорони здоров’я, підпорядковані Миколаївській міській раді, надають всі види медичної допомоги цивільним та військовим в режимі 24/7. В повному обсязі надається первинна, вторинна та спеціалізована медична допомога всім хто її потребує. Заклади охорони здоров’я працюють за програмою медичних гарантій та надають необхідну медичну допомогу, у тому числі внутрішньо переміщеним особам, безоплатно відповідно укладених договорів з НСЗУ. З початку воєнного стану надана медична допомога 22340 тимчасово переміщеним особам, з первинну – 7 776 особам, спеціалізовану – 14564. Внутрішньо переміщені особи отримують медичну допомогу безоплатно за місцем їх фактичного проживання, шляхом звернення до будь-якого закладу охорони здоров'я, який має можливість забезпечити необхідне лікування. Внутрішньо переміщена особа має право на отримання медичної допомоги без укладання нової декларації з лікарем первинної ланки. За потреби, внутрішньо переміщена особа отримує у сімейного лікаря, в найближчому закладі первинної медичної допомоги, направлення на отримання вузькоспеціалізованої медичної допомоги.</w:t>
      </w:r>
    </w:p>
    <w:p w14:paraId="51E4F746" w14:textId="77777777" w:rsidR="002437C5" w:rsidRDefault="002437C5" w:rsidP="002437C5">
      <w:pPr>
        <w:ind w:firstLine="567"/>
        <w:jc w:val="both"/>
      </w:pPr>
      <w:r>
        <w:t xml:space="preserve"> П. 5.2. Психологічна допомога дорослим та дітям надається на первинному рівні надання медичної допомоги в КНП ММР «ЦПМСД №1-№7», які уклали відповідні договори з НСЗУ «Супровід і лікування дорослих та дітей з психічними розладами на первинному рівні медичної допомоги». Медичні працівники первинної ланки пройшли тренінги з клінічного ведення психічних розладів за програмою дій ВООЗ із подолання прогалин у сфері охорони психічного здоров’я (</w:t>
      </w:r>
      <w:proofErr w:type="spellStart"/>
      <w:r>
        <w:t>mhGAP</w:t>
      </w:r>
      <w:proofErr w:type="spellEnd"/>
      <w:r>
        <w:t xml:space="preserve">). Проводиться скринінг на наявність розладів психіки та поведінки у пацієнта та в разі необхідності скеровують пацієнтів за спеціалізованою допомогою до лікарів психіатрів або психотерапевтів. В КНП ММР «ЦПМСД №2» та КНП ММР «ЦПМСД №3» згідно укладеного меморандуму про співпрацю та партнерство між Миколаївською міською радою, Міжнародним БФ «Українська фундація громадського здоров'я», Представництвом </w:t>
      </w:r>
      <w:proofErr w:type="spellStart"/>
      <w:r>
        <w:t>HealthRight</w:t>
      </w:r>
      <w:proofErr w:type="spellEnd"/>
      <w:r>
        <w:t xml:space="preserve"> </w:t>
      </w:r>
      <w:proofErr w:type="spellStart"/>
      <w:r>
        <w:t>International</w:t>
      </w:r>
      <w:proofErr w:type="spellEnd"/>
      <w:r>
        <w:t xml:space="preserve"> «Право на здоров'я» в Україні </w:t>
      </w:r>
      <w:r>
        <w:lastRenderedPageBreak/>
        <w:t xml:space="preserve">функціонують інтегровані центри комплексного реагування з надання допомоги, спрямованої, в тому числі на підтримку психічного здоров'я внутрішньо перемішеним особам, постраждалим від </w:t>
      </w:r>
      <w:proofErr w:type="spellStart"/>
      <w:r>
        <w:t>гендерно</w:t>
      </w:r>
      <w:proofErr w:type="spellEnd"/>
      <w:r>
        <w:t xml:space="preserve"> зумовленого насильства шляхом запровадження інтегрованого підходу в наданні медичної допомоги та </w:t>
      </w:r>
      <w:proofErr w:type="spellStart"/>
      <w:r>
        <w:t>психо</w:t>
      </w:r>
      <w:proofErr w:type="spellEnd"/>
      <w:r>
        <w:t>-соціальної допомоги постраждалим, в тому числі в наслідок воєнних дій на території України, а також людям, які опинилися у складних життєвих обставинах. Ведеться плідна співпраця з соціальними та юридичними службами, вторинним та третинним рівнем надання медичної допомоги. Проводяться підвищення обізнаності щодо збереження психічного здоров’я та добробуту, просвітницькі, мотиваційні та тренінгові зустрічі.</w:t>
      </w:r>
    </w:p>
    <w:p w14:paraId="57EF0EAC" w14:textId="77777777" w:rsidR="002437C5" w:rsidRDefault="002437C5" w:rsidP="002437C5">
      <w:pPr>
        <w:ind w:firstLine="567"/>
        <w:jc w:val="both"/>
      </w:pPr>
      <w:r>
        <w:t xml:space="preserve"> Інформаційні блоки Всеукраїнської програми ментального здоров’я за ініціативою Олени </w:t>
      </w:r>
      <w:proofErr w:type="spellStart"/>
      <w:r>
        <w:t>Зеленської</w:t>
      </w:r>
      <w:proofErr w:type="spellEnd"/>
      <w:r>
        <w:t xml:space="preserve"> «ТИ ЯК?» викладаються на офіційних сторінках Фейсбук і сайтах управління та закладів охорони здоров’я, в сімейних амбулаторіях розміщені візуальні матеріали програми. </w:t>
      </w:r>
    </w:p>
    <w:p w14:paraId="0912B8F3" w14:textId="77777777" w:rsidR="002437C5" w:rsidRDefault="002437C5" w:rsidP="002437C5">
      <w:pPr>
        <w:ind w:firstLine="567"/>
        <w:jc w:val="both"/>
      </w:pPr>
      <w:r>
        <w:t xml:space="preserve">П. 5.3. На сайті управління охорони здоров’я Миколаївської міської ради створена рубрика «Медична допомога у період воєнного стану» (https://uoz.mkrada.gov.ua/main/news/623-medichna-dopomoga-u-period-voennogostanu), на сайті Миколаївської міської ради рубрика «Інформація для ВПО» (https://mkrada.gov.ua/content/informaciya-dlya-vpo.html) де розміщена інформація «Медична допомога для внутрішньо переміщених осіб (ВПО)». </w:t>
      </w:r>
    </w:p>
    <w:p w14:paraId="2E4DFB4D" w14:textId="77777777" w:rsidR="002437C5" w:rsidRDefault="002437C5" w:rsidP="002437C5">
      <w:pPr>
        <w:ind w:firstLine="567"/>
        <w:jc w:val="both"/>
      </w:pPr>
      <w:r>
        <w:t>Також, інформація про надання медичної допомоги ВПО розміщується на офіційних сторінках Фейсбук і сайтах управління та закладів охорони здоров’я, в сімейних амбулаторіях на інформаційних стендах розміщені візуальні матеріали.</w:t>
      </w:r>
    </w:p>
    <w:p w14:paraId="00AE7538" w14:textId="77777777" w:rsidR="00EF415E" w:rsidRDefault="00EF415E" w:rsidP="002437C5">
      <w:pPr>
        <w:ind w:firstLine="567"/>
        <w:jc w:val="both"/>
      </w:pPr>
    </w:p>
    <w:p w14:paraId="3FD39A52" w14:textId="77777777" w:rsidR="00A5227B" w:rsidRDefault="00EF415E" w:rsidP="00EF415E">
      <w:pPr>
        <w:ind w:firstLine="567"/>
        <w:jc w:val="center"/>
        <w:rPr>
          <w:b/>
        </w:rPr>
      </w:pPr>
      <w:r>
        <w:rPr>
          <w:b/>
        </w:rPr>
        <w:t>У</w:t>
      </w:r>
      <w:r w:rsidRPr="00EF415E">
        <w:rPr>
          <w:b/>
        </w:rPr>
        <w:t xml:space="preserve">правління з питань культури та охорони культурної спадщини </w:t>
      </w:r>
    </w:p>
    <w:p w14:paraId="33D3FF60" w14:textId="77777777" w:rsidR="00EF415E" w:rsidRPr="00EF415E" w:rsidRDefault="00EF415E" w:rsidP="00EF415E">
      <w:pPr>
        <w:ind w:firstLine="567"/>
        <w:jc w:val="center"/>
        <w:rPr>
          <w:b/>
        </w:rPr>
      </w:pPr>
      <w:r w:rsidRPr="00EF415E">
        <w:rPr>
          <w:b/>
        </w:rPr>
        <w:t>Миколаївської міської ради</w:t>
      </w:r>
    </w:p>
    <w:p w14:paraId="66F8E508" w14:textId="77777777" w:rsidR="00EF415E" w:rsidRDefault="00EF415E" w:rsidP="002437C5">
      <w:pPr>
        <w:ind w:firstLine="567"/>
        <w:jc w:val="both"/>
      </w:pPr>
      <w:r>
        <w:t xml:space="preserve">П.7.1. Протягом звітного періоду ЦМБ ім. М.Л. Кропивницького та її філії з метою соціальної підтримки, адаптації та інтеграції внутрішньо переміщених осіб у місті Миколаєві надавали такі послуги: доступ до електронного каталогу книг, довідково-інформаційне обслуговування, електронна доставка документів, сімейний, домашній, колективний абонементи, соціокультурні, мистецькі, </w:t>
      </w:r>
      <w:proofErr w:type="spellStart"/>
      <w:r>
        <w:t>дозвіллєві</w:t>
      </w:r>
      <w:proofErr w:type="spellEnd"/>
      <w:r>
        <w:t xml:space="preserve">, творчі, навчальні заходи, читацькі клуби за інтересами, розмовні клуби української мови, доступ до інтернет-ресурсів, у </w:t>
      </w:r>
      <w:proofErr w:type="spellStart"/>
      <w:r>
        <w:t>т.ч</w:t>
      </w:r>
      <w:proofErr w:type="spellEnd"/>
      <w:r>
        <w:t xml:space="preserve">. через Wi-Fi. </w:t>
      </w:r>
    </w:p>
    <w:p w14:paraId="757757F8" w14:textId="77777777" w:rsidR="00EF415E" w:rsidRDefault="00EF415E" w:rsidP="002437C5">
      <w:pPr>
        <w:ind w:firstLine="567"/>
        <w:jc w:val="both"/>
      </w:pPr>
      <w:r>
        <w:t xml:space="preserve">У Центральній міській бібліотеці для дітей та її філіях забезпечено безперешкодний доступу до комплексу бібліотечних послуг. Надаються вони в повному спектрі (в тому числі в цифровому і дистанційному форматі): </w:t>
      </w:r>
      <w:proofErr w:type="spellStart"/>
      <w:r>
        <w:t>документні</w:t>
      </w:r>
      <w:proofErr w:type="spellEnd"/>
      <w:r>
        <w:t xml:space="preserve">, комунікативні, сервісні, консультаційні, соціальні. Всі охочі мають можливість користуватись літературою, електронними ресурсами, отримувати безкоштовні консультації від психологів-волонтерів, відвідувати заняття з арт-терапії, мінної безпеки, психологічні тренінги. </w:t>
      </w:r>
    </w:p>
    <w:p w14:paraId="7E76ACCB" w14:textId="77777777" w:rsidR="00EF415E" w:rsidRDefault="00EF415E" w:rsidP="002437C5">
      <w:pPr>
        <w:ind w:firstLine="567"/>
        <w:jc w:val="both"/>
      </w:pPr>
      <w:r>
        <w:t>В звітному році відбулись наступні психологічні тренінги: «Позитивне батьківство» та «Психологічний тренінг для підлітків» від волонтерів організації «</w:t>
      </w:r>
      <w:proofErr w:type="spellStart"/>
      <w:r>
        <w:t>Humanity&amp;Inclusion</w:t>
      </w:r>
      <w:proofErr w:type="spellEnd"/>
      <w:r>
        <w:t>», реалізація навчальної програми підтримки «Розвиток емоційної грамотності та саморегуляції для покращення психоемоційного здоров’я» від психологів і волонтерів БФ «Усмішка».</w:t>
      </w:r>
    </w:p>
    <w:p w14:paraId="29CFD093" w14:textId="77777777" w:rsidR="00EF415E" w:rsidRDefault="00EF415E" w:rsidP="002437C5">
      <w:pPr>
        <w:ind w:firstLine="567"/>
        <w:jc w:val="both"/>
      </w:pPr>
      <w:r>
        <w:t>П.7.2. У ЦМБ для дітей та в усіх бібліотеках-філіях забезпечено безкоштовний доступ до мережі Інтернет (безкоштовний WI-FI є в усіх залах бібліотек). В деяких бібліотеках працюють безкоштовні комп’ютерні курси: клуб цифрової освіти «60+» (ЦБ), «NET-університет» (ф.2), гурток «Джойстик» (ф.5), «IT-Start» (ф.6).</w:t>
      </w:r>
    </w:p>
    <w:p w14:paraId="24814F60" w14:textId="77777777" w:rsidR="00EF415E" w:rsidRDefault="00EF415E" w:rsidP="002437C5">
      <w:pPr>
        <w:ind w:firstLine="567"/>
        <w:jc w:val="both"/>
      </w:pPr>
      <w:r>
        <w:t xml:space="preserve"> П.7.3. Спеціалісти бібліотек-філій ЦБС для дорослих забезпечують доступ до цифрових послуг, допомагають в пошуку інформації щодо працевлаштування, пошуку житла, придбання квитків на транспорт тощо, навчання комп’ютерній і медійній грамотності, навичкам користування цифровими послугами, інформаційні ресурси та послуги на сайті бібліотеки </w:t>
      </w:r>
      <w:hyperlink r:id="rId6" w:history="1">
        <w:r w:rsidRPr="00CC7746">
          <w:rPr>
            <w:rStyle w:val="a3"/>
          </w:rPr>
          <w:t>www.niklib.com</w:t>
        </w:r>
      </w:hyperlink>
      <w:r>
        <w:t xml:space="preserve"> </w:t>
      </w:r>
    </w:p>
    <w:p w14:paraId="0FCEE3A7" w14:textId="77777777" w:rsidR="00EF415E" w:rsidRDefault="00EF415E" w:rsidP="002437C5">
      <w:pPr>
        <w:ind w:firstLine="567"/>
        <w:jc w:val="both"/>
      </w:pPr>
      <w:r>
        <w:t xml:space="preserve">Спеціалісти ЦМБ для дітей та бібліотек філій надають безкоштовні консультативні послуги користувачам з питань Інтернет-банкінгу (оплата товарів та послуг, в т.ч. </w:t>
      </w:r>
      <w:r>
        <w:lastRenderedPageBreak/>
        <w:t xml:space="preserve">комунальних); інформування про інфраструктуру міста Миколаєва (місця знаходження лікарень, пунктів гуманітарної допомоги, центрів працевлаштування та дитячих просторів); організація доступу до достовірних джерел інформації: життєво важливі інструкції та рекомендації для громадян України; посилання на джерела, які допоможуть знайти найближче бомбосховище; попередження про </w:t>
      </w:r>
      <w:proofErr w:type="spellStart"/>
      <w:r>
        <w:t>фішингові</w:t>
      </w:r>
      <w:proofErr w:type="spellEnd"/>
      <w:r>
        <w:t xml:space="preserve"> атаки; список телеграм-каналів, які активно поширюють дезінформацію та беруть участь у кампаніях з дестабілізації ситуації в Україні; перелік актуальних чат-ботів; рекомендації щодо медичного забезпечення та охорони здоров’я під час воєнного стану. </w:t>
      </w:r>
    </w:p>
    <w:p w14:paraId="0F0045FA" w14:textId="77777777" w:rsidR="00EF415E" w:rsidRDefault="00EF415E" w:rsidP="002437C5">
      <w:pPr>
        <w:ind w:firstLine="567"/>
        <w:jc w:val="both"/>
      </w:pPr>
      <w:r>
        <w:t xml:space="preserve">П.7.4. У бібліотеках для ВПО та їх сімей діяли зони відпочинку і спілкування, тематичні локації, гуртки, клуби, любительські об’єднання за інтересами, майстер класи, семінари, тренінги та інші навчальні активності. На майданчику Центральної міської бібліотеки ім. М.Л. Кропивницького та філій відбулись соціально значущі заходи, а саме: засідання ради з питань ВПО, організована Департаментом праці та соціального захисту населення ММР, тренінги з психологічного розвантаження за участю представників БФ «Вітри змін» у партнерстві з Ресурсним Центром Недержавних Організацій за фінансової підтримки Гуманітарного Фонду для України, тренінги з психологічного розвантаження спільно з ГО «Право на здоров’я» в Україні за програмою Самодопомога+ за підтримки Міжнародної організації з охорони здоров’я сім’ї, тренінги з </w:t>
      </w:r>
      <w:proofErr w:type="spellStart"/>
      <w:r>
        <w:t>арттерапії</w:t>
      </w:r>
      <w:proofErr w:type="spellEnd"/>
      <w:r>
        <w:t xml:space="preserve"> за участі </w:t>
      </w:r>
      <w:proofErr w:type="spellStart"/>
      <w:r>
        <w:t>психологині</w:t>
      </w:r>
      <w:proofErr w:type="spellEnd"/>
      <w:r>
        <w:t xml:space="preserve">, представниці громадської благодійної організації </w:t>
      </w:r>
      <w:proofErr w:type="spellStart"/>
      <w:r>
        <w:t>DTCare</w:t>
      </w:r>
      <w:proofErr w:type="spellEnd"/>
      <w:r>
        <w:t xml:space="preserve"> Тетяни </w:t>
      </w:r>
      <w:proofErr w:type="spellStart"/>
      <w:r>
        <w:t>Гросул</w:t>
      </w:r>
      <w:proofErr w:type="spellEnd"/>
      <w:r>
        <w:t xml:space="preserve">, зустрічі консультації з надання юридичної допомоги особам, що постраждали від війни спільно з ГО «Миколаївський дослідницько-аналітичний центр», психологічний тренінг «Стрес і його подолання» в межах Міжнародного </w:t>
      </w:r>
      <w:proofErr w:type="spellStart"/>
      <w:r>
        <w:t>проєкту</w:t>
      </w:r>
      <w:proofErr w:type="spellEnd"/>
      <w:r>
        <w:t xml:space="preserve"> Агентства ООН у справах біженців в Україні та ГО «Десяте квітня», лекції з поводження з вибухонебезпечними предметами від Фонду «Норвезька народна допомога», години важливої інформації «Правила мінної безпеки» спільно з Данською радою у справах біженців, інформаційні години «Обережно – міни!» спільно з британською благодійною та американською некомерційною організацією HALO </w:t>
      </w:r>
      <w:proofErr w:type="spellStart"/>
      <w:r>
        <w:t>Trust</w:t>
      </w:r>
      <w:proofErr w:type="spellEnd"/>
      <w:r>
        <w:t xml:space="preserve">, презентація документального фільму </w:t>
      </w:r>
      <w:proofErr w:type="spellStart"/>
      <w:r>
        <w:t>медіапроєкту</w:t>
      </w:r>
      <w:proofErr w:type="spellEnd"/>
      <w:r>
        <w:t xml:space="preserve"> «</w:t>
      </w:r>
      <w:proofErr w:type="spellStart"/>
      <w:r>
        <w:t>The</w:t>
      </w:r>
      <w:proofErr w:type="spellEnd"/>
      <w:r>
        <w:t xml:space="preserve"> </w:t>
      </w:r>
      <w:proofErr w:type="spellStart"/>
      <w:r>
        <w:t>Bucha</w:t>
      </w:r>
      <w:proofErr w:type="spellEnd"/>
      <w:r>
        <w:t xml:space="preserve"> </w:t>
      </w:r>
      <w:proofErr w:type="spellStart"/>
      <w:r>
        <w:t>city</w:t>
      </w:r>
      <w:proofErr w:type="spellEnd"/>
      <w:r>
        <w:t xml:space="preserve"> «Буча: Місто незламних». Бібліотеки для дітей з метою залучення родин ВПО до </w:t>
      </w:r>
      <w:proofErr w:type="spellStart"/>
      <w:r>
        <w:t>культурнодозвіллєвої</w:t>
      </w:r>
      <w:proofErr w:type="spellEnd"/>
      <w:r>
        <w:t xml:space="preserve"> діяльності пропонують долучатися до участі в роботі недільної творчої студії «Парасоля» та Клубу неформального спілкування «Життєлюб» (ф.2), клубу психосоціальної підтримки дітей «Територія довіри» (ф.7), гуртка психологічного розвантаження «</w:t>
      </w:r>
      <w:proofErr w:type="spellStart"/>
      <w:r>
        <w:t>Мудрограйлики</w:t>
      </w:r>
      <w:proofErr w:type="spellEnd"/>
      <w:r>
        <w:t>» (ф.8) тощо.</w:t>
      </w:r>
    </w:p>
    <w:p w14:paraId="1889462A" w14:textId="77777777" w:rsidR="00EF415E" w:rsidRDefault="00EF415E" w:rsidP="002437C5">
      <w:pPr>
        <w:ind w:firstLine="567"/>
        <w:jc w:val="both"/>
      </w:pPr>
      <w:r>
        <w:t xml:space="preserve"> П.7.5. Протягом звітного періоду в бібліотеках працювали клуби та гуртки за уподобаннями. Гурток раннього розвитку «</w:t>
      </w:r>
      <w:proofErr w:type="spellStart"/>
      <w:r>
        <w:t>Букасики</w:t>
      </w:r>
      <w:proofErr w:type="spellEnd"/>
      <w:r>
        <w:t>» для дітей 4-6 років - це комплексна підготовка дітей до школи. Виготовити поробку з різноманітних матеріалів можна було в творчих майстернях «Бджілка» (ЦБ), «Натхнення» (ф.3), "</w:t>
      </w:r>
      <w:proofErr w:type="spellStart"/>
      <w:r>
        <w:t>Happy</w:t>
      </w:r>
      <w:proofErr w:type="spellEnd"/>
      <w:r>
        <w:t xml:space="preserve"> </w:t>
      </w:r>
      <w:proofErr w:type="spellStart"/>
      <w:r>
        <w:t>Art</w:t>
      </w:r>
      <w:proofErr w:type="spellEnd"/>
      <w:r>
        <w:t xml:space="preserve">" (ф.4), «Сувенір» (ф.5), «Понеділок у бджілок» (ф.8) тощо. </w:t>
      </w:r>
    </w:p>
    <w:p w14:paraId="65557187" w14:textId="77777777" w:rsidR="00EF415E" w:rsidRDefault="00EF415E" w:rsidP="002437C5">
      <w:pPr>
        <w:ind w:firstLine="567"/>
        <w:jc w:val="both"/>
      </w:pPr>
      <w:r>
        <w:t xml:space="preserve">На заняттях художньої студії «Берегиня» вихованці гуртка реалізують свій творчий потенціал, розвивають асоціативно-образне та просторове мислення, уяву, фантазію, пам’ять та художній смак, навчаються малювати. Комунікативний клуб для підлітків «Невгамовні» - це тематичні вечірки, веселі ігри, приємне спілкування з однолітками. Театральний гурток «В софіті» - для творчих і активних підлітків покликаний розвивати акторські здібності молоді (ЦБ). Організації змістовного та корисного дозвілля сприяли </w:t>
      </w:r>
      <w:proofErr w:type="spellStart"/>
      <w:r>
        <w:t>майстеркласи</w:t>
      </w:r>
      <w:proofErr w:type="spellEnd"/>
      <w:r>
        <w:t xml:space="preserve">: виготовлення магнітів та </w:t>
      </w:r>
      <w:proofErr w:type="spellStart"/>
      <w:r>
        <w:t>слаймів</w:t>
      </w:r>
      <w:proofErr w:type="spellEnd"/>
      <w:r>
        <w:t xml:space="preserve"> з повітряного пластиліну «Державні символи України»; Майданчик майстрів «Творчі та натхнені» просто неба (поробки за </w:t>
      </w:r>
      <w:proofErr w:type="spellStart"/>
      <w:r>
        <w:t>донат</w:t>
      </w:r>
      <w:proofErr w:type="spellEnd"/>
      <w:r>
        <w:t xml:space="preserve"> на ЗСУ); майстерка за технікою </w:t>
      </w:r>
      <w:proofErr w:type="spellStart"/>
      <w:r>
        <w:t>айріс-фолдінг</w:t>
      </w:r>
      <w:proofErr w:type="spellEnd"/>
      <w:r>
        <w:t xml:space="preserve"> «Листівка»; майстерка за технікою </w:t>
      </w:r>
      <w:proofErr w:type="spellStart"/>
      <w:r>
        <w:t>квілінг</w:t>
      </w:r>
      <w:proofErr w:type="spellEnd"/>
      <w:r>
        <w:t xml:space="preserve"> «паперова феєрія»; майстерка з миловаріння «Великодні прикраси» тощо. </w:t>
      </w:r>
    </w:p>
    <w:p w14:paraId="19F131B2" w14:textId="77777777" w:rsidR="00EF415E" w:rsidRDefault="00EF415E" w:rsidP="002437C5">
      <w:pPr>
        <w:ind w:firstLine="567"/>
        <w:jc w:val="both"/>
      </w:pPr>
      <w:r>
        <w:t>П.7.6. Протягом січня-квітня 2024 в бібліотеці-філії №6 працювала дитяча точка «Спільно» (від ЮНІСЕФ), де відвідувачі отримували безкоштовні консультації від фахівців (юристів, психологів, медичних працівників), проходили групові заняття для дітей з соціальним педагогом, волонтерами, відбувались розвиваючі та освітні заняття (</w:t>
      </w:r>
      <w:proofErr w:type="spellStart"/>
      <w:r>
        <w:t>арттерапія</w:t>
      </w:r>
      <w:proofErr w:type="spellEnd"/>
      <w:r>
        <w:t xml:space="preserve">, </w:t>
      </w:r>
      <w:proofErr w:type="spellStart"/>
      <w:r>
        <w:t>казкотерапія</w:t>
      </w:r>
      <w:proofErr w:type="spellEnd"/>
      <w:r>
        <w:t xml:space="preserve">, ігри), щоденні безкоштовні майстер - класи, розважальні заходи з аніматорами, веселі </w:t>
      </w:r>
      <w:proofErr w:type="spellStart"/>
      <w:r>
        <w:t>руханки</w:t>
      </w:r>
      <w:proofErr w:type="spellEnd"/>
      <w:r>
        <w:t xml:space="preserve">. </w:t>
      </w:r>
    </w:p>
    <w:p w14:paraId="550C317C" w14:textId="77777777" w:rsidR="00720D52" w:rsidRDefault="00EF415E" w:rsidP="002437C5">
      <w:pPr>
        <w:ind w:firstLine="567"/>
        <w:jc w:val="both"/>
      </w:pPr>
      <w:r>
        <w:lastRenderedPageBreak/>
        <w:t xml:space="preserve">П.7.7. Протягом звітного періоду в ЦМБ та її філіях здійснювалась діяльність щодо підтримки та розвитку україномовного середовища в місті Миколаєві та опанування і підвищення рівня володіння ВПО державною мовою у ЦМБ ім. М.Л. Кропивницького та філіях діють 23 розмовні клуби української мови, гуртки, мовні студії, читацькі клуби спілкування тощо. У квітні 2024 р. створено креативний хаб «Спільна мова» в бібліотеці філії №15 ЦМБ ім. М.Л. Кропивницького за участі БФ МЕТА за підтримки благодійної організації ADRA </w:t>
      </w:r>
      <w:proofErr w:type="spellStart"/>
      <w:r>
        <w:t>Ukraine</w:t>
      </w:r>
      <w:proofErr w:type="spellEnd"/>
      <w:r>
        <w:t xml:space="preserve"> в межах програми «Підтримка ініціатив громад» за фінансування Міністерства закордонних справ Данії (DANIDA). Креативний хаб «Спільна мова» – комфортний простір для підлітків, у т.ч. з числа ВПО, з метою їхньої соціалізації, психологічного розвантаження, розвитку творчих та важливих життєвих навичок, адаптації в україномовному середовищі. З січня по березень 2024 року у ЦМБ ім. М.Л. Кропивницького діяла дитяча точка «Спільно», створена за підтримки ЮНІСЕФ, де для дітей ВПО проводилися різноманітні пізнавальні, начальні, розважальні заходи, зокрема майстер-класи, вікторини, рухливі ігри тощо.</w:t>
      </w:r>
    </w:p>
    <w:p w14:paraId="4FD34840" w14:textId="77777777" w:rsidR="00EF415E" w:rsidRDefault="00EF415E" w:rsidP="002437C5">
      <w:pPr>
        <w:ind w:firstLine="567"/>
        <w:jc w:val="both"/>
      </w:pPr>
      <w:r>
        <w:t xml:space="preserve"> В Центральній міській бібліотеці для дітей та її філіях протягом звітного періоду працювали розмовні клуби: «</w:t>
      </w:r>
      <w:proofErr w:type="spellStart"/>
      <w:r>
        <w:t>Мовограй</w:t>
      </w:r>
      <w:proofErr w:type="spellEnd"/>
      <w:r>
        <w:t>» (ЦБ), «Говорімо!» (ф.2), «Мова калинова» (ф.4), «Цікава українська мова» (ф.5)«Барвінок» (ф.6), «Говоримо солов’їною» (ф.7), "</w:t>
      </w:r>
      <w:proofErr w:type="spellStart"/>
      <w:r>
        <w:t>РозМова</w:t>
      </w:r>
      <w:proofErr w:type="spellEnd"/>
      <w:r>
        <w:t xml:space="preserve">" (ф.11). Клуби розраховані на відвідувачів різного віку. П.7.8. Протягом звітного періоду в ЦМБ та її філіях відбулася низка заходів національно патріотичного спрямування, орієнтованих на зміцнення національної єдності, які об'єднують внутрішньо переміщених осіб: презентація книги «Книжечка-мандрівка. Миколаїв» за </w:t>
      </w:r>
      <w:proofErr w:type="spellStart"/>
      <w:r>
        <w:t>проєктом</w:t>
      </w:r>
      <w:proofErr w:type="spellEnd"/>
      <w:r>
        <w:t xml:space="preserve"> «Книга</w:t>
      </w:r>
      <w:r w:rsidR="00720D52">
        <w:t xml:space="preserve"> </w:t>
      </w:r>
      <w:r>
        <w:t>мандрівка. Міста» Агентства США з міжнародного розвитку USAID «Зміцнення громадської̈ довіри», благодійний концерт на підтримку 123-ої бригади ТРО ЗСУ за участю заслуженого артиста України Олександра</w:t>
      </w:r>
      <w:r w:rsidR="00720D52">
        <w:t xml:space="preserve"> </w:t>
      </w:r>
      <w:proofErr w:type="spellStart"/>
      <w:r>
        <w:t>Сичова</w:t>
      </w:r>
      <w:proofErr w:type="spellEnd"/>
      <w:r>
        <w:t xml:space="preserve"> спільно з БФ «Воїнам України» (м. Київ),Клубом шанувальників творчості Назарія Яремчука, презентація книги Ірини Калини «Не згасити </w:t>
      </w:r>
      <w:proofErr w:type="spellStart"/>
      <w:r>
        <w:t>одвічного</w:t>
      </w:r>
      <w:proofErr w:type="spellEnd"/>
      <w:r>
        <w:t xml:space="preserve"> полум’я», </w:t>
      </w:r>
      <w:proofErr w:type="spellStart"/>
      <w:r>
        <w:t>моновистава</w:t>
      </w:r>
      <w:proofErr w:type="spellEnd"/>
      <w:r>
        <w:t xml:space="preserve"> Ірини Феофанової «10 км» у виконанні театру слова «Дарунок неба» за підтримки депутата Миколаївської облради В. Москаленко, зустріч з учасниками </w:t>
      </w:r>
      <w:proofErr w:type="spellStart"/>
      <w:r>
        <w:t>проєкту</w:t>
      </w:r>
      <w:proofErr w:type="spellEnd"/>
      <w:r>
        <w:t xml:space="preserve"> «#ГОЛОСИ: антологія військових письменників» у межах всеукраїнського туру «Слідом за #ГОЛОСАМИ», творча зустріч з українською журналісткою письменницею та волонтеркою Іриною Вовк з презентацією нового видання «Рубаки на «корчах»,презентація книги Віталія Рогожі «Добрий вечір. Ми з України. Нескорений Миколаїв», </w:t>
      </w:r>
      <w:proofErr w:type="spellStart"/>
      <w:r>
        <w:t>перформанс</w:t>
      </w:r>
      <w:proofErr w:type="spellEnd"/>
      <w:r>
        <w:t xml:space="preserve"> бібліотечного театру БІТ за віршами поета та воїна Гліба </w:t>
      </w:r>
      <w:proofErr w:type="spellStart"/>
      <w:r>
        <w:t>Бабіча</w:t>
      </w:r>
      <w:proofErr w:type="spellEnd"/>
      <w:r>
        <w:t xml:space="preserve"> «Тепла лампова хунта», кінопоказ художнього фільму «</w:t>
      </w:r>
      <w:proofErr w:type="spellStart"/>
      <w:r>
        <w:t>Клондайк</w:t>
      </w:r>
      <w:proofErr w:type="spellEnd"/>
      <w:r>
        <w:t xml:space="preserve">» у межах Третього </w:t>
      </w:r>
      <w:proofErr w:type="spellStart"/>
      <w:r>
        <w:t>кіноклубного</w:t>
      </w:r>
      <w:proofErr w:type="spellEnd"/>
      <w:r>
        <w:t xml:space="preserve"> фестивалю українського кіно від </w:t>
      </w:r>
      <w:proofErr w:type="spellStart"/>
      <w:r>
        <w:t>Артхаус</w:t>
      </w:r>
      <w:proofErr w:type="spellEnd"/>
      <w:r>
        <w:t xml:space="preserve">-трафік (про події російсько-української війни на Донбасі), кінопоказ документального фільму «20 днів у Маріуполі» у межах Третього </w:t>
      </w:r>
      <w:proofErr w:type="spellStart"/>
      <w:r>
        <w:t>кіноклубного</w:t>
      </w:r>
      <w:proofErr w:type="spellEnd"/>
      <w:r>
        <w:t xml:space="preserve"> фестивалю українського кіно від </w:t>
      </w:r>
      <w:proofErr w:type="spellStart"/>
      <w:r>
        <w:t>Артхаус</w:t>
      </w:r>
      <w:proofErr w:type="spellEnd"/>
      <w:r>
        <w:t xml:space="preserve">-трафік, XR-виставка «Справжні причини війни, або як працює російська пропаганда», фотовиставка «(Не)помітні історії», виставка учасників студії «Акварель» «Ні війні на планеті Земля! Творимо світ разом» (мм. </w:t>
      </w:r>
      <w:proofErr w:type="spellStart"/>
      <w:r>
        <w:t>Хелфорд</w:t>
      </w:r>
      <w:proofErr w:type="spellEnd"/>
      <w:r>
        <w:t xml:space="preserve">, </w:t>
      </w:r>
      <w:proofErr w:type="spellStart"/>
      <w:r>
        <w:t>Кірхерлергерн</w:t>
      </w:r>
      <w:proofErr w:type="spellEnd"/>
      <w:r>
        <w:t xml:space="preserve">, Німеччина) в межах віртуального форуму дитячої творчості, фотовиставка робіт військовослужбовця Павла Саєнка «Вечірнє сонце, дякую за день», фотовиставка робіт військовослужбовця Михайла </w:t>
      </w:r>
      <w:proofErr w:type="spellStart"/>
      <w:r>
        <w:t>Мітрохіна</w:t>
      </w:r>
      <w:proofErr w:type="spellEnd"/>
      <w:r>
        <w:t xml:space="preserve"> «Лови момент – живи сьогодні», патріотична акція «Привітай захисника України!», патріотичний нарис «З’єднаймо в єдину всю Україну», меморіальна година «В книжковій пам’яті миттєвості війни….», козак – </w:t>
      </w:r>
      <w:proofErr w:type="spellStart"/>
      <w:r>
        <w:t>day</w:t>
      </w:r>
      <w:proofErr w:type="spellEnd"/>
      <w:r>
        <w:t xml:space="preserve"> «Час веселих випробувань», година роздуму «Наш шлях до свободи…», інтелект-</w:t>
      </w:r>
      <w:proofErr w:type="spellStart"/>
      <w:r>
        <w:t>батл</w:t>
      </w:r>
      <w:proofErr w:type="spellEnd"/>
      <w:r>
        <w:t xml:space="preserve"> «Закохані в українську», літературний портрет «Образи козаків в літературі», народознавча толока «Таємничі коди предків: 12 головних символів української вишиванки», патріотична інтелект - гра «Україна – незалежна та вільна» тощо.</w:t>
      </w:r>
    </w:p>
    <w:p w14:paraId="77878FCB" w14:textId="77777777" w:rsidR="004753E2" w:rsidRDefault="004753E2" w:rsidP="002437C5">
      <w:pPr>
        <w:ind w:firstLine="567"/>
        <w:jc w:val="both"/>
      </w:pPr>
    </w:p>
    <w:p w14:paraId="26A46911" w14:textId="77777777" w:rsidR="004753E2" w:rsidRPr="004753E2" w:rsidRDefault="004753E2" w:rsidP="004753E2">
      <w:pPr>
        <w:ind w:firstLine="567"/>
        <w:jc w:val="center"/>
        <w:rPr>
          <w:b/>
        </w:rPr>
      </w:pPr>
      <w:r w:rsidRPr="004753E2">
        <w:rPr>
          <w:b/>
        </w:rPr>
        <w:t>Управління комунального майна Миколаївської міської ради</w:t>
      </w:r>
    </w:p>
    <w:p w14:paraId="0C5F70A5" w14:textId="77777777" w:rsidR="00C4703C" w:rsidRDefault="004753E2" w:rsidP="002437C5">
      <w:pPr>
        <w:ind w:firstLine="567"/>
        <w:jc w:val="both"/>
      </w:pPr>
      <w:r>
        <w:t>У комунальній власності Миколаївської міської територіальної громади перебуває наступне нерухоме майно, яке придатне для розміщення внутрішньо переміщених осіб, а саме:</w:t>
      </w:r>
    </w:p>
    <w:p w14:paraId="447117A6" w14:textId="77777777" w:rsidR="00C4703C" w:rsidRDefault="004753E2" w:rsidP="002437C5">
      <w:pPr>
        <w:ind w:firstLine="567"/>
        <w:jc w:val="both"/>
      </w:pPr>
      <w:r>
        <w:t xml:space="preserve"> - гуртожиток по вул.</w:t>
      </w:r>
      <w:r w:rsidR="00C4703C">
        <w:t xml:space="preserve"> </w:t>
      </w:r>
      <w:r>
        <w:t xml:space="preserve">Георгія Гонгадзе, 5; </w:t>
      </w:r>
    </w:p>
    <w:p w14:paraId="41A50D80" w14:textId="77777777" w:rsidR="00C4703C" w:rsidRDefault="004753E2" w:rsidP="002437C5">
      <w:pPr>
        <w:ind w:firstLine="567"/>
        <w:jc w:val="both"/>
      </w:pPr>
      <w:r>
        <w:t xml:space="preserve">- житлові та допоміжні приміщення першого поверху гуртожитку по вул. Театральній, 29А ; </w:t>
      </w:r>
    </w:p>
    <w:p w14:paraId="7403CB4D" w14:textId="77777777" w:rsidR="00C4703C" w:rsidRDefault="004753E2" w:rsidP="002437C5">
      <w:pPr>
        <w:ind w:firstLine="567"/>
        <w:jc w:val="both"/>
      </w:pPr>
      <w:r>
        <w:lastRenderedPageBreak/>
        <w:t>- гурто</w:t>
      </w:r>
      <w:r w:rsidR="00C4703C">
        <w:t>житок по вул.</w:t>
      </w:r>
      <w:r w:rsidR="005E62DF">
        <w:t xml:space="preserve"> Віталія </w:t>
      </w:r>
      <w:proofErr w:type="spellStart"/>
      <w:r w:rsidR="005E62DF">
        <w:t>Бохонка</w:t>
      </w:r>
      <w:proofErr w:type="spellEnd"/>
      <w:r w:rsidR="00C4703C">
        <w:t xml:space="preserve"> </w:t>
      </w:r>
      <w:r w:rsidR="005E62DF">
        <w:t>(</w:t>
      </w:r>
      <w:r w:rsidR="00C4703C">
        <w:t>Чайковського</w:t>
      </w:r>
      <w:r w:rsidR="005E62DF">
        <w:t>)</w:t>
      </w:r>
      <w:r w:rsidR="00C4703C">
        <w:t>, 40/2</w:t>
      </w:r>
      <w:r>
        <w:t xml:space="preserve">. </w:t>
      </w:r>
    </w:p>
    <w:p w14:paraId="509B4714" w14:textId="77777777" w:rsidR="004753E2" w:rsidRPr="002437C5" w:rsidRDefault="004753E2" w:rsidP="002437C5">
      <w:pPr>
        <w:ind w:firstLine="567"/>
        <w:jc w:val="both"/>
      </w:pPr>
      <w:r>
        <w:t>Технічні паспорти на гуртожитки по вул.</w:t>
      </w:r>
      <w:r w:rsidR="00C4703C">
        <w:t xml:space="preserve"> </w:t>
      </w:r>
      <w:r>
        <w:t>Георгія Гонгадзе, 5 та по вул.</w:t>
      </w:r>
      <w:r w:rsidR="005E62DF" w:rsidRPr="005E62DF">
        <w:t xml:space="preserve"> </w:t>
      </w:r>
      <w:r w:rsidR="005E62DF">
        <w:t xml:space="preserve">Віталія </w:t>
      </w:r>
      <w:proofErr w:type="spellStart"/>
      <w:r w:rsidR="005E62DF">
        <w:t>Бохонка</w:t>
      </w:r>
      <w:proofErr w:type="spellEnd"/>
      <w:r w:rsidR="00C4703C">
        <w:t xml:space="preserve"> </w:t>
      </w:r>
      <w:r w:rsidR="005E62DF">
        <w:t>(</w:t>
      </w:r>
      <w:r>
        <w:t>Чайковського</w:t>
      </w:r>
      <w:r w:rsidR="005E62DF">
        <w:t>)</w:t>
      </w:r>
      <w:r>
        <w:t>, 40/2 є в наявності. Технічний паспорт на житлові та допоміжні приміщення першого поверху гуртожитку по вул. Театральній, 29А буде виготовлено до кінця 2024 року.</w:t>
      </w:r>
    </w:p>
    <w:p w14:paraId="700298B7" w14:textId="77777777" w:rsidR="006521C9" w:rsidRDefault="006521C9" w:rsidP="006521C9">
      <w:pPr>
        <w:rPr>
          <w:sz w:val="28"/>
          <w:szCs w:val="28"/>
        </w:rPr>
      </w:pPr>
    </w:p>
    <w:p w14:paraId="2EA98524" w14:textId="77777777" w:rsidR="001D7E15" w:rsidRDefault="001D7E15" w:rsidP="006521C9">
      <w:pPr>
        <w:rPr>
          <w:sz w:val="28"/>
          <w:szCs w:val="28"/>
        </w:rPr>
      </w:pPr>
    </w:p>
    <w:p w14:paraId="386575D8" w14:textId="77777777" w:rsidR="001D7E15" w:rsidRPr="001D7E15" w:rsidRDefault="001D7E15" w:rsidP="001D7E15">
      <w:pPr>
        <w:jc w:val="center"/>
        <w:rPr>
          <w:b/>
        </w:rPr>
      </w:pPr>
      <w:r w:rsidRPr="001D7E15">
        <w:rPr>
          <w:b/>
        </w:rPr>
        <w:t>Відділ обліку та розподілу житла Миколаївської міської ради</w:t>
      </w:r>
    </w:p>
    <w:p w14:paraId="2766A90D" w14:textId="77777777" w:rsidR="001D7E15" w:rsidRDefault="001D7E15" w:rsidP="006521C9"/>
    <w:p w14:paraId="28701970" w14:textId="77777777" w:rsidR="001D7E15" w:rsidRDefault="001D7E15" w:rsidP="001D7E15">
      <w:pPr>
        <w:ind w:firstLine="709"/>
        <w:jc w:val="both"/>
      </w:pPr>
      <w:r>
        <w:t xml:space="preserve">За станом на 26.11.2024 у списку громадян, які потребують надання житлових приміщень з фонду житла, призначеного для тимчасового проживання внутрішньо переміщених осіб, перебуває 67 осіб. </w:t>
      </w:r>
    </w:p>
    <w:p w14:paraId="6F8C9CA0" w14:textId="77777777" w:rsidR="001D7E15" w:rsidRDefault="001D7E15" w:rsidP="001D7E15">
      <w:pPr>
        <w:ind w:firstLine="709"/>
        <w:jc w:val="both"/>
      </w:pPr>
      <w:r>
        <w:t>До фондів житла для тимчасового проживання внутрішньо переміщених осіб включено 10 квартир, які розподілені сім’ям внутрішньо переміщених осіб, що перебувають на обліку громадян, які потребують житла для тимчасового проживання.</w:t>
      </w:r>
    </w:p>
    <w:p w14:paraId="00619626" w14:textId="77777777" w:rsidR="001D7E15" w:rsidRDefault="001D7E15" w:rsidP="001D7E15">
      <w:pPr>
        <w:ind w:firstLine="709"/>
        <w:jc w:val="both"/>
      </w:pPr>
      <w:r>
        <w:t xml:space="preserve"> Вільні житлові приміщення з фондів житла для тимчасового проживання внутрішньо переміщених осіб наразі відсутні. </w:t>
      </w:r>
    </w:p>
    <w:p w14:paraId="3AC9D233" w14:textId="77777777" w:rsidR="001D7E15" w:rsidRDefault="001D7E15" w:rsidP="001D7E15">
      <w:pPr>
        <w:ind w:firstLine="709"/>
        <w:jc w:val="both"/>
      </w:pPr>
      <w:r>
        <w:t xml:space="preserve">Проводиться поточний ремонт житлових та допоміжних приміщень першого поверху гуртожитку по вул. Театральній, 29 А та гуртожитку за адресою вул. Чайковського, 40/2 з метою їх подальшого розподілення внутрішньо переміщеним особам для тимчасового проживання. </w:t>
      </w:r>
    </w:p>
    <w:p w14:paraId="6B91B050" w14:textId="77777777" w:rsidR="0080248F" w:rsidRDefault="001D7E15" w:rsidP="001D7E15">
      <w:pPr>
        <w:ind w:firstLine="709"/>
        <w:jc w:val="both"/>
      </w:pPr>
      <w:r>
        <w:t xml:space="preserve">Також проводиться реконструкція та поточний ремонт будівлі гуртожитка по вул. Г. Гонгадзе, 5, який в подальшому буде використовуватись для тимчасового розміщення внутрішньо переміщених осіб. </w:t>
      </w:r>
    </w:p>
    <w:p w14:paraId="4F25E7B8" w14:textId="77777777" w:rsidR="001D7E15" w:rsidRDefault="001D7E15" w:rsidP="001D7E15">
      <w:pPr>
        <w:ind w:firstLine="709"/>
        <w:jc w:val="both"/>
        <w:rPr>
          <w:sz w:val="28"/>
          <w:szCs w:val="28"/>
        </w:rPr>
      </w:pPr>
      <w:r>
        <w:t>На 2022 – 2024 роки відсутнє фінансування для поповнення житлових фондів соціального призначення, фондів житла тимчасового призначення для внутрішньо переміщених осіб.</w:t>
      </w:r>
    </w:p>
    <w:p w14:paraId="7C376504" w14:textId="77777777" w:rsidR="006521C9" w:rsidRDefault="006521C9" w:rsidP="006521C9">
      <w:pPr>
        <w:rPr>
          <w:sz w:val="28"/>
          <w:szCs w:val="28"/>
        </w:rPr>
      </w:pPr>
    </w:p>
    <w:p w14:paraId="742B4F39" w14:textId="77777777" w:rsidR="003F75E3" w:rsidRDefault="003F75E3" w:rsidP="003F75E3">
      <w:pPr>
        <w:jc w:val="center"/>
        <w:rPr>
          <w:b/>
        </w:rPr>
      </w:pPr>
      <w:r w:rsidRPr="003F75E3">
        <w:rPr>
          <w:b/>
        </w:rPr>
        <w:t>Служба у справах дітей Миколаївської міської ради</w:t>
      </w:r>
    </w:p>
    <w:p w14:paraId="3C8B38D1" w14:textId="77777777" w:rsidR="003F75E3" w:rsidRPr="003F75E3" w:rsidRDefault="003F75E3" w:rsidP="003F75E3">
      <w:pPr>
        <w:jc w:val="center"/>
        <w:rPr>
          <w:b/>
        </w:rPr>
      </w:pPr>
    </w:p>
    <w:p w14:paraId="440F6E2F" w14:textId="77777777" w:rsidR="003F75E3" w:rsidRDefault="003F75E3" w:rsidP="003F75E3">
      <w:pPr>
        <w:ind w:firstLine="709"/>
        <w:jc w:val="both"/>
      </w:pPr>
      <w:r>
        <w:t xml:space="preserve">На виконання п. 2.9 Заходів щодо соціальної підтримки, адаптації та інтеграції внутрішньо переміщених осіб, повідомляємо, що службами у справах дітей адміністрацій районів Миколаївської міської ради забезпечуються права дітей, які прибули без супроводу законних представників з окупованих територій та територій, де ведуться бойові дії. Двоє дітей, вищезазначеної категорії, влаштовано під опіку службою у справах дітей адміністрації Заводського району Миколаївської міської ради. </w:t>
      </w:r>
    </w:p>
    <w:p w14:paraId="1F02ED20" w14:textId="77777777" w:rsidR="003F75E3" w:rsidRDefault="003F75E3" w:rsidP="003F75E3">
      <w:pPr>
        <w:ind w:firstLine="709"/>
        <w:jc w:val="both"/>
        <w:rPr>
          <w:sz w:val="28"/>
          <w:szCs w:val="28"/>
        </w:rPr>
      </w:pPr>
      <w:r>
        <w:t>На виконання п 2.10 повідомляємо, що за звітний період реалізовані кошти із бюджету Миколаївської міської територіальної громади у сумі 8 500 000 грн., відповідно до рішення Миколаївської міської ради від 23.12.2023 №27/12 «Про бюджет Миколаївської міської територіальної громади на 2024 рік», на організацію відпочинку дітям, які потребують особливої соціальної уваги та підтримки та придбано 515 відпочинкових послуг. З них 48 дітям, зареєстрованих як внутрішньо переміщені особи, віком від 7 до 18 років, надано відпочинкові послуги (14 днів) в дитячих закладах оздоровлення та відпочинку вищої категорії, які визначені переможцями електронних торгів системи «</w:t>
      </w:r>
      <w:proofErr w:type="spellStart"/>
      <w:r>
        <w:t>Ргоzогго</w:t>
      </w:r>
      <w:proofErr w:type="spellEnd"/>
      <w:r>
        <w:t>» та розташовані в гірських районах Львівської, Закарпатської області.</w:t>
      </w:r>
    </w:p>
    <w:sectPr w:rsidR="003F75E3" w:rsidSect="001062B5">
      <w:pgSz w:w="11906" w:h="16838"/>
      <w:pgMar w:top="851"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A13ED"/>
    <w:multiLevelType w:val="hybridMultilevel"/>
    <w:tmpl w:val="BCF21F96"/>
    <w:lvl w:ilvl="0" w:tplc="ADC4DB4E">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4D4B7F27"/>
    <w:multiLevelType w:val="multilevel"/>
    <w:tmpl w:val="8A7656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409"/>
    <w:rsid w:val="00030956"/>
    <w:rsid w:val="000454AF"/>
    <w:rsid w:val="000B71F3"/>
    <w:rsid w:val="001062B5"/>
    <w:rsid w:val="001B3F3F"/>
    <w:rsid w:val="001D7DD2"/>
    <w:rsid w:val="001D7E15"/>
    <w:rsid w:val="00215E7A"/>
    <w:rsid w:val="00233630"/>
    <w:rsid w:val="002437C5"/>
    <w:rsid w:val="00287B8F"/>
    <w:rsid w:val="002A4A8D"/>
    <w:rsid w:val="002A63C6"/>
    <w:rsid w:val="003576CE"/>
    <w:rsid w:val="003A5CEC"/>
    <w:rsid w:val="003F75E3"/>
    <w:rsid w:val="004045F5"/>
    <w:rsid w:val="00450176"/>
    <w:rsid w:val="004753E2"/>
    <w:rsid w:val="004C1F1A"/>
    <w:rsid w:val="005160F0"/>
    <w:rsid w:val="00534C3A"/>
    <w:rsid w:val="005E62DF"/>
    <w:rsid w:val="005F2E48"/>
    <w:rsid w:val="00617883"/>
    <w:rsid w:val="006521C9"/>
    <w:rsid w:val="00720D52"/>
    <w:rsid w:val="0072245B"/>
    <w:rsid w:val="0080248F"/>
    <w:rsid w:val="008231FD"/>
    <w:rsid w:val="00927F99"/>
    <w:rsid w:val="00A011D7"/>
    <w:rsid w:val="00A07E34"/>
    <w:rsid w:val="00A5227B"/>
    <w:rsid w:val="00AC37CA"/>
    <w:rsid w:val="00B14201"/>
    <w:rsid w:val="00B61FDF"/>
    <w:rsid w:val="00B71CD7"/>
    <w:rsid w:val="00B94AF1"/>
    <w:rsid w:val="00BB035B"/>
    <w:rsid w:val="00BF0EA8"/>
    <w:rsid w:val="00BF5ACB"/>
    <w:rsid w:val="00C0315A"/>
    <w:rsid w:val="00C4703C"/>
    <w:rsid w:val="00CC4794"/>
    <w:rsid w:val="00CE1588"/>
    <w:rsid w:val="00D17BF3"/>
    <w:rsid w:val="00D229F1"/>
    <w:rsid w:val="00D5420E"/>
    <w:rsid w:val="00D80730"/>
    <w:rsid w:val="00D84E81"/>
    <w:rsid w:val="00DB2B28"/>
    <w:rsid w:val="00E0303B"/>
    <w:rsid w:val="00EF0DE4"/>
    <w:rsid w:val="00EF415E"/>
    <w:rsid w:val="00EF41DA"/>
    <w:rsid w:val="00F21409"/>
    <w:rsid w:val="00F43BDB"/>
    <w:rsid w:val="00F6084A"/>
    <w:rsid w:val="00F85D97"/>
    <w:rsid w:val="00FE41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DB408"/>
  <w15:docId w15:val="{4860E5EB-8F7A-471C-AA33-65DD1D3F1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21C9"/>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521C9"/>
    <w:rPr>
      <w:color w:val="0000FF"/>
      <w:u w:val="single"/>
    </w:rPr>
  </w:style>
  <w:style w:type="paragraph" w:customStyle="1" w:styleId="2055">
    <w:name w:val="2055"/>
    <w:aliases w:val="baiaagaaboqcaaaduwyaaavhbgaaaaaaaaaaaaaaaaaaaaaaaaaaaaaaaaaaaaaaaaaaaaaaaaaaaaaaaaaaaaaaaaaaaaaaaaaaaaaaaaaaaaaaaaaaaaaaaaaaaaaaaaaaaaaaaaaaaaaaaaaaaaaaaaaaaaaaaaaaaaaaaaaaaaaaaaaaaaaaaaaaaaaaaaaaaaaaaaaaaaaaaaaaaaaaaaaaaaaaaaaaaaaa"/>
    <w:basedOn w:val="a"/>
    <w:rsid w:val="00450176"/>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klib.com" TargetMode="External"/><Relationship Id="rId5" Type="http://schemas.openxmlformats.org/officeDocument/2006/relationships/hyperlink" Target="https://sotsdepart.mk.ua/index.php?option=com_content&amp;view=article&amp;id=4045&amp;catid=8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5563</Words>
  <Characters>31713</Characters>
  <Application>Microsoft Office Word</Application>
  <DocSecurity>0</DocSecurity>
  <Lines>264</Lines>
  <Paragraphs>74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Администратор</cp:lastModifiedBy>
  <cp:revision>3</cp:revision>
  <dcterms:created xsi:type="dcterms:W3CDTF">2024-12-03T10:00:00Z</dcterms:created>
  <dcterms:modified xsi:type="dcterms:W3CDTF">2024-12-03T10:01:00Z</dcterms:modified>
</cp:coreProperties>
</file>