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F94F" w14:textId="69ED46A1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2A1281D2" w14:textId="77446C29" w:rsidR="00B77F24" w:rsidRPr="00B77F24" w:rsidRDefault="00B77F24" w:rsidP="00B77F24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 w:rsidRPr="00B77F24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Pr="00B77F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/>
        </w:rPr>
        <w:t>Поточний ремонт електричних мереж вбудованих нежитлових приміщень, розташованих на першому поверсі п’ятиповерхового житлового будинку за адресою: Миколаївська область, м. Миколаїв, вул. Поздовжня дванадцять, 38/3» (ДК 021:2015 - 45310000-3 Електромонтажні роботи )</w:t>
      </w:r>
      <w:r w:rsidRPr="00B77F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/>
        </w:rPr>
        <w:t>.</w:t>
      </w:r>
    </w:p>
    <w:p w14:paraId="1B15062A" w14:textId="3BD30924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B2EE48B" w14:textId="67840256" w:rsidR="00387708" w:rsidRPr="00387708" w:rsidRDefault="00882FB8" w:rsidP="0038770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Технічні та якісні характеристики розроблені </w:t>
      </w:r>
      <w:r w:rsidR="00037F7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на підставі робочого </w:t>
      </w:r>
      <w:proofErr w:type="spellStart"/>
      <w:r w:rsidR="00037F7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037F7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та кошторисної документації.</w:t>
      </w:r>
    </w:p>
    <w:p w14:paraId="74F00D97" w14:textId="4E8DBD10" w:rsidR="007700B7" w:rsidRPr="00B77F24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на підставі </w:t>
      </w:r>
      <w:r w:rsidR="00037F7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робочого </w:t>
      </w:r>
      <w:proofErr w:type="spellStart"/>
      <w:r w:rsidR="00037F7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4A72C1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, </w:t>
      </w:r>
      <w:r w:rsidR="00037F7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кошторисної документації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, та кошторису на 202</w:t>
      </w:r>
      <w:r w:rsidR="00B77F24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2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рік</w:t>
      </w:r>
      <w:r w:rsidR="0033076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91512">
    <w:abstractNumId w:val="0"/>
  </w:num>
  <w:num w:numId="2" w16cid:durableId="71041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37F72"/>
    <w:rsid w:val="0005398E"/>
    <w:rsid w:val="000A0633"/>
    <w:rsid w:val="000C549B"/>
    <w:rsid w:val="000F0CD7"/>
    <w:rsid w:val="00113C85"/>
    <w:rsid w:val="00137408"/>
    <w:rsid w:val="001F4540"/>
    <w:rsid w:val="00330765"/>
    <w:rsid w:val="00387708"/>
    <w:rsid w:val="004171F9"/>
    <w:rsid w:val="00497F9F"/>
    <w:rsid w:val="004A72C1"/>
    <w:rsid w:val="004B679A"/>
    <w:rsid w:val="00631941"/>
    <w:rsid w:val="007067BB"/>
    <w:rsid w:val="00730504"/>
    <w:rsid w:val="007700B7"/>
    <w:rsid w:val="0083279D"/>
    <w:rsid w:val="00882FB8"/>
    <w:rsid w:val="00B77F24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3</cp:revision>
  <dcterms:created xsi:type="dcterms:W3CDTF">2023-02-22T12:48:00Z</dcterms:created>
  <dcterms:modified xsi:type="dcterms:W3CDTF">2023-02-22T13:09:00Z</dcterms:modified>
</cp:coreProperties>
</file>