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7" w:rsidRPr="002C4287" w:rsidRDefault="002C4287" w:rsidP="002C4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287">
        <w:rPr>
          <w:rFonts w:ascii="Times New Roman" w:hAnsi="Times New Roman"/>
          <w:b/>
          <w:sz w:val="28"/>
          <w:szCs w:val="28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2C4287" w:rsidRPr="002C4287" w:rsidRDefault="002C4287" w:rsidP="002C4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287">
        <w:rPr>
          <w:rFonts w:ascii="Times New Roman" w:hAnsi="Times New Roman"/>
          <w:b/>
          <w:sz w:val="28"/>
          <w:szCs w:val="28"/>
          <w:lang w:eastAsia="ru-RU"/>
        </w:rPr>
        <w:t>на  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2C4287"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2C4287">
        <w:rPr>
          <w:rFonts w:ascii="Times New Roman" w:hAnsi="Times New Roman"/>
          <w:b/>
          <w:sz w:val="28"/>
          <w:szCs w:val="28"/>
          <w:lang w:eastAsia="ru-RU"/>
        </w:rPr>
        <w:t>.2018</w:t>
      </w:r>
    </w:p>
    <w:p w:rsidR="002C4287" w:rsidRPr="002C4287" w:rsidRDefault="002C4287" w:rsidP="002C4287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lang w:eastAsia="ru-RU"/>
        </w:rPr>
      </w:pPr>
      <w:r w:rsidRPr="002C4287">
        <w:rPr>
          <w:rFonts w:ascii="Times New Roman" w:hAnsi="Times New Roman"/>
          <w:sz w:val="28"/>
          <w:szCs w:val="28"/>
          <w:lang w:eastAsia="ru-RU"/>
        </w:rPr>
        <w:t>каб. 357         10-00</w:t>
      </w:r>
    </w:p>
    <w:p w:rsidR="00003DD9" w:rsidRDefault="00003DD9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3DD9" w:rsidRDefault="00CA4F1D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вернення заступника міського голови Андрієнко Ю.Г. від 09.08.2018 №1800/02.02.01-22/02.05/14/18 щодо розгляду, погодження та ініціювання винести на сесію Миколаївської міської ради проекту рішення Миколаївської міської ради «Про надання дозволу на </w:t>
      </w:r>
      <w:r w:rsidR="00A7134D">
        <w:rPr>
          <w:rFonts w:ascii="Times New Roman" w:hAnsi="Times New Roman"/>
          <w:sz w:val="28"/>
          <w:szCs w:val="28"/>
          <w:lang w:eastAsia="ru-RU"/>
        </w:rPr>
        <w:t>укладання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договору фінансового </w:t>
      </w:r>
      <w:r w:rsidR="00A7134D">
        <w:rPr>
          <w:rFonts w:ascii="Times New Roman" w:hAnsi="Times New Roman"/>
          <w:sz w:val="28"/>
          <w:szCs w:val="28"/>
          <w:lang w:eastAsia="ru-RU"/>
        </w:rPr>
        <w:t>лізингу</w:t>
      </w:r>
      <w:r>
        <w:rPr>
          <w:rFonts w:ascii="Times New Roman" w:hAnsi="Times New Roman"/>
          <w:sz w:val="28"/>
          <w:szCs w:val="28"/>
          <w:lang w:eastAsia="ru-RU"/>
        </w:rPr>
        <w:t xml:space="preserve"> КП ММР «Миколаївпастранс» та надання повноважень міському голові</w:t>
      </w:r>
      <w:r w:rsidR="00A7134D">
        <w:rPr>
          <w:rFonts w:ascii="Times New Roman" w:hAnsi="Times New Roman"/>
          <w:sz w:val="28"/>
          <w:szCs w:val="28"/>
          <w:lang w:eastAsia="ru-RU"/>
        </w:rPr>
        <w:t xml:space="preserve"> на підписання від імені ради договору поруки», файл </w:t>
      </w:r>
      <w:r w:rsidR="00A7134D">
        <w:rPr>
          <w:rFonts w:ascii="Times New Roman" w:hAnsi="Times New Roman"/>
          <w:sz w:val="28"/>
          <w:szCs w:val="28"/>
          <w:lang w:val="en-US" w:eastAsia="ru-RU"/>
        </w:rPr>
        <w:t>s</w:t>
      </w:r>
      <w:r w:rsidR="00A7134D" w:rsidRPr="00A7134D">
        <w:rPr>
          <w:rFonts w:ascii="Times New Roman" w:hAnsi="Times New Roman"/>
          <w:sz w:val="28"/>
          <w:szCs w:val="28"/>
          <w:lang w:eastAsia="ru-RU"/>
        </w:rPr>
        <w:t>-</w:t>
      </w:r>
      <w:r w:rsidR="00A7134D">
        <w:rPr>
          <w:rFonts w:ascii="Times New Roman" w:hAnsi="Times New Roman"/>
          <w:sz w:val="28"/>
          <w:szCs w:val="28"/>
          <w:lang w:val="en-US" w:eastAsia="ru-RU"/>
        </w:rPr>
        <w:t>tr</w:t>
      </w:r>
      <w:r w:rsidR="00A7134D" w:rsidRPr="00A7134D">
        <w:rPr>
          <w:rFonts w:ascii="Times New Roman" w:hAnsi="Times New Roman"/>
          <w:sz w:val="28"/>
          <w:szCs w:val="28"/>
          <w:lang w:eastAsia="ru-RU"/>
        </w:rPr>
        <w:t>-075.</w:t>
      </w:r>
    </w:p>
    <w:p w:rsidR="00C646BD" w:rsidRPr="0041572D" w:rsidRDefault="00C646BD" w:rsidP="00C646B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A7134D" w:rsidRDefault="00A7134D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A7134D" w:rsidRDefault="00A7134D" w:rsidP="009212A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Манушевич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182F98" w:rsidRDefault="00182F98" w:rsidP="00182F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2F98" w:rsidRDefault="00EA56D2" w:rsidP="00182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82F9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82F98" w:rsidRPr="00CA4F1D">
        <w:rPr>
          <w:rFonts w:ascii="Times New Roman" w:hAnsi="Times New Roman"/>
          <w:sz w:val="28"/>
          <w:szCs w:val="28"/>
          <w:lang w:eastAsia="ru-RU"/>
        </w:rPr>
        <w:t>З</w:t>
      </w:r>
      <w:r w:rsidR="00182F98">
        <w:rPr>
          <w:rFonts w:ascii="Times New Roman" w:hAnsi="Times New Roman"/>
          <w:sz w:val="28"/>
          <w:szCs w:val="28"/>
          <w:lang w:eastAsia="ru-RU"/>
        </w:rPr>
        <w:t xml:space="preserve">вернення заступника міського голови Андрієнко Ю.Г. від 26.07.2018 №1664/02.02.01-22/02.05/14/18 щодо розгляду, погодження та ініціювання винести на сесію Миколаївської міської ради проекту рішення Миколаївської міської ради «Про затвердження Програми розвитку комунального транспорту м.Миколаєва на 2018-2022 роки», файл </w:t>
      </w:r>
      <w:r w:rsidR="00182F98">
        <w:rPr>
          <w:rFonts w:ascii="Times New Roman" w:hAnsi="Times New Roman"/>
          <w:sz w:val="28"/>
          <w:szCs w:val="28"/>
          <w:lang w:val="en-US" w:eastAsia="ru-RU"/>
        </w:rPr>
        <w:t>s</w:t>
      </w:r>
      <w:r w:rsidR="00182F98" w:rsidRPr="00A7134D">
        <w:rPr>
          <w:rFonts w:ascii="Times New Roman" w:hAnsi="Times New Roman"/>
          <w:sz w:val="28"/>
          <w:szCs w:val="28"/>
          <w:lang w:eastAsia="ru-RU"/>
        </w:rPr>
        <w:t>-</w:t>
      </w:r>
      <w:r w:rsidR="00182F98">
        <w:rPr>
          <w:rFonts w:ascii="Times New Roman" w:hAnsi="Times New Roman"/>
          <w:sz w:val="28"/>
          <w:szCs w:val="28"/>
          <w:lang w:val="en-US" w:eastAsia="ru-RU"/>
        </w:rPr>
        <w:t>tr</w:t>
      </w:r>
      <w:r w:rsidR="00182F98"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="00182F98">
        <w:rPr>
          <w:rFonts w:ascii="Times New Roman" w:hAnsi="Times New Roman"/>
          <w:sz w:val="28"/>
          <w:szCs w:val="28"/>
          <w:lang w:eastAsia="ru-RU"/>
        </w:rPr>
        <w:t>30</w:t>
      </w:r>
      <w:r w:rsidR="00182F98" w:rsidRPr="00A7134D">
        <w:rPr>
          <w:rFonts w:ascii="Times New Roman" w:hAnsi="Times New Roman"/>
          <w:sz w:val="28"/>
          <w:szCs w:val="28"/>
          <w:lang w:eastAsia="ru-RU"/>
        </w:rPr>
        <w:t>.</w:t>
      </w:r>
    </w:p>
    <w:p w:rsidR="00C646BD" w:rsidRPr="0041572D" w:rsidRDefault="00C646BD" w:rsidP="00C646B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182F98" w:rsidRDefault="00182F98" w:rsidP="00182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182F98" w:rsidRDefault="00182F98" w:rsidP="00182F98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Манушевич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A7134D" w:rsidRPr="00A7134D" w:rsidRDefault="00A7134D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099" w:rsidRDefault="00353CBC" w:rsidP="00115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15099" w:rsidRPr="0011509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15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099" w:rsidRPr="00CA4F1D">
        <w:rPr>
          <w:rFonts w:ascii="Times New Roman" w:hAnsi="Times New Roman"/>
          <w:sz w:val="28"/>
          <w:szCs w:val="28"/>
          <w:lang w:eastAsia="ru-RU"/>
        </w:rPr>
        <w:t>З</w:t>
      </w:r>
      <w:r w:rsidR="00115099">
        <w:rPr>
          <w:rFonts w:ascii="Times New Roman" w:hAnsi="Times New Roman"/>
          <w:sz w:val="28"/>
          <w:szCs w:val="28"/>
          <w:lang w:eastAsia="ru-RU"/>
        </w:rPr>
        <w:t>вернення начальника управління охорони здоров’я Миколаївської міської ради Шамрай І.В. від 23.07.2018 №893/14.01-14 за вх.№6251 від 26.07.2018 щодо розгляду проектів рішенн Миколаївської міської ради :</w:t>
      </w:r>
    </w:p>
    <w:p w:rsidR="00115099" w:rsidRDefault="00115099" w:rsidP="00115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«Про внесення змін та доповнень до рішення міської ради від 23.02.2017 №16/32 «Про затвердження Положень про виконавчі органи Миколаївської міської ради»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zd</w:t>
      </w:r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Pr="00115099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5099" w:rsidRPr="00115099" w:rsidRDefault="00115099" w:rsidP="00115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«Про затвердження Порядку проведення конкурсу на зайняття посади керівника комунального закладу охорони здоров’я», файл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7134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zd</w:t>
      </w:r>
      <w:r w:rsidRPr="00A7134D">
        <w:rPr>
          <w:rFonts w:ascii="Times New Roman" w:hAnsi="Times New Roman"/>
          <w:sz w:val="28"/>
          <w:szCs w:val="28"/>
          <w:lang w:eastAsia="ru-RU"/>
        </w:rPr>
        <w:t>-0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1509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15099" w:rsidRPr="00115099" w:rsidRDefault="00C646BD" w:rsidP="0011509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Доповідач</w:t>
      </w:r>
      <w:r w:rsidR="00115099" w:rsidRPr="00115099">
        <w:rPr>
          <w:rFonts w:ascii="Times New Roman" w:hAnsi="Times New Roman"/>
          <w:i/>
          <w:sz w:val="28"/>
          <w:szCs w:val="28"/>
          <w:u w:val="single"/>
          <w:lang w:eastAsia="ru-RU"/>
        </w:rPr>
        <w:t>:</w:t>
      </w:r>
    </w:p>
    <w:p w:rsidR="003C4904" w:rsidRDefault="003C4904" w:rsidP="001150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Шамрай І.В.,</w:t>
      </w:r>
      <w:r w:rsidRPr="003C49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начальник управління охорони здоров’я Миколаївської міської ради</w:t>
      </w:r>
    </w:p>
    <w:p w:rsidR="00353CBC" w:rsidRDefault="00353CBC" w:rsidP="0032646A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646A" w:rsidRPr="001A68AE" w:rsidRDefault="00353CBC" w:rsidP="0032646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2646A" w:rsidRPr="001A68AE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2646A" w:rsidRPr="001A68AE">
        <w:rPr>
          <w:rFonts w:ascii="Times New Roman" w:hAnsi="Times New Roman"/>
          <w:sz w:val="28"/>
          <w:szCs w:val="28"/>
          <w:lang w:eastAsia="ru-RU"/>
        </w:rPr>
        <w:t xml:space="preserve"> Інформація адміністрації Заводського району ММР  щодо виїзду </w:t>
      </w:r>
      <w:r w:rsidR="0032646A" w:rsidRPr="001A68AE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32646A" w:rsidRPr="001A68AE">
        <w:rPr>
          <w:rFonts w:ascii="Times New Roman" w:hAnsi="Times New Roman"/>
          <w:sz w:val="28"/>
          <w:szCs w:val="28"/>
        </w:rPr>
        <w:t>епутата міської ради Садикова В.В., адміністрації Заводського району ММР, управління з розвитку споживчого ринку департаменту економічного розвитку ММР 11.07.2018 спільно з заявниками на місце (вул. Червоних Майовщиків (Озерна) 15, 15а) та за результатами проведеної  зустрічі проінформувати на черговому засіданні постійної комісії.</w:t>
      </w:r>
    </w:p>
    <w:p w:rsidR="0032646A" w:rsidRPr="001A68AE" w:rsidRDefault="0032646A" w:rsidP="0032646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A68AE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32646A" w:rsidRDefault="0032646A" w:rsidP="00326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68AE">
        <w:rPr>
          <w:rFonts w:ascii="Times New Roman" w:hAnsi="Times New Roman"/>
          <w:sz w:val="28"/>
          <w:szCs w:val="28"/>
          <w:lang w:eastAsia="ru-RU"/>
        </w:rPr>
        <w:lastRenderedPageBreak/>
        <w:t>Адміністрація Заводського району;</w:t>
      </w:r>
    </w:p>
    <w:p w:rsidR="005E7795" w:rsidRDefault="005E7795" w:rsidP="005E779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Єфіменко О.В. начальник земельного управління</w:t>
      </w:r>
      <w:r w:rsidRPr="00A30BA0">
        <w:rPr>
          <w:rFonts w:ascii="Times New Roman" w:hAnsi="Times New Roman"/>
          <w:sz w:val="28"/>
          <w:szCs w:val="28"/>
          <w:lang w:eastAsia="ru-RU"/>
        </w:rPr>
        <w:t xml:space="preserve"> ММР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7795" w:rsidRPr="00A30BA0" w:rsidRDefault="005E7795" w:rsidP="005E77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BA0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CA4F1D" w:rsidRPr="00115099" w:rsidRDefault="00CA4F1D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F1D" w:rsidRDefault="00353CBC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E1BD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37129" w:rsidRPr="00137129">
        <w:rPr>
          <w:rFonts w:ascii="Times New Roman" w:hAnsi="Times New Roman"/>
          <w:sz w:val="28"/>
          <w:szCs w:val="28"/>
          <w:lang w:eastAsia="ru-RU"/>
        </w:rPr>
        <w:t>З</w:t>
      </w:r>
      <w:r w:rsidR="00137129">
        <w:rPr>
          <w:rFonts w:ascii="Times New Roman" w:hAnsi="Times New Roman"/>
          <w:sz w:val="28"/>
          <w:szCs w:val="28"/>
          <w:lang w:eastAsia="ru-RU"/>
        </w:rPr>
        <w:t xml:space="preserve">аява мешканця мкр. Намив Горбачьова А.С. від 26.07.2018 №6259 щодо </w:t>
      </w:r>
      <w:r w:rsidR="00137129" w:rsidRPr="00137129">
        <w:rPr>
          <w:rFonts w:ascii="Times New Roman" w:hAnsi="Times New Roman"/>
          <w:sz w:val="28"/>
          <w:szCs w:val="28"/>
          <w:lang w:eastAsia="ru-RU"/>
        </w:rPr>
        <w:t>упередженого</w:t>
      </w:r>
      <w:r w:rsidR="00137129">
        <w:rPr>
          <w:rFonts w:ascii="Times New Roman" w:hAnsi="Times New Roman"/>
          <w:sz w:val="28"/>
          <w:szCs w:val="28"/>
          <w:lang w:eastAsia="ru-RU"/>
        </w:rPr>
        <w:t xml:space="preserve"> відношення депутата Миколаївської міської ради </w:t>
      </w:r>
      <w:r w:rsidR="00137129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137129">
        <w:rPr>
          <w:rFonts w:ascii="Times New Roman" w:hAnsi="Times New Roman"/>
          <w:sz w:val="28"/>
          <w:szCs w:val="28"/>
          <w:lang w:eastAsia="ru-RU"/>
        </w:rPr>
        <w:t xml:space="preserve"> скликання Садикова В.В. щодо здійснювання підприємницької діяльності на території торгівельного майданчика по вул.Озерна,15 та вжиття вищезазначеним депутатом дій по ліквідації даного торгівельного майданчика з метою захвату для власних потреб.</w:t>
      </w:r>
    </w:p>
    <w:p w:rsidR="00C646BD" w:rsidRPr="0041572D" w:rsidRDefault="00C646BD" w:rsidP="00C646B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137129" w:rsidRDefault="0013712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Горбачьов А.С., заявник, мешканець мкр. Намив;</w:t>
      </w:r>
    </w:p>
    <w:p w:rsidR="00F47F2B" w:rsidRDefault="00F47F2B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F2B">
        <w:rPr>
          <w:rFonts w:ascii="Times New Roman" w:hAnsi="Times New Roman"/>
          <w:sz w:val="28"/>
          <w:szCs w:val="28"/>
          <w:lang w:eastAsia="ru-RU"/>
        </w:rPr>
        <w:t>Департамент  економічного розвитку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37129" w:rsidRPr="00137129" w:rsidRDefault="0013712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Адміністрація Заводського району</w:t>
      </w:r>
      <w:r w:rsidR="00F47F2B">
        <w:rPr>
          <w:rFonts w:ascii="Times New Roman" w:hAnsi="Times New Roman"/>
          <w:sz w:val="28"/>
          <w:szCs w:val="28"/>
          <w:lang w:eastAsia="ru-RU"/>
        </w:rPr>
        <w:t>.</w:t>
      </w:r>
    </w:p>
    <w:p w:rsidR="00CA4F1D" w:rsidRDefault="00CA4F1D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738B" w:rsidRDefault="00353CBC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A738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A738B">
        <w:rPr>
          <w:rFonts w:ascii="Times New Roman" w:hAnsi="Times New Roman"/>
          <w:sz w:val="28"/>
          <w:szCs w:val="28"/>
          <w:lang w:eastAsia="ru-RU"/>
        </w:rPr>
        <w:t xml:space="preserve">Звернення адміністрації </w:t>
      </w:r>
      <w:r w:rsidR="00603506">
        <w:rPr>
          <w:rFonts w:ascii="Times New Roman" w:hAnsi="Times New Roman"/>
          <w:sz w:val="28"/>
          <w:szCs w:val="28"/>
          <w:lang w:eastAsia="ru-RU"/>
        </w:rPr>
        <w:t>Інгульського</w:t>
      </w:r>
      <w:r w:rsidR="006A738B">
        <w:rPr>
          <w:rFonts w:ascii="Times New Roman" w:hAnsi="Times New Roman"/>
          <w:sz w:val="28"/>
          <w:szCs w:val="28"/>
          <w:lang w:eastAsia="ru-RU"/>
        </w:rPr>
        <w:t xml:space="preserve"> району від 16.07.2018 №536/04.01-18 за вх.№6212 від 23.07.2018 щодо заслуховування на засіданні постійної комісії керівника </w:t>
      </w:r>
      <w:r w:rsidR="00BF320F">
        <w:rPr>
          <w:rFonts w:ascii="Times New Roman" w:hAnsi="Times New Roman"/>
          <w:sz w:val="28"/>
          <w:szCs w:val="28"/>
          <w:lang w:eastAsia="ru-RU"/>
        </w:rPr>
        <w:t>ТК</w:t>
      </w:r>
      <w:r w:rsidR="006A738B">
        <w:rPr>
          <w:rFonts w:ascii="Times New Roman" w:hAnsi="Times New Roman"/>
          <w:sz w:val="28"/>
          <w:szCs w:val="28"/>
          <w:lang w:eastAsia="ru-RU"/>
        </w:rPr>
        <w:t xml:space="preserve"> «Юліан-Сервіс» Маггерамова А.А. стосовно невиконання доручення адміністрації (організувати та виконати роботи по облаштуванню та благоустрою нового місця дислокації контейнерного майданчику на території ринку)</w:t>
      </w:r>
      <w:r w:rsidR="00DA0F15">
        <w:rPr>
          <w:rFonts w:ascii="Times New Roman" w:hAnsi="Times New Roman"/>
          <w:sz w:val="28"/>
          <w:szCs w:val="28"/>
          <w:lang w:eastAsia="ru-RU"/>
        </w:rPr>
        <w:t>.</w:t>
      </w:r>
    </w:p>
    <w:p w:rsidR="00C646BD" w:rsidRPr="0041572D" w:rsidRDefault="00C646BD" w:rsidP="00C646B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603506" w:rsidRDefault="00603506" w:rsidP="00603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Адміністрація Інгульського району;</w:t>
      </w:r>
    </w:p>
    <w:p w:rsidR="00603506" w:rsidRPr="00137129" w:rsidRDefault="00603506" w:rsidP="006035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Маггерамов А.А., керівник ПП «Юліан-Сервіс»</w:t>
      </w:r>
      <w:r w:rsidR="000E7663">
        <w:rPr>
          <w:rFonts w:ascii="Times New Roman" w:hAnsi="Times New Roman"/>
          <w:sz w:val="28"/>
          <w:szCs w:val="28"/>
          <w:lang w:eastAsia="ru-RU"/>
        </w:rPr>
        <w:t>.</w:t>
      </w:r>
    </w:p>
    <w:p w:rsidR="005E7795" w:rsidRPr="00A30BA0" w:rsidRDefault="005E7795" w:rsidP="005E77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BA0">
        <w:rPr>
          <w:rFonts w:ascii="Times New Roman" w:hAnsi="Times New Roman"/>
          <w:sz w:val="28"/>
          <w:szCs w:val="28"/>
          <w:lang w:eastAsia="ru-RU"/>
        </w:rPr>
        <w:t>Цимбал А.А., начальник управління містобудування та архітектури ММР – головний архітектор  міста;</w:t>
      </w:r>
    </w:p>
    <w:p w:rsidR="005E7795" w:rsidRDefault="005E7795" w:rsidP="005E779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Єфіменко О.В., начальник земельного управління</w:t>
      </w:r>
      <w:r w:rsidRPr="00A30BA0">
        <w:rPr>
          <w:rFonts w:ascii="Times New Roman" w:hAnsi="Times New Roman"/>
          <w:sz w:val="28"/>
          <w:szCs w:val="28"/>
          <w:lang w:eastAsia="ru-RU"/>
        </w:rPr>
        <w:t xml:space="preserve"> ММР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7795" w:rsidRDefault="005E7795" w:rsidP="005E7795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Возчиков В.Д ,</w:t>
      </w:r>
      <w:r w:rsidRPr="00275A9E">
        <w:t xml:space="preserve"> </w:t>
      </w:r>
      <w:r w:rsidRPr="00275A9E">
        <w:rPr>
          <w:rFonts w:ascii="Times New Roman" w:hAnsi="Times New Roman"/>
          <w:sz w:val="28"/>
          <w:szCs w:val="28"/>
        </w:rPr>
        <w:t>управління державного архітектурно-будівельного контролю</w:t>
      </w:r>
      <w:r>
        <w:rPr>
          <w:rFonts w:ascii="Times New Roman" w:hAnsi="Times New Roman"/>
          <w:sz w:val="28"/>
          <w:szCs w:val="28"/>
        </w:rPr>
        <w:t xml:space="preserve"> ММР.</w:t>
      </w:r>
    </w:p>
    <w:p w:rsidR="00DA0F15" w:rsidRDefault="00DA0F15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52B3" w:rsidRDefault="00353CBC" w:rsidP="00C452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452B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452B3" w:rsidRPr="00CA4F1D">
        <w:rPr>
          <w:rFonts w:ascii="Times New Roman" w:hAnsi="Times New Roman"/>
          <w:sz w:val="28"/>
          <w:szCs w:val="28"/>
          <w:lang w:eastAsia="ru-RU"/>
        </w:rPr>
        <w:t>З</w:t>
      </w:r>
      <w:r w:rsidR="00C452B3">
        <w:rPr>
          <w:rFonts w:ascii="Times New Roman" w:hAnsi="Times New Roman"/>
          <w:sz w:val="28"/>
          <w:szCs w:val="28"/>
          <w:lang w:eastAsia="ru-RU"/>
        </w:rPr>
        <w:t>вернення першого заступника міського голови Криленко В.І. від 11.07.2018 №1524/02.02.01-22/02.03/14/18 щодо розгляду та погодження рішення Миколаївської міської ради «Про продовження терміну дії та внесення змін до рішення Миколаївської міської ради від 16.11.2018 №28/8 «Про затвердження Програми розвитку малого та середнього підприємництва у м. Миколаєві на 2017-2018 роки».</w:t>
      </w:r>
    </w:p>
    <w:p w:rsidR="00C452B3" w:rsidRPr="00115099" w:rsidRDefault="00C452B3" w:rsidP="00C452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Доповідач</w:t>
      </w:r>
      <w:r w:rsidRPr="00115099">
        <w:rPr>
          <w:rFonts w:ascii="Times New Roman" w:hAnsi="Times New Roman"/>
          <w:i/>
          <w:sz w:val="28"/>
          <w:szCs w:val="28"/>
          <w:u w:val="single"/>
          <w:lang w:eastAsia="ru-RU"/>
        </w:rPr>
        <w:t>:</w:t>
      </w:r>
    </w:p>
    <w:p w:rsidR="006A738B" w:rsidRPr="00C452B3" w:rsidRDefault="00C452B3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2B3">
        <w:rPr>
          <w:rFonts w:ascii="Times New Roman" w:hAnsi="Times New Roman"/>
          <w:sz w:val="28"/>
          <w:szCs w:val="28"/>
          <w:lang w:eastAsia="ru-RU"/>
        </w:rPr>
        <w:t>Шуліченко Т.В., директор департаменту економічного розвитку ММР.</w:t>
      </w:r>
    </w:p>
    <w:p w:rsidR="006A738B" w:rsidRDefault="006A738B" w:rsidP="00921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1572D" w:rsidRPr="0041572D" w:rsidRDefault="00353CBC" w:rsidP="004157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1572D" w:rsidRPr="0041572D">
        <w:rPr>
          <w:rFonts w:ascii="Times New Roman" w:hAnsi="Times New Roman"/>
          <w:b/>
          <w:sz w:val="28"/>
          <w:szCs w:val="28"/>
        </w:rPr>
        <w:t>.</w:t>
      </w:r>
      <w:r w:rsidR="0041572D">
        <w:rPr>
          <w:rFonts w:ascii="Times New Roman" w:hAnsi="Times New Roman"/>
          <w:sz w:val="28"/>
          <w:szCs w:val="28"/>
        </w:rPr>
        <w:t xml:space="preserve"> </w:t>
      </w:r>
      <w:r w:rsidR="0041572D" w:rsidRPr="0041572D">
        <w:rPr>
          <w:rFonts w:ascii="Times New Roman" w:hAnsi="Times New Roman"/>
          <w:sz w:val="28"/>
          <w:szCs w:val="28"/>
        </w:rPr>
        <w:t>Звернення заступник міського голови О.А. Омельчука за вх. №6</w:t>
      </w:r>
      <w:r w:rsidR="0041572D">
        <w:rPr>
          <w:rFonts w:ascii="Times New Roman" w:hAnsi="Times New Roman"/>
          <w:sz w:val="28"/>
          <w:szCs w:val="28"/>
        </w:rPr>
        <w:t>326</w:t>
      </w:r>
      <w:r w:rsidR="0041572D" w:rsidRPr="0041572D">
        <w:rPr>
          <w:rFonts w:ascii="Times New Roman" w:hAnsi="Times New Roman"/>
          <w:sz w:val="28"/>
          <w:szCs w:val="28"/>
        </w:rPr>
        <w:t xml:space="preserve"> від </w:t>
      </w:r>
      <w:r w:rsidR="0041572D">
        <w:rPr>
          <w:rFonts w:ascii="Times New Roman" w:hAnsi="Times New Roman"/>
          <w:sz w:val="28"/>
          <w:szCs w:val="28"/>
        </w:rPr>
        <w:t>03</w:t>
      </w:r>
      <w:r w:rsidR="0041572D" w:rsidRPr="0041572D">
        <w:rPr>
          <w:rFonts w:ascii="Times New Roman" w:hAnsi="Times New Roman"/>
          <w:sz w:val="28"/>
          <w:szCs w:val="28"/>
        </w:rPr>
        <w:t>.0</w:t>
      </w:r>
      <w:r w:rsidR="0041572D">
        <w:rPr>
          <w:rFonts w:ascii="Times New Roman" w:hAnsi="Times New Roman"/>
          <w:sz w:val="28"/>
          <w:szCs w:val="28"/>
        </w:rPr>
        <w:t>8</w:t>
      </w:r>
      <w:r w:rsidR="0041572D" w:rsidRPr="0041572D">
        <w:rPr>
          <w:rFonts w:ascii="Times New Roman" w:hAnsi="Times New Roman"/>
          <w:sz w:val="28"/>
          <w:szCs w:val="28"/>
        </w:rPr>
        <w:t xml:space="preserve">.2018 щодо </w:t>
      </w:r>
      <w:r w:rsidR="0041572D">
        <w:rPr>
          <w:rFonts w:ascii="Times New Roman" w:hAnsi="Times New Roman"/>
          <w:sz w:val="28"/>
          <w:szCs w:val="28"/>
        </w:rPr>
        <w:t xml:space="preserve">розгляду та погодження на засіданні постійної комісії проекту рішення Миколаївської ради «Про погодження укладання договору реструктуризації заборгованості за спожитий природний газ                                        </w:t>
      </w:r>
      <w:r w:rsidR="0041572D">
        <w:rPr>
          <w:rFonts w:ascii="Times New Roman" w:hAnsi="Times New Roman"/>
          <w:sz w:val="28"/>
          <w:szCs w:val="28"/>
        </w:rPr>
        <w:lastRenderedPageBreak/>
        <w:t xml:space="preserve">ОКП «Миколаївоблтеплоенерго» та надання гарантії Миколаївської міської ради щодо його виконання», файл </w:t>
      </w:r>
      <w:r w:rsidR="0041572D">
        <w:rPr>
          <w:rFonts w:ascii="Times New Roman" w:hAnsi="Times New Roman"/>
          <w:sz w:val="28"/>
          <w:szCs w:val="28"/>
          <w:lang w:val="en-US"/>
        </w:rPr>
        <w:t>s</w:t>
      </w:r>
      <w:r w:rsidR="0041572D" w:rsidRPr="0041572D">
        <w:rPr>
          <w:rFonts w:ascii="Times New Roman" w:hAnsi="Times New Roman"/>
          <w:sz w:val="28"/>
          <w:szCs w:val="28"/>
        </w:rPr>
        <w:t>-</w:t>
      </w:r>
      <w:r w:rsidR="0041572D">
        <w:rPr>
          <w:rFonts w:ascii="Times New Roman" w:hAnsi="Times New Roman"/>
          <w:sz w:val="28"/>
          <w:szCs w:val="28"/>
          <w:lang w:val="en-US"/>
        </w:rPr>
        <w:t>de</w:t>
      </w:r>
      <w:r w:rsidR="0041572D" w:rsidRPr="0041572D">
        <w:rPr>
          <w:rFonts w:ascii="Times New Roman" w:hAnsi="Times New Roman"/>
          <w:sz w:val="28"/>
          <w:szCs w:val="28"/>
        </w:rPr>
        <w:t>-010.</w:t>
      </w:r>
    </w:p>
    <w:p w:rsidR="0041572D" w:rsidRPr="0041572D" w:rsidRDefault="0041572D" w:rsidP="0041572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41572D" w:rsidRPr="0041572D" w:rsidRDefault="0041572D" w:rsidP="0041572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41572D">
        <w:rPr>
          <w:rFonts w:ascii="Times New Roman" w:hAnsi="Times New Roman"/>
          <w:sz w:val="28"/>
          <w:szCs w:val="28"/>
          <w:lang w:eastAsia="ru-RU"/>
        </w:rPr>
        <w:t>Омельчук О.А., заступник міського голови;</w:t>
      </w:r>
    </w:p>
    <w:p w:rsidR="006A738B" w:rsidRDefault="006F315C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 «Миколаївоблтеплоенерго»;</w:t>
      </w:r>
    </w:p>
    <w:p w:rsidR="006F315C" w:rsidRPr="00C629DB" w:rsidRDefault="006F315C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6BD" w:rsidRDefault="005B7873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C646BD" w:rsidRPr="006F315C">
        <w:rPr>
          <w:rFonts w:ascii="Times New Roman" w:hAnsi="Times New Roman"/>
          <w:b/>
          <w:sz w:val="28"/>
          <w:szCs w:val="28"/>
        </w:rPr>
        <w:t>.</w:t>
      </w:r>
      <w:r w:rsidR="00C646BD">
        <w:rPr>
          <w:rFonts w:ascii="Times New Roman" w:hAnsi="Times New Roman"/>
          <w:sz w:val="28"/>
          <w:szCs w:val="28"/>
        </w:rPr>
        <w:t xml:space="preserve"> </w:t>
      </w:r>
      <w:r w:rsidR="00C646BD" w:rsidRPr="0041572D">
        <w:rPr>
          <w:rFonts w:ascii="Times New Roman" w:hAnsi="Times New Roman"/>
          <w:sz w:val="28"/>
          <w:szCs w:val="28"/>
        </w:rPr>
        <w:t>Звернення</w:t>
      </w:r>
      <w:r w:rsidR="00C646BD">
        <w:rPr>
          <w:rFonts w:ascii="Times New Roman" w:hAnsi="Times New Roman"/>
          <w:sz w:val="28"/>
          <w:szCs w:val="28"/>
        </w:rPr>
        <w:t xml:space="preserve"> </w:t>
      </w:r>
      <w:r w:rsidR="00C646BD">
        <w:rPr>
          <w:rFonts w:ascii="Times New Roman" w:hAnsi="Times New Roman"/>
          <w:sz w:val="28"/>
          <w:szCs w:val="28"/>
          <w:lang w:eastAsia="ru-RU"/>
        </w:rPr>
        <w:t>мешканців м. Миколаєва Інгульського району, проживаючих по вул.:Буревісників, Соколина, Д.Яворницького, пров.</w:t>
      </w:r>
      <w:r w:rsidR="00C646BD" w:rsidRPr="00C64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6BD">
        <w:rPr>
          <w:rFonts w:ascii="Times New Roman" w:hAnsi="Times New Roman"/>
          <w:sz w:val="28"/>
          <w:szCs w:val="28"/>
          <w:lang w:eastAsia="ru-RU"/>
        </w:rPr>
        <w:t>Буревісників, пров. Соколиний, пров.Сонячний з проханням продовжити будівництво дренажної системи та благоустрою дорожнього покриття.</w:t>
      </w:r>
    </w:p>
    <w:p w:rsidR="00C646BD" w:rsidRPr="0041572D" w:rsidRDefault="00C646BD" w:rsidP="00C646B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111165" w:rsidRDefault="00111165" w:rsidP="00111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Адміністрація Інгульського району;</w:t>
      </w:r>
    </w:p>
    <w:p w:rsidR="00B37537" w:rsidRDefault="00B37537" w:rsidP="00B37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Представник «Проект»;</w:t>
      </w:r>
    </w:p>
    <w:p w:rsidR="00111165" w:rsidRPr="00B80E33" w:rsidRDefault="00B37537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СМУ-8.</w:t>
      </w:r>
    </w:p>
    <w:p w:rsidR="00B37537" w:rsidRPr="00C646BD" w:rsidRDefault="00B37537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6BD" w:rsidRDefault="000D4F94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94">
        <w:rPr>
          <w:rFonts w:ascii="Times New Roman" w:hAnsi="Times New Roman"/>
          <w:b/>
          <w:sz w:val="28"/>
          <w:szCs w:val="28"/>
        </w:rPr>
        <w:t>1</w:t>
      </w:r>
      <w:r w:rsidR="005B7873">
        <w:rPr>
          <w:rFonts w:ascii="Times New Roman" w:hAnsi="Times New Roman"/>
          <w:b/>
          <w:sz w:val="28"/>
          <w:szCs w:val="28"/>
        </w:rPr>
        <w:t>0</w:t>
      </w:r>
      <w:r w:rsidRPr="000D4F94">
        <w:rPr>
          <w:rFonts w:ascii="Times New Roman" w:hAnsi="Times New Roman"/>
          <w:b/>
          <w:sz w:val="28"/>
          <w:szCs w:val="28"/>
        </w:rPr>
        <w:t>.</w:t>
      </w:r>
      <w:r w:rsidRPr="000D4F94">
        <w:rPr>
          <w:rFonts w:ascii="Times New Roman" w:hAnsi="Times New Roman"/>
          <w:sz w:val="28"/>
          <w:szCs w:val="28"/>
        </w:rPr>
        <w:t xml:space="preserve"> Звернення </w:t>
      </w:r>
      <w:r>
        <w:rPr>
          <w:rFonts w:ascii="Times New Roman" w:hAnsi="Times New Roman"/>
          <w:sz w:val="28"/>
          <w:szCs w:val="28"/>
        </w:rPr>
        <w:t xml:space="preserve">в.о. директора </w:t>
      </w:r>
      <w:r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 xml:space="preserve">Миколаєва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0D4F94">
        <w:rPr>
          <w:rFonts w:ascii="Times New Roman" w:hAnsi="Times New Roman"/>
          <w:sz w:val="28"/>
          <w:szCs w:val="28"/>
        </w:rPr>
        <w:t xml:space="preserve">голови </w:t>
      </w:r>
      <w:r>
        <w:rPr>
          <w:rFonts w:ascii="Times New Roman" w:hAnsi="Times New Roman"/>
          <w:sz w:val="28"/>
          <w:szCs w:val="28"/>
        </w:rPr>
        <w:t xml:space="preserve">Первинної профспілкової організації </w:t>
      </w:r>
      <w:r w:rsidRPr="000D4F94">
        <w:rPr>
          <w:rFonts w:ascii="Times New Roman" w:hAnsi="Times New Roman"/>
          <w:sz w:val="28"/>
          <w:szCs w:val="28"/>
        </w:rPr>
        <w:t xml:space="preserve">Вищого професійного училища №21 м.Миколаєва від </w:t>
      </w:r>
      <w:r>
        <w:rPr>
          <w:rFonts w:ascii="Times New Roman" w:hAnsi="Times New Roman"/>
          <w:sz w:val="28"/>
          <w:szCs w:val="28"/>
        </w:rPr>
        <w:t>25</w:t>
      </w:r>
      <w:r w:rsidRPr="000D4F9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0D4F94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302 за вх.№6270 від 30.07.2018</w:t>
      </w:r>
      <w:r w:rsidRPr="000D4F94">
        <w:rPr>
          <w:rFonts w:ascii="Times New Roman" w:hAnsi="Times New Roman"/>
          <w:sz w:val="28"/>
          <w:szCs w:val="28"/>
        </w:rPr>
        <w:t xml:space="preserve"> щодо </w:t>
      </w:r>
      <w:r>
        <w:rPr>
          <w:rFonts w:ascii="Times New Roman" w:hAnsi="Times New Roman"/>
          <w:sz w:val="28"/>
          <w:szCs w:val="28"/>
        </w:rPr>
        <w:t xml:space="preserve">винести на розгляд сесії Миколаївської міської ради питання про </w:t>
      </w:r>
      <w:r w:rsidRPr="000D4F94">
        <w:rPr>
          <w:rFonts w:ascii="Times New Roman" w:hAnsi="Times New Roman"/>
          <w:sz w:val="28"/>
          <w:szCs w:val="28"/>
        </w:rPr>
        <w:t>відзначення знаком «Почесний громадянин міста Миколаєва» директора вищого професійного училища №21 Сироватського Івана Михайловича за багаторічне успішне керування навчальним закладом, підвищення його рівня і значимості серед ПТНЗ міста і області, вагомий внесок у розвиток професійно-технічної освіти країни</w:t>
      </w:r>
      <w:r>
        <w:rPr>
          <w:rFonts w:ascii="Times New Roman" w:hAnsi="Times New Roman"/>
          <w:sz w:val="28"/>
          <w:szCs w:val="28"/>
        </w:rPr>
        <w:t>.</w:t>
      </w:r>
    </w:p>
    <w:p w:rsidR="000D4F94" w:rsidRPr="0041572D" w:rsidRDefault="000D4F94" w:rsidP="000D4F9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0D4F94" w:rsidRPr="000D4F94" w:rsidRDefault="000D4F94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директор </w:t>
      </w:r>
      <w:r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>Миколаєва</w:t>
      </w:r>
      <w:r w:rsidR="007F4D6B">
        <w:rPr>
          <w:rFonts w:ascii="Times New Roman" w:hAnsi="Times New Roman"/>
          <w:sz w:val="28"/>
          <w:szCs w:val="28"/>
        </w:rPr>
        <w:t>;</w:t>
      </w:r>
    </w:p>
    <w:p w:rsidR="00C646BD" w:rsidRPr="000D4F94" w:rsidRDefault="007F4D6B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94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</w:t>
      </w:r>
      <w:r w:rsidRPr="000D4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Первинної профспілкової організації </w:t>
      </w:r>
      <w:r w:rsidRPr="000D4F94">
        <w:rPr>
          <w:rFonts w:ascii="Times New Roman" w:hAnsi="Times New Roman"/>
          <w:sz w:val="28"/>
          <w:szCs w:val="28"/>
        </w:rPr>
        <w:t>Вищого професійного училища №21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F94">
        <w:rPr>
          <w:rFonts w:ascii="Times New Roman" w:hAnsi="Times New Roman"/>
          <w:sz w:val="28"/>
          <w:szCs w:val="28"/>
        </w:rPr>
        <w:t>Миколаєва</w:t>
      </w:r>
      <w:r>
        <w:rPr>
          <w:rFonts w:ascii="Times New Roman" w:hAnsi="Times New Roman"/>
          <w:sz w:val="28"/>
          <w:szCs w:val="28"/>
        </w:rPr>
        <w:t>.</w:t>
      </w:r>
    </w:p>
    <w:p w:rsidR="00C646BD" w:rsidRPr="000D4F94" w:rsidRDefault="00C646BD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6BD" w:rsidRDefault="0019072E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2E">
        <w:rPr>
          <w:rFonts w:ascii="Times New Roman" w:hAnsi="Times New Roman"/>
          <w:b/>
          <w:sz w:val="28"/>
          <w:szCs w:val="28"/>
        </w:rPr>
        <w:t>1</w:t>
      </w:r>
      <w:r w:rsidR="005B7873">
        <w:rPr>
          <w:rFonts w:ascii="Times New Roman" w:hAnsi="Times New Roman"/>
          <w:b/>
          <w:sz w:val="28"/>
          <w:szCs w:val="28"/>
        </w:rPr>
        <w:t>1</w:t>
      </w:r>
      <w:r w:rsidRPr="0019072E">
        <w:rPr>
          <w:rFonts w:ascii="Times New Roman" w:hAnsi="Times New Roman"/>
          <w:b/>
          <w:sz w:val="28"/>
          <w:szCs w:val="28"/>
        </w:rPr>
        <w:t xml:space="preserve">. </w:t>
      </w:r>
      <w:r w:rsidR="001A1745" w:rsidRPr="001A1745">
        <w:rPr>
          <w:rFonts w:ascii="Times New Roman" w:hAnsi="Times New Roman"/>
          <w:sz w:val="28"/>
          <w:szCs w:val="28"/>
        </w:rPr>
        <w:t>Ро</w:t>
      </w:r>
      <w:r w:rsidR="001A1745">
        <w:rPr>
          <w:rFonts w:ascii="Times New Roman" w:hAnsi="Times New Roman"/>
          <w:sz w:val="28"/>
          <w:szCs w:val="28"/>
        </w:rPr>
        <w:t>згляд витягу з протоколу від 12.06.2018 №93 засідання постійної комісії з питань житлово-комунального господарства, комунальної власності та благоустрою міста щодо розгляду звернення працівників АТ «Миколаївобленерго», Миколаївського пивзаводу «Янтар», ТОВ «МП «ЕНЕРГОМАШ», МКП «Миколаївводоканал», ПАТ «Миколаївгаз», пожежної частини, ДНЗ «Вище професійне училище № 7», ТОВ «Миколаївський хлібзавод №1» від 31.05.2018 за вх.№5649 про здійснення перевезення до роботи та з роботи, у зв’язку з відсутністю прямого громадського транспорту.</w:t>
      </w:r>
    </w:p>
    <w:p w:rsidR="00297864" w:rsidRPr="0041572D" w:rsidRDefault="00297864" w:rsidP="0029786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6A05C3" w:rsidRDefault="006A05C3" w:rsidP="006A05C3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A8366E">
        <w:rPr>
          <w:rFonts w:ascii="Times New Roman" w:hAnsi="Times New Roman"/>
          <w:sz w:val="28"/>
          <w:szCs w:val="28"/>
          <w:lang w:eastAsia="ru-RU"/>
        </w:rPr>
        <w:t>Манушевич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1A1745" w:rsidRPr="001A1745" w:rsidRDefault="001A1745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9DB" w:rsidRPr="003E5C62" w:rsidRDefault="001A68AE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="005B7873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="00C629DB" w:rsidRPr="003E5C62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="00C629DB"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Манушевича О.Л. щодо розгляду </w:t>
      </w:r>
      <w:r w:rsidR="00C629DB" w:rsidRPr="003E5C62">
        <w:rPr>
          <w:rFonts w:ascii="Times New Roman" w:hAnsi="Times New Roman"/>
          <w:sz w:val="28"/>
          <w:szCs w:val="28"/>
          <w:lang w:eastAsia="ru-RU"/>
        </w:rPr>
        <w:t>питання стосовно доцільності передачі повноважень та виділення фінансування КП ММР «Миколаївелектротранс» для виконання робіт по усуненню аварійності дере</w:t>
      </w:r>
      <w:r w:rsidR="00CE7BE0">
        <w:rPr>
          <w:rFonts w:ascii="Times New Roman" w:hAnsi="Times New Roman"/>
          <w:sz w:val="28"/>
          <w:szCs w:val="28"/>
          <w:lang w:eastAsia="ru-RU"/>
        </w:rPr>
        <w:t>в та ліквідації аварійних опор по вул. Потьомкінська м. Миколаєва.</w:t>
      </w:r>
    </w:p>
    <w:p w:rsidR="00C629DB" w:rsidRPr="003E5C62" w:rsidRDefault="00C629DB" w:rsidP="00C629D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E5C62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Для обговорення питання запрошено :</w:t>
      </w:r>
    </w:p>
    <w:p w:rsidR="00C629DB" w:rsidRPr="003E5C62" w:rsidRDefault="00C629DB" w:rsidP="00C629DB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3E5C62">
        <w:rPr>
          <w:rFonts w:ascii="Times New Roman" w:hAnsi="Times New Roman"/>
          <w:sz w:val="28"/>
          <w:szCs w:val="28"/>
          <w:lang w:eastAsia="ru-RU"/>
        </w:rPr>
        <w:t xml:space="preserve">Манушевич О.Л.,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C629DB" w:rsidRPr="003E5C62" w:rsidRDefault="00C629DB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5C62" w:rsidRPr="003E5C62" w:rsidRDefault="001A68AE" w:rsidP="003E5C6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B787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629DB" w:rsidRPr="003E5C6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629DB" w:rsidRPr="003E5C62">
        <w:rPr>
          <w:rFonts w:ascii="Times New Roman" w:hAnsi="Times New Roman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Манушевича О.Л. щодо </w:t>
      </w:r>
      <w:r w:rsidR="003E5C62" w:rsidRPr="003E5C62">
        <w:rPr>
          <w:rFonts w:ascii="Times New Roman" w:hAnsi="Times New Roman"/>
          <w:sz w:val="28"/>
          <w:szCs w:val="28"/>
          <w:lang w:eastAsia="ru-RU"/>
        </w:rPr>
        <w:t xml:space="preserve">плану та маршрутних сполучень для здійснення </w:t>
      </w:r>
      <w:r w:rsidR="003E5C62"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 w:rsidR="003E5C62" w:rsidRPr="003E5C62">
        <w:rPr>
          <w:rFonts w:ascii="Times New Roman" w:hAnsi="Times New Roman"/>
          <w:sz w:val="28"/>
          <w:szCs w:val="28"/>
          <w:lang w:eastAsia="ru-RU"/>
        </w:rPr>
        <w:t xml:space="preserve"> та необхідність нових автобусів у кількості 20 шт. для повного належного забезпечення здійснення </w:t>
      </w:r>
      <w:r w:rsidR="003E5C62"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  <w:r w:rsidR="003E5C62" w:rsidRPr="003E5C62">
        <w:rPr>
          <w:rFonts w:ascii="Times New Roman" w:hAnsi="Times New Roman"/>
          <w:sz w:val="28"/>
          <w:szCs w:val="28"/>
          <w:lang w:eastAsia="ru-RU"/>
        </w:rPr>
        <w:t xml:space="preserve"> та надання </w:t>
      </w:r>
      <w:r w:rsidR="00837399" w:rsidRPr="003E5C62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3E5C62" w:rsidRPr="003E5C62">
        <w:rPr>
          <w:rFonts w:ascii="Times New Roman" w:hAnsi="Times New Roman"/>
          <w:sz w:val="28"/>
          <w:szCs w:val="28"/>
          <w:lang w:eastAsia="ru-RU"/>
        </w:rPr>
        <w:t xml:space="preserve"> щодо балансоутримувача та обслуговування цих автобусів.</w:t>
      </w:r>
    </w:p>
    <w:p w:rsidR="003E5C62" w:rsidRPr="003E5C62" w:rsidRDefault="003E5C62" w:rsidP="003E5C6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E5C62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3E5C62" w:rsidRDefault="003E5C62" w:rsidP="003E5C6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3E5C62">
        <w:rPr>
          <w:rFonts w:ascii="Times New Roman" w:hAnsi="Times New Roman"/>
          <w:sz w:val="28"/>
          <w:szCs w:val="28"/>
          <w:lang w:eastAsia="ru-RU"/>
        </w:rPr>
        <w:t xml:space="preserve">Манушевич О.Л., </w:t>
      </w:r>
      <w:r w:rsidRPr="003E5C6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3E5C62" w:rsidRDefault="003E5C62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629DB" w:rsidRPr="0032646A" w:rsidRDefault="001A68AE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B787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629DB"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629DB" w:rsidRPr="0032646A">
        <w:rPr>
          <w:rFonts w:ascii="Times New Roman" w:hAnsi="Times New Roman"/>
          <w:sz w:val="28"/>
          <w:szCs w:val="28"/>
          <w:lang w:eastAsia="ru-RU"/>
        </w:rPr>
        <w:t xml:space="preserve"> Пропозиція КП ММР «Миколаївелектротранс» щодо використання внесків до Статутного фонду підприємства, які знаходяться в залишку на поточному рахунку у сумі 360 000 грн.</w:t>
      </w:r>
    </w:p>
    <w:p w:rsidR="0032646A" w:rsidRPr="003E5C62" w:rsidRDefault="0032646A" w:rsidP="0032646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E5C62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32646A" w:rsidRDefault="0032646A" w:rsidP="0032646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9CE">
        <w:rPr>
          <w:rFonts w:ascii="Times New Roman" w:hAnsi="Times New Roman"/>
          <w:sz w:val="28"/>
          <w:szCs w:val="28"/>
          <w:lang w:eastAsia="ru-RU"/>
        </w:rPr>
        <w:t>Монакіна  І.О., начальн</w:t>
      </w:r>
      <w:r>
        <w:rPr>
          <w:rFonts w:ascii="Times New Roman" w:hAnsi="Times New Roman"/>
          <w:sz w:val="28"/>
          <w:szCs w:val="28"/>
          <w:lang w:eastAsia="ru-RU"/>
        </w:rPr>
        <w:t>ик  технічного  відділу КП  ММР «</w:t>
      </w:r>
      <w:r w:rsidRPr="00E809CE">
        <w:rPr>
          <w:rFonts w:ascii="Times New Roman" w:hAnsi="Times New Roman"/>
          <w:sz w:val="28"/>
          <w:szCs w:val="28"/>
          <w:lang w:eastAsia="ru-RU"/>
        </w:rPr>
        <w:t>Миколаївелектротранс»</w:t>
      </w:r>
    </w:p>
    <w:p w:rsidR="00C629DB" w:rsidRPr="00115099" w:rsidRDefault="00C629DB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629DB" w:rsidRPr="0032646A" w:rsidRDefault="00C629DB" w:rsidP="003264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646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B7873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2646A">
        <w:rPr>
          <w:rFonts w:ascii="Times New Roman" w:hAnsi="Times New Roman"/>
          <w:sz w:val="28"/>
          <w:szCs w:val="28"/>
          <w:lang w:eastAsia="ru-RU"/>
        </w:rPr>
        <w:t xml:space="preserve"> Звіт департаменту внутрішнього фінансового контролю, нагляду та протидії корупції щодо виконання рекомендацій наданих постійною комісією з питань </w:t>
      </w:r>
      <w:r w:rsidRPr="0032646A">
        <w:rPr>
          <w:rFonts w:ascii="Times New Roman" w:hAnsi="Times New Roman"/>
          <w:bCs/>
          <w:sz w:val="28"/>
          <w:szCs w:val="28"/>
          <w:lang w:eastAsia="ru-RU"/>
        </w:rPr>
        <w:t>промисловості, транспорту, енергозбереження, зв'язку, сфери послуг,  підприємництва та торгівлі.</w:t>
      </w:r>
    </w:p>
    <w:p w:rsidR="0032646A" w:rsidRPr="0032646A" w:rsidRDefault="0032646A" w:rsidP="0032646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629DB" w:rsidRPr="0032646A" w:rsidRDefault="0032646A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46A">
        <w:rPr>
          <w:rFonts w:ascii="Times New Roman" w:hAnsi="Times New Roman"/>
          <w:sz w:val="28"/>
          <w:szCs w:val="28"/>
          <w:lang w:eastAsia="ru-RU"/>
        </w:rPr>
        <w:t>Є</w:t>
      </w:r>
      <w:r w:rsidR="00A82B68">
        <w:rPr>
          <w:rFonts w:ascii="Times New Roman" w:hAnsi="Times New Roman"/>
          <w:sz w:val="28"/>
          <w:szCs w:val="28"/>
          <w:lang w:eastAsia="ru-RU"/>
        </w:rPr>
        <w:t>р</w:t>
      </w:r>
      <w:r w:rsidRPr="0032646A">
        <w:rPr>
          <w:rFonts w:ascii="Times New Roman" w:hAnsi="Times New Roman"/>
          <w:sz w:val="28"/>
          <w:szCs w:val="28"/>
          <w:lang w:eastAsia="ru-RU"/>
        </w:rPr>
        <w:t>молаєв А.В., диреуктор департаменту внутрішнього фінансового контролю, нагляду та протидії корупції ММР.</w:t>
      </w:r>
    </w:p>
    <w:p w:rsidR="0032646A" w:rsidRPr="0032646A" w:rsidRDefault="0032646A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29DB" w:rsidRPr="0032646A" w:rsidRDefault="001A68AE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B7873">
        <w:rPr>
          <w:rFonts w:ascii="Times New Roman" w:hAnsi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="00C629DB"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629DB" w:rsidRPr="0032646A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 (питання перенесено з засідання постійної комісії від 13.06.2018, 11.07.2018 та 09.08.2018).</w:t>
      </w:r>
    </w:p>
    <w:p w:rsidR="00C629DB" w:rsidRPr="0032646A" w:rsidRDefault="00C629DB" w:rsidP="00C629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2646A">
        <w:rPr>
          <w:rFonts w:ascii="Times New Roman" w:hAnsi="Times New Roman"/>
          <w:i/>
          <w:sz w:val="28"/>
          <w:szCs w:val="28"/>
          <w:lang w:eastAsia="ru-RU"/>
        </w:rPr>
        <w:t>Запрошені:</w:t>
      </w:r>
    </w:p>
    <w:p w:rsidR="00C629DB" w:rsidRDefault="00C629DB" w:rsidP="00C62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46A">
        <w:rPr>
          <w:rFonts w:ascii="Times New Roman" w:hAnsi="Times New Roman"/>
          <w:sz w:val="28"/>
          <w:szCs w:val="28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C646BD" w:rsidRDefault="00C646BD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DD9" w:rsidRDefault="00003DD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p w:rsidR="00B80E33" w:rsidRDefault="00B80E33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DD9" w:rsidRPr="00003DD9" w:rsidRDefault="00003DD9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 постійної комісії                                                                   В.В. Садиков    </w:t>
      </w:r>
    </w:p>
    <w:sectPr w:rsidR="00003DD9" w:rsidRPr="00003DD9" w:rsidSect="00AE6678">
      <w:footerReference w:type="default" r:id="rId8"/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21" w:rsidRDefault="00655B21" w:rsidP="00D6410A">
      <w:pPr>
        <w:spacing w:after="0" w:line="240" w:lineRule="auto"/>
      </w:pPr>
      <w:r>
        <w:separator/>
      </w:r>
    </w:p>
  </w:endnote>
  <w:endnote w:type="continuationSeparator" w:id="0">
    <w:p w:rsidR="00655B21" w:rsidRDefault="00655B21" w:rsidP="00D6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063360"/>
      <w:docPartObj>
        <w:docPartGallery w:val="Page Numbers (Bottom of Page)"/>
        <w:docPartUnique/>
      </w:docPartObj>
    </w:sdtPr>
    <w:sdtEndPr/>
    <w:sdtContent>
      <w:p w:rsidR="00D6410A" w:rsidRDefault="00D641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65D" w:rsidRPr="00E7365D">
          <w:rPr>
            <w:noProof/>
            <w:lang w:val="ru-RU"/>
          </w:rPr>
          <w:t>4</w:t>
        </w:r>
        <w:r>
          <w:fldChar w:fldCharType="end"/>
        </w:r>
      </w:p>
    </w:sdtContent>
  </w:sdt>
  <w:p w:rsidR="00D6410A" w:rsidRDefault="00D64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21" w:rsidRDefault="00655B21" w:rsidP="00D6410A">
      <w:pPr>
        <w:spacing w:after="0" w:line="240" w:lineRule="auto"/>
      </w:pPr>
      <w:r>
        <w:separator/>
      </w:r>
    </w:p>
  </w:footnote>
  <w:footnote w:type="continuationSeparator" w:id="0">
    <w:p w:rsidR="00655B21" w:rsidRDefault="00655B21" w:rsidP="00D6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04D"/>
    <w:multiLevelType w:val="hybridMultilevel"/>
    <w:tmpl w:val="57500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127"/>
    <w:multiLevelType w:val="multilevel"/>
    <w:tmpl w:val="86B695E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54A6842"/>
    <w:multiLevelType w:val="hybridMultilevel"/>
    <w:tmpl w:val="A9B899D4"/>
    <w:lvl w:ilvl="0" w:tplc="97D4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B1C"/>
    <w:multiLevelType w:val="hybridMultilevel"/>
    <w:tmpl w:val="83B2E3FA"/>
    <w:lvl w:ilvl="0" w:tplc="8932B6E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C056CAE"/>
    <w:multiLevelType w:val="hybridMultilevel"/>
    <w:tmpl w:val="A37AF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28"/>
    <w:rsid w:val="00003DD9"/>
    <w:rsid w:val="000103AE"/>
    <w:rsid w:val="000244ED"/>
    <w:rsid w:val="00031D50"/>
    <w:rsid w:val="000353EE"/>
    <w:rsid w:val="00037746"/>
    <w:rsid w:val="00040528"/>
    <w:rsid w:val="00043C4B"/>
    <w:rsid w:val="000476D8"/>
    <w:rsid w:val="00050374"/>
    <w:rsid w:val="00074FAA"/>
    <w:rsid w:val="00075D50"/>
    <w:rsid w:val="00080E70"/>
    <w:rsid w:val="000A3F5E"/>
    <w:rsid w:val="000B1689"/>
    <w:rsid w:val="000B5025"/>
    <w:rsid w:val="000B64B4"/>
    <w:rsid w:val="000C0033"/>
    <w:rsid w:val="000D0A18"/>
    <w:rsid w:val="000D4F94"/>
    <w:rsid w:val="000E29C2"/>
    <w:rsid w:val="000E7663"/>
    <w:rsid w:val="000F1093"/>
    <w:rsid w:val="000F58DE"/>
    <w:rsid w:val="00111165"/>
    <w:rsid w:val="00115099"/>
    <w:rsid w:val="0012083A"/>
    <w:rsid w:val="0012315D"/>
    <w:rsid w:val="00137129"/>
    <w:rsid w:val="00147560"/>
    <w:rsid w:val="0015006A"/>
    <w:rsid w:val="00164BB2"/>
    <w:rsid w:val="00167D4E"/>
    <w:rsid w:val="0017536A"/>
    <w:rsid w:val="00182F98"/>
    <w:rsid w:val="0019072E"/>
    <w:rsid w:val="00190E2A"/>
    <w:rsid w:val="001A0329"/>
    <w:rsid w:val="001A1745"/>
    <w:rsid w:val="001A49A4"/>
    <w:rsid w:val="001A68AE"/>
    <w:rsid w:val="001D4FAA"/>
    <w:rsid w:val="001F350D"/>
    <w:rsid w:val="001F65D5"/>
    <w:rsid w:val="002331AA"/>
    <w:rsid w:val="00240E01"/>
    <w:rsid w:val="00253646"/>
    <w:rsid w:val="00287CD0"/>
    <w:rsid w:val="00297864"/>
    <w:rsid w:val="002A1789"/>
    <w:rsid w:val="002A1D76"/>
    <w:rsid w:val="002A6D56"/>
    <w:rsid w:val="002B4D3D"/>
    <w:rsid w:val="002C40C8"/>
    <w:rsid w:val="002C4287"/>
    <w:rsid w:val="002D0174"/>
    <w:rsid w:val="002D1470"/>
    <w:rsid w:val="002D35BE"/>
    <w:rsid w:val="002F564C"/>
    <w:rsid w:val="003030EF"/>
    <w:rsid w:val="00312547"/>
    <w:rsid w:val="0032646A"/>
    <w:rsid w:val="00332832"/>
    <w:rsid w:val="00335CA9"/>
    <w:rsid w:val="003460BD"/>
    <w:rsid w:val="003479A9"/>
    <w:rsid w:val="00347F58"/>
    <w:rsid w:val="00352558"/>
    <w:rsid w:val="00353CBC"/>
    <w:rsid w:val="0036296D"/>
    <w:rsid w:val="00365455"/>
    <w:rsid w:val="0036546A"/>
    <w:rsid w:val="003872B4"/>
    <w:rsid w:val="00394EDC"/>
    <w:rsid w:val="003A1C7C"/>
    <w:rsid w:val="003B308B"/>
    <w:rsid w:val="003B63A5"/>
    <w:rsid w:val="003C4904"/>
    <w:rsid w:val="003D23BD"/>
    <w:rsid w:val="003E5C62"/>
    <w:rsid w:val="0041572D"/>
    <w:rsid w:val="00415B2C"/>
    <w:rsid w:val="004524DD"/>
    <w:rsid w:val="00452A31"/>
    <w:rsid w:val="00452CF6"/>
    <w:rsid w:val="00460EFB"/>
    <w:rsid w:val="0047023D"/>
    <w:rsid w:val="00480C69"/>
    <w:rsid w:val="0048486F"/>
    <w:rsid w:val="004A5C10"/>
    <w:rsid w:val="004B26B2"/>
    <w:rsid w:val="004B5E40"/>
    <w:rsid w:val="004B618B"/>
    <w:rsid w:val="004D334A"/>
    <w:rsid w:val="004E3B13"/>
    <w:rsid w:val="004F3A87"/>
    <w:rsid w:val="004F530B"/>
    <w:rsid w:val="00505734"/>
    <w:rsid w:val="00507672"/>
    <w:rsid w:val="00511132"/>
    <w:rsid w:val="00512EEB"/>
    <w:rsid w:val="00512EF5"/>
    <w:rsid w:val="0051785B"/>
    <w:rsid w:val="00517AA9"/>
    <w:rsid w:val="00527DDB"/>
    <w:rsid w:val="00540483"/>
    <w:rsid w:val="005512BE"/>
    <w:rsid w:val="005613DC"/>
    <w:rsid w:val="00587589"/>
    <w:rsid w:val="005B7873"/>
    <w:rsid w:val="005C37BC"/>
    <w:rsid w:val="005D41CE"/>
    <w:rsid w:val="005E7795"/>
    <w:rsid w:val="005F7224"/>
    <w:rsid w:val="00603506"/>
    <w:rsid w:val="00606AF8"/>
    <w:rsid w:val="00610FF3"/>
    <w:rsid w:val="00613560"/>
    <w:rsid w:val="00613C8A"/>
    <w:rsid w:val="00635898"/>
    <w:rsid w:val="00641DCB"/>
    <w:rsid w:val="00653BA3"/>
    <w:rsid w:val="00655B21"/>
    <w:rsid w:val="006614AD"/>
    <w:rsid w:val="006753F1"/>
    <w:rsid w:val="00680E67"/>
    <w:rsid w:val="00693397"/>
    <w:rsid w:val="006A05C3"/>
    <w:rsid w:val="006A738B"/>
    <w:rsid w:val="006B50D1"/>
    <w:rsid w:val="006C6B67"/>
    <w:rsid w:val="006D3046"/>
    <w:rsid w:val="006E139B"/>
    <w:rsid w:val="006E3418"/>
    <w:rsid w:val="006F1C71"/>
    <w:rsid w:val="006F315C"/>
    <w:rsid w:val="00714CA5"/>
    <w:rsid w:val="00715871"/>
    <w:rsid w:val="007364E6"/>
    <w:rsid w:val="00737CFD"/>
    <w:rsid w:val="00744A74"/>
    <w:rsid w:val="007460F7"/>
    <w:rsid w:val="007534AF"/>
    <w:rsid w:val="007637C4"/>
    <w:rsid w:val="007658CA"/>
    <w:rsid w:val="00790F86"/>
    <w:rsid w:val="00791CF2"/>
    <w:rsid w:val="007C19BF"/>
    <w:rsid w:val="007D56B1"/>
    <w:rsid w:val="007E6D98"/>
    <w:rsid w:val="007F238B"/>
    <w:rsid w:val="007F31FA"/>
    <w:rsid w:val="007F39B6"/>
    <w:rsid w:val="007F4D6B"/>
    <w:rsid w:val="00824FEC"/>
    <w:rsid w:val="00825C5F"/>
    <w:rsid w:val="00830516"/>
    <w:rsid w:val="00837399"/>
    <w:rsid w:val="008473D5"/>
    <w:rsid w:val="00854B5F"/>
    <w:rsid w:val="00872484"/>
    <w:rsid w:val="0088305D"/>
    <w:rsid w:val="00892BC7"/>
    <w:rsid w:val="008B0262"/>
    <w:rsid w:val="008B2BE1"/>
    <w:rsid w:val="008C54D8"/>
    <w:rsid w:val="008C5F19"/>
    <w:rsid w:val="008D06CB"/>
    <w:rsid w:val="008D0A8E"/>
    <w:rsid w:val="008D42A1"/>
    <w:rsid w:val="008F49D3"/>
    <w:rsid w:val="008F595A"/>
    <w:rsid w:val="00901462"/>
    <w:rsid w:val="00917430"/>
    <w:rsid w:val="009212A4"/>
    <w:rsid w:val="0093780D"/>
    <w:rsid w:val="00941395"/>
    <w:rsid w:val="00943B1C"/>
    <w:rsid w:val="00945BF3"/>
    <w:rsid w:val="00956191"/>
    <w:rsid w:val="009605F6"/>
    <w:rsid w:val="00966808"/>
    <w:rsid w:val="00971AD2"/>
    <w:rsid w:val="00976544"/>
    <w:rsid w:val="00986943"/>
    <w:rsid w:val="00997B0E"/>
    <w:rsid w:val="009C1787"/>
    <w:rsid w:val="009F26FB"/>
    <w:rsid w:val="009F4395"/>
    <w:rsid w:val="00A0164F"/>
    <w:rsid w:val="00A017DE"/>
    <w:rsid w:val="00A04AD9"/>
    <w:rsid w:val="00A1386B"/>
    <w:rsid w:val="00A14FF9"/>
    <w:rsid w:val="00A23628"/>
    <w:rsid w:val="00A47DBC"/>
    <w:rsid w:val="00A70509"/>
    <w:rsid w:val="00A7134D"/>
    <w:rsid w:val="00A82B68"/>
    <w:rsid w:val="00A8366E"/>
    <w:rsid w:val="00A84666"/>
    <w:rsid w:val="00A85F38"/>
    <w:rsid w:val="00A87D12"/>
    <w:rsid w:val="00A92165"/>
    <w:rsid w:val="00A9371B"/>
    <w:rsid w:val="00A97806"/>
    <w:rsid w:val="00AB5071"/>
    <w:rsid w:val="00AC4C00"/>
    <w:rsid w:val="00AD090D"/>
    <w:rsid w:val="00AD37EE"/>
    <w:rsid w:val="00AD552B"/>
    <w:rsid w:val="00AE2082"/>
    <w:rsid w:val="00AE3573"/>
    <w:rsid w:val="00AE6678"/>
    <w:rsid w:val="00B02067"/>
    <w:rsid w:val="00B06B2D"/>
    <w:rsid w:val="00B07A2A"/>
    <w:rsid w:val="00B20C91"/>
    <w:rsid w:val="00B247DD"/>
    <w:rsid w:val="00B25F9C"/>
    <w:rsid w:val="00B313DF"/>
    <w:rsid w:val="00B37537"/>
    <w:rsid w:val="00B425B7"/>
    <w:rsid w:val="00B46B35"/>
    <w:rsid w:val="00B51256"/>
    <w:rsid w:val="00B76C50"/>
    <w:rsid w:val="00B80E33"/>
    <w:rsid w:val="00B8172D"/>
    <w:rsid w:val="00B81A30"/>
    <w:rsid w:val="00B83217"/>
    <w:rsid w:val="00B9554C"/>
    <w:rsid w:val="00B9576D"/>
    <w:rsid w:val="00BA08E8"/>
    <w:rsid w:val="00BB6176"/>
    <w:rsid w:val="00BC18A6"/>
    <w:rsid w:val="00BE0738"/>
    <w:rsid w:val="00BE1BD3"/>
    <w:rsid w:val="00BF10F5"/>
    <w:rsid w:val="00BF320F"/>
    <w:rsid w:val="00BF3743"/>
    <w:rsid w:val="00BF756C"/>
    <w:rsid w:val="00C04652"/>
    <w:rsid w:val="00C0743A"/>
    <w:rsid w:val="00C1059E"/>
    <w:rsid w:val="00C3100C"/>
    <w:rsid w:val="00C4156C"/>
    <w:rsid w:val="00C44C60"/>
    <w:rsid w:val="00C452B3"/>
    <w:rsid w:val="00C47510"/>
    <w:rsid w:val="00C57240"/>
    <w:rsid w:val="00C629DB"/>
    <w:rsid w:val="00C62D52"/>
    <w:rsid w:val="00C646BD"/>
    <w:rsid w:val="00CA4F1D"/>
    <w:rsid w:val="00CB09C0"/>
    <w:rsid w:val="00CB7167"/>
    <w:rsid w:val="00CC35A2"/>
    <w:rsid w:val="00CD605D"/>
    <w:rsid w:val="00CE1D57"/>
    <w:rsid w:val="00CE5572"/>
    <w:rsid w:val="00CE5B71"/>
    <w:rsid w:val="00CE7BE0"/>
    <w:rsid w:val="00D02BC7"/>
    <w:rsid w:val="00D34DB8"/>
    <w:rsid w:val="00D51BD7"/>
    <w:rsid w:val="00D55689"/>
    <w:rsid w:val="00D6410A"/>
    <w:rsid w:val="00D6496C"/>
    <w:rsid w:val="00DA0F15"/>
    <w:rsid w:val="00DA5B0D"/>
    <w:rsid w:val="00DA6C95"/>
    <w:rsid w:val="00DB016A"/>
    <w:rsid w:val="00DB0FF8"/>
    <w:rsid w:val="00DB1F78"/>
    <w:rsid w:val="00DC2515"/>
    <w:rsid w:val="00DD6018"/>
    <w:rsid w:val="00DD68F6"/>
    <w:rsid w:val="00DE17C1"/>
    <w:rsid w:val="00DE60FA"/>
    <w:rsid w:val="00DF2709"/>
    <w:rsid w:val="00DF3A47"/>
    <w:rsid w:val="00E10F78"/>
    <w:rsid w:val="00E13855"/>
    <w:rsid w:val="00E22090"/>
    <w:rsid w:val="00E447B2"/>
    <w:rsid w:val="00E5435C"/>
    <w:rsid w:val="00E7222D"/>
    <w:rsid w:val="00E7365D"/>
    <w:rsid w:val="00E809CE"/>
    <w:rsid w:val="00EA232E"/>
    <w:rsid w:val="00EA54AE"/>
    <w:rsid w:val="00EA56D2"/>
    <w:rsid w:val="00EB6364"/>
    <w:rsid w:val="00ED631A"/>
    <w:rsid w:val="00EE33A5"/>
    <w:rsid w:val="00EE66A9"/>
    <w:rsid w:val="00EF0624"/>
    <w:rsid w:val="00EF180F"/>
    <w:rsid w:val="00F02D7F"/>
    <w:rsid w:val="00F1060D"/>
    <w:rsid w:val="00F30F7E"/>
    <w:rsid w:val="00F31EDA"/>
    <w:rsid w:val="00F47F2B"/>
    <w:rsid w:val="00F621FE"/>
    <w:rsid w:val="00F70A93"/>
    <w:rsid w:val="00F7231E"/>
    <w:rsid w:val="00F81239"/>
    <w:rsid w:val="00F8317E"/>
    <w:rsid w:val="00F83302"/>
    <w:rsid w:val="00F97ED5"/>
    <w:rsid w:val="00FC1FB6"/>
    <w:rsid w:val="00FC64DA"/>
    <w:rsid w:val="00FE1707"/>
    <w:rsid w:val="00FE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0FE18-B8A3-4833-ADD4-4F4C29A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6A9"/>
    <w:pPr>
      <w:ind w:left="720"/>
      <w:contextualSpacing/>
    </w:pPr>
  </w:style>
  <w:style w:type="paragraph" w:styleId="a3">
    <w:name w:val="List Paragraph"/>
    <w:basedOn w:val="a"/>
    <w:uiPriority w:val="34"/>
    <w:qFormat/>
    <w:rsid w:val="00BF10F5"/>
    <w:pPr>
      <w:ind w:left="720"/>
      <w:contextualSpacing/>
    </w:pPr>
  </w:style>
  <w:style w:type="paragraph" w:customStyle="1" w:styleId="10">
    <w:name w:val="Абзац списка1"/>
    <w:basedOn w:val="a"/>
    <w:rsid w:val="00956191"/>
    <w:pPr>
      <w:ind w:left="720"/>
      <w:contextualSpacing/>
    </w:pPr>
  </w:style>
  <w:style w:type="paragraph" w:customStyle="1" w:styleId="2">
    <w:name w:val="Абзац списка2"/>
    <w:basedOn w:val="a"/>
    <w:rsid w:val="001208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D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52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641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10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641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10A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3DC"/>
    <w:rPr>
      <w:rFonts w:ascii="Segoe UI" w:eastAsia="Times New Roman" w:hAnsi="Segoe UI" w:cs="Segoe UI"/>
      <w:sz w:val="18"/>
      <w:szCs w:val="18"/>
    </w:rPr>
  </w:style>
  <w:style w:type="paragraph" w:customStyle="1" w:styleId="3">
    <w:name w:val="Абзац списка3"/>
    <w:basedOn w:val="a"/>
    <w:rsid w:val="005E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7AF1-D4BE-4989-9A01-37BC44FF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5648</Words>
  <Characters>3220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user358d</cp:lastModifiedBy>
  <cp:revision>2</cp:revision>
  <cp:lastPrinted>2018-08-15T07:37:00Z</cp:lastPrinted>
  <dcterms:created xsi:type="dcterms:W3CDTF">2018-08-15T13:59:00Z</dcterms:created>
  <dcterms:modified xsi:type="dcterms:W3CDTF">2018-08-15T13:59:00Z</dcterms:modified>
</cp:coreProperties>
</file>