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16" w:rsidRPr="00DF3648" w:rsidRDefault="005F7839" w:rsidP="005F2416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9264">
            <v:imagedata r:id="rId5" o:title=""/>
            <w10:wrap anchorx="page"/>
          </v:shape>
          <o:OLEObject Type="Embed" ProgID="PBrush" ShapeID="_x0000_s1026" DrawAspect="Content" ObjectID="_1599462461" r:id="rId6"/>
        </w:object>
      </w:r>
    </w:p>
    <w:p w:rsidR="005F2416" w:rsidRPr="00DF3648" w:rsidRDefault="005F2416" w:rsidP="005F2416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2416" w:rsidRPr="00DF3648" w:rsidRDefault="005F2416" w:rsidP="005F2416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2416" w:rsidRPr="00DF3648" w:rsidRDefault="005F2416" w:rsidP="005F2416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5F2416" w:rsidRPr="00DF3648" w:rsidRDefault="005F2416" w:rsidP="005F241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2416" w:rsidRPr="00DF3648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міської ради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</w:p>
    <w:p w:rsidR="005F2416" w:rsidRPr="00DF3648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5F2416" w:rsidRPr="00DF3648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5F2416" w:rsidRPr="00DF3648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5F2416" w:rsidRPr="00DF3648" w:rsidRDefault="005F2416" w:rsidP="005F241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2416" w:rsidRPr="00DF3648" w:rsidRDefault="005F2416" w:rsidP="005F241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ПРОТОКОЛ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="00F65641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</w:p>
    <w:p w:rsidR="005F2416" w:rsidRPr="00DF3648" w:rsidRDefault="005F2416" w:rsidP="005F241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2416" w:rsidRPr="003438C4" w:rsidRDefault="00F65641" w:rsidP="005F2416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5F2416" w:rsidRPr="00DF3648">
        <w:rPr>
          <w:rFonts w:ascii="Times New Roman" w:hAnsi="Times New Roman"/>
          <w:sz w:val="28"/>
          <w:szCs w:val="28"/>
          <w:lang w:eastAsia="ru-RU"/>
        </w:rPr>
        <w:t>.</w:t>
      </w:r>
      <w:r w:rsidR="005F2416">
        <w:rPr>
          <w:rFonts w:ascii="Times New Roman" w:hAnsi="Times New Roman"/>
          <w:sz w:val="28"/>
          <w:szCs w:val="28"/>
          <w:lang w:eastAsia="ru-RU"/>
        </w:rPr>
        <w:t>09</w:t>
      </w:r>
      <w:r w:rsidR="005F2416" w:rsidRPr="00DF3648">
        <w:rPr>
          <w:rFonts w:ascii="Times New Roman" w:hAnsi="Times New Roman"/>
          <w:sz w:val="28"/>
          <w:szCs w:val="28"/>
          <w:lang w:eastAsia="ru-RU"/>
        </w:rPr>
        <w:t>.201</w:t>
      </w:r>
      <w:r w:rsidR="005F2416">
        <w:rPr>
          <w:rFonts w:ascii="Times New Roman" w:hAnsi="Times New Roman"/>
          <w:sz w:val="28"/>
          <w:szCs w:val="28"/>
          <w:lang w:eastAsia="ru-RU"/>
        </w:rPr>
        <w:t>8</w:t>
      </w:r>
      <w:r w:rsidR="005F2416" w:rsidRPr="00DF3648">
        <w:rPr>
          <w:rFonts w:ascii="Times New Roman" w:hAnsi="Times New Roman"/>
          <w:sz w:val="28"/>
          <w:szCs w:val="28"/>
          <w:lang w:eastAsia="ru-RU"/>
        </w:rPr>
        <w:t xml:space="preserve">     м. Миколаїв   </w:t>
      </w:r>
      <w:proofErr w:type="spellStart"/>
      <w:r w:rsidR="005F2416" w:rsidRPr="00DF3648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5F2416" w:rsidRPr="00DF36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2416">
        <w:rPr>
          <w:rFonts w:ascii="Times New Roman" w:hAnsi="Times New Roman"/>
          <w:sz w:val="28"/>
          <w:szCs w:val="28"/>
          <w:lang w:eastAsia="ru-RU"/>
        </w:rPr>
        <w:t xml:space="preserve">357 </w:t>
      </w:r>
      <w:r w:rsidR="005F2416" w:rsidRPr="00027C7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F2416">
        <w:rPr>
          <w:rFonts w:ascii="Times New Roman" w:hAnsi="Times New Roman"/>
          <w:sz w:val="28"/>
          <w:szCs w:val="28"/>
          <w:lang w:eastAsia="ru-RU"/>
        </w:rPr>
        <w:t>0:00</w:t>
      </w:r>
    </w:p>
    <w:p w:rsidR="005F2416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5F2416" w:rsidRPr="00DF3648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5F2416" w:rsidRPr="00DF3648" w:rsidRDefault="005F2416" w:rsidP="005F241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5F2416" w:rsidRPr="00DF3648" w:rsidRDefault="005F2416" w:rsidP="005F241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5F2416" w:rsidRPr="00DF3648" w:rsidRDefault="005F2416" w:rsidP="005F2416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5F2416" w:rsidRDefault="005F2416" w:rsidP="005F2416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5F2416" w:rsidRDefault="005F2416" w:rsidP="005F2416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F65641" w:rsidRPr="00DF3648" w:rsidRDefault="00F65641" w:rsidP="005F2416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 комісії - 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5F2416" w:rsidRPr="00E11D92" w:rsidRDefault="005F2416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лени комісії: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1CBC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961CBC">
        <w:rPr>
          <w:rFonts w:ascii="Times New Roman" w:hAnsi="Times New Roman"/>
          <w:sz w:val="28"/>
          <w:szCs w:val="28"/>
          <w:lang w:eastAsia="ru-RU"/>
        </w:rPr>
        <w:t xml:space="preserve"> С.В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6851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435">
        <w:rPr>
          <w:rFonts w:ascii="Times New Roman" w:hAnsi="Times New Roman"/>
          <w:sz w:val="28"/>
          <w:szCs w:val="28"/>
          <w:lang w:eastAsia="ru-RU"/>
        </w:rPr>
        <w:t>Ісаков С.М.</w:t>
      </w:r>
    </w:p>
    <w:p w:rsidR="005F2416" w:rsidRDefault="00A8292C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8292C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 w:rsidR="00F65641" w:rsidRPr="00DF3648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="00F65641" w:rsidRPr="00DF3648">
        <w:rPr>
          <w:rFonts w:ascii="Times New Roman" w:hAnsi="Times New Roman"/>
          <w:sz w:val="28"/>
          <w:szCs w:val="28"/>
          <w:lang w:eastAsia="ru-RU"/>
        </w:rPr>
        <w:t xml:space="preserve"> К.Е.</w:t>
      </w:r>
    </w:p>
    <w:p w:rsidR="00A8292C" w:rsidRDefault="00A8292C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5F2416" w:rsidRDefault="005F2416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013549" w:rsidRPr="00013549" w:rsidRDefault="00013549" w:rsidP="0001354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013549">
        <w:rPr>
          <w:rFonts w:ascii="Times New Roman" w:hAnsi="Times New Roman"/>
          <w:b/>
          <w:sz w:val="28"/>
          <w:szCs w:val="28"/>
          <w:lang w:eastAsia="ru-RU"/>
        </w:rPr>
        <w:t>ефьодов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3549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13549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Pr="00013549">
        <w:rPr>
          <w:rFonts w:ascii="Times New Roman" w:hAnsi="Times New Roman"/>
          <w:sz w:val="28"/>
          <w:szCs w:val="28"/>
          <w:lang w:eastAsia="ru-RU"/>
        </w:rPr>
        <w:t xml:space="preserve">., заступник начальника управління – начальник відділу містобудівного кадастру та обліку об’єктів містобудування </w:t>
      </w:r>
      <w:r w:rsidRPr="005E342C">
        <w:rPr>
          <w:rFonts w:ascii="Times New Roman" w:hAnsi="Times New Roman"/>
          <w:sz w:val="28"/>
          <w:szCs w:val="28"/>
          <w:lang w:eastAsia="ru-RU"/>
        </w:rPr>
        <w:t>ММР;</w:t>
      </w:r>
    </w:p>
    <w:p w:rsidR="00997934" w:rsidRDefault="00997934" w:rsidP="00997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97934">
        <w:rPr>
          <w:rFonts w:ascii="Times New Roman" w:hAnsi="Times New Roman"/>
          <w:b/>
          <w:sz w:val="28"/>
          <w:szCs w:val="28"/>
          <w:lang w:eastAsia="ru-RU"/>
        </w:rPr>
        <w:t>Корчагов</w:t>
      </w:r>
      <w:proofErr w:type="spellEnd"/>
      <w:r w:rsidRPr="00997934">
        <w:rPr>
          <w:rFonts w:ascii="Times New Roman" w:hAnsi="Times New Roman"/>
          <w:b/>
          <w:sz w:val="28"/>
          <w:szCs w:val="28"/>
          <w:lang w:eastAsia="ru-RU"/>
        </w:rPr>
        <w:t xml:space="preserve"> В.Г.</w:t>
      </w:r>
      <w:r>
        <w:rPr>
          <w:rFonts w:ascii="Times New Roman" w:hAnsi="Times New Roman"/>
          <w:sz w:val="28"/>
          <w:szCs w:val="28"/>
          <w:lang w:eastAsia="ru-RU"/>
        </w:rPr>
        <w:t>, начальник управління екології департаменту житлово-комунального господарства Миколаївської міської ради.</w:t>
      </w:r>
    </w:p>
    <w:p w:rsidR="005F2416" w:rsidRDefault="00520F0D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97934">
        <w:rPr>
          <w:rFonts w:ascii="Times New Roman" w:hAnsi="Times New Roman"/>
          <w:b/>
          <w:sz w:val="28"/>
          <w:szCs w:val="28"/>
          <w:lang w:eastAsia="ru-RU"/>
        </w:rPr>
        <w:t>Алтухова</w:t>
      </w:r>
      <w:proofErr w:type="spellEnd"/>
      <w:r w:rsidR="00806F98" w:rsidRPr="00997934">
        <w:rPr>
          <w:rFonts w:ascii="Times New Roman" w:hAnsi="Times New Roman"/>
          <w:b/>
          <w:sz w:val="28"/>
          <w:szCs w:val="28"/>
          <w:lang w:eastAsia="ru-RU"/>
        </w:rPr>
        <w:t xml:space="preserve"> Ю.О.</w:t>
      </w:r>
      <w:r w:rsidR="005F2416" w:rsidRPr="00520F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6F98" w:rsidRPr="00520F0D">
        <w:rPr>
          <w:rFonts w:ascii="Times New Roman" w:hAnsi="Times New Roman"/>
          <w:sz w:val="28"/>
          <w:szCs w:val="28"/>
          <w:lang w:eastAsia="ru-RU"/>
        </w:rPr>
        <w:t>в</w:t>
      </w:r>
      <w:r w:rsidR="00806F98">
        <w:rPr>
          <w:rFonts w:ascii="Times New Roman" w:hAnsi="Times New Roman"/>
          <w:sz w:val="28"/>
          <w:szCs w:val="28"/>
          <w:lang w:eastAsia="ru-RU"/>
        </w:rPr>
        <w:t xml:space="preserve">.о. </w:t>
      </w:r>
      <w:r w:rsidR="005F2416" w:rsidRPr="002A1789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806F98">
        <w:rPr>
          <w:rFonts w:ascii="Times New Roman" w:hAnsi="Times New Roman"/>
          <w:sz w:val="28"/>
          <w:szCs w:val="28"/>
          <w:lang w:eastAsia="ru-RU"/>
        </w:rPr>
        <w:t>а</w:t>
      </w:r>
      <w:r w:rsidR="005F2416" w:rsidRPr="002A1789">
        <w:rPr>
          <w:rFonts w:ascii="Times New Roman" w:hAnsi="Times New Roman"/>
          <w:sz w:val="28"/>
          <w:szCs w:val="28"/>
          <w:lang w:eastAsia="ru-RU"/>
        </w:rPr>
        <w:t xml:space="preserve"> управління містобудування та архітектури міської рад</w:t>
      </w:r>
      <w:r w:rsidR="005F2416">
        <w:rPr>
          <w:rFonts w:ascii="Times New Roman" w:hAnsi="Times New Roman"/>
          <w:sz w:val="28"/>
          <w:szCs w:val="28"/>
          <w:lang w:eastAsia="ru-RU"/>
        </w:rPr>
        <w:t>и – головний архітектор міста</w:t>
      </w:r>
      <w:r w:rsidR="00BB3DC7">
        <w:rPr>
          <w:rFonts w:ascii="Times New Roman" w:hAnsi="Times New Roman"/>
          <w:sz w:val="28"/>
          <w:szCs w:val="28"/>
          <w:lang w:eastAsia="ru-RU"/>
        </w:rPr>
        <w:t xml:space="preserve"> ММР</w:t>
      </w:r>
      <w:r w:rsidR="005F2416">
        <w:rPr>
          <w:rFonts w:ascii="Times New Roman" w:hAnsi="Times New Roman"/>
          <w:sz w:val="28"/>
          <w:szCs w:val="28"/>
          <w:lang w:eastAsia="ru-RU"/>
        </w:rPr>
        <w:t>;</w:t>
      </w:r>
    </w:p>
    <w:p w:rsidR="005F2416" w:rsidRPr="002A1789" w:rsidRDefault="00FA288E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A288E">
        <w:rPr>
          <w:rFonts w:ascii="Times New Roman" w:hAnsi="Times New Roman"/>
          <w:b/>
          <w:sz w:val="28"/>
          <w:szCs w:val="28"/>
          <w:lang w:eastAsia="ru-RU"/>
        </w:rPr>
        <w:t>Фаюк</w:t>
      </w:r>
      <w:proofErr w:type="spellEnd"/>
      <w:r w:rsidRPr="00FA288E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 w:rsidR="005F241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заступник </w:t>
      </w:r>
      <w:r w:rsidR="005F2416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F2416">
        <w:rPr>
          <w:rFonts w:ascii="Times New Roman" w:hAnsi="Times New Roman"/>
          <w:sz w:val="28"/>
          <w:szCs w:val="28"/>
          <w:lang w:eastAsia="ru-RU"/>
        </w:rPr>
        <w:t xml:space="preserve"> управління охорони здоров’я ММР;</w:t>
      </w:r>
    </w:p>
    <w:p w:rsidR="005F2416" w:rsidRPr="00E809CE" w:rsidRDefault="005F2416" w:rsidP="005F24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7FE">
        <w:rPr>
          <w:rFonts w:ascii="Times New Roman" w:hAnsi="Times New Roman"/>
          <w:b/>
          <w:sz w:val="28"/>
          <w:szCs w:val="28"/>
          <w:lang w:eastAsia="ru-RU"/>
        </w:rPr>
        <w:t>Манушевич</w:t>
      </w:r>
      <w:proofErr w:type="spellEnd"/>
      <w:r w:rsidRPr="005027FE">
        <w:rPr>
          <w:rFonts w:ascii="Times New Roman" w:hAnsi="Times New Roman"/>
          <w:b/>
          <w:sz w:val="28"/>
          <w:szCs w:val="28"/>
          <w:lang w:eastAsia="ru-RU"/>
        </w:rPr>
        <w:t xml:space="preserve"> О.Л.</w:t>
      </w:r>
      <w:r w:rsidRPr="00E809CE">
        <w:rPr>
          <w:rFonts w:ascii="Times New Roman" w:hAnsi="Times New Roman"/>
          <w:sz w:val="28"/>
          <w:szCs w:val="28"/>
          <w:lang w:eastAsia="ru-RU"/>
        </w:rPr>
        <w:t>, 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5353" w:rsidRPr="00A75353" w:rsidRDefault="00A75353" w:rsidP="00A753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353">
        <w:rPr>
          <w:rFonts w:ascii="Times New Roman" w:hAnsi="Times New Roman"/>
          <w:b/>
          <w:sz w:val="28"/>
          <w:szCs w:val="28"/>
          <w:lang w:eastAsia="ru-RU"/>
        </w:rPr>
        <w:t>Бондар В. А.,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A75353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відділу організаційно-правової роботи та взаємодії із засобами масової інформації</w:t>
      </w:r>
      <w:r w:rsidR="00BB3DC7" w:rsidRPr="00BB3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DC7">
        <w:rPr>
          <w:rFonts w:ascii="Times New Roman" w:hAnsi="Times New Roman"/>
          <w:sz w:val="28"/>
          <w:szCs w:val="28"/>
          <w:lang w:eastAsia="ru-RU"/>
        </w:rPr>
        <w:t>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E59C4" w:rsidRDefault="00DE59C4" w:rsidP="00DE5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9C4">
        <w:rPr>
          <w:rFonts w:ascii="Times New Roman" w:hAnsi="Times New Roman"/>
          <w:b/>
          <w:sz w:val="28"/>
          <w:szCs w:val="28"/>
          <w:lang w:eastAsia="ru-RU"/>
        </w:rPr>
        <w:t>Моляка</w:t>
      </w:r>
      <w:proofErr w:type="spellEnd"/>
      <w:r w:rsidRPr="00DE59C4">
        <w:rPr>
          <w:b/>
        </w:rPr>
        <w:t xml:space="preserve"> </w:t>
      </w:r>
      <w:r w:rsidRPr="00DE59C4">
        <w:rPr>
          <w:rFonts w:ascii="Times New Roman" w:hAnsi="Times New Roman"/>
          <w:b/>
          <w:sz w:val="28"/>
          <w:szCs w:val="28"/>
          <w:lang w:eastAsia="ru-RU"/>
        </w:rPr>
        <w:t>Д.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менеджер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проектів</w:t>
      </w:r>
      <w:r w:rsidRPr="00DE59C4">
        <w:t xml:space="preserve"> </w:t>
      </w:r>
      <w:r w:rsidRPr="00DE59C4">
        <w:rPr>
          <w:rFonts w:ascii="Times New Roman" w:hAnsi="Times New Roman"/>
          <w:sz w:val="28"/>
          <w:szCs w:val="28"/>
          <w:lang w:eastAsia="ru-RU"/>
        </w:rPr>
        <w:t>комунальн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установ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 w:rsidRPr="00DE59C4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генція розвитку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DE59C4">
        <w:rPr>
          <w:rFonts w:ascii="Times New Roman" w:hAnsi="Times New Roman"/>
          <w:sz w:val="28"/>
          <w:szCs w:val="28"/>
          <w:lang w:eastAsia="ru-RU"/>
        </w:rPr>
        <w:t>иколаєва"</w:t>
      </w:r>
    </w:p>
    <w:p w:rsidR="005F2416" w:rsidRPr="005027FE" w:rsidRDefault="005F2416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7FE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5F2416" w:rsidRDefault="005F2416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2416" w:rsidRPr="00A8366E" w:rsidRDefault="005F2416" w:rsidP="005F24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ПОРЯДОК ДЕННИЙ: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Розгляд листа першого заступника директора департаменту житлово-комунального господарства Миколаївської міської ради Кузнецова В.В. за вх.№1311/08.01.01-24/05.01/32/18 від 03.08.2018, разом з допоміжними матеріалами, з метою виконання рекомендації постійної комісії Миколаївської міської ради з питань економічної і інвестиційної  політики, планування, бюджету, фінансів та соціально-економічного розвитку від 25.07.2018, щодо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розгляду звіту про виконання Програми поводження з собаками та котами на території міста Миколаєва на 2013-2017 роки (лист начальника управління апарату ради Пушкар О.А. від 20.08.2018 №855/1 за вх.№6546/1 від 20.08.2018)</w:t>
      </w:r>
    </w:p>
    <w:p w:rsidR="00DC67B4" w:rsidRDefault="00DC67B4" w:rsidP="00DC67B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Кузнецов В.В., директор департаменту житлово-комунального господарства Миколаївської міської ради.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 щодо Комплексної схеми розміщення тимчасових споруд у м. Миколаєві (питання перенесено з засідання постійної комісії від 06.06.2018, 13.06.2018, 11.07.2018 та 03.09.2018).</w:t>
      </w:r>
    </w:p>
    <w:p w:rsidR="00DC67B4" w:rsidRDefault="00DC67B4" w:rsidP="00DC67B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Цимбала А.А., начальника управління містобудування та архітектури ММР – головний архітектор міста;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13.06.2018, 11.07.2018, 09.08.2018, 16.08.2018 та 03.09.2018).</w:t>
      </w:r>
    </w:p>
    <w:p w:rsidR="00DC67B4" w:rsidRDefault="00DC67B4" w:rsidP="00DC67B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 голови робочої групи з підвищення ефективності взаємовідносин підприємств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 та голови громадської ради ринку нерухомості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 від 05.09.2018 №2 за вх.№11565/02.02.01-15/14/18 щодо пропозицій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Провести наукові дослідження з отриманням висновків і рекомендацій на предмет можливості існуючої транспортної інфраструктури міста забезпечити необхідний обсяг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вантажоперевалки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урахуванням вимог чинного законодавства.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Розробити проект транспортного розвитку м. Миколаєва з визначенням необхідних технічних параметрів магістральних доріг, формування ефективної транспортної системи з урахуванням розвитку портової галузі, вимог чинного законодавства з забезпечення екологічної безпеки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комфорта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проживання громадян.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Розробити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техзавдання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внесення змін до генерального плану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урахуванням зміни структури виробництв підприємств міста.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  <w:t>На період виконання робіт з дослідження і розробки проекту транспортного розвитку прийняти відповідне рішення Миколаївської міської ради, яким накласти мораторій на: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видачу нових містобудівних умов на проектування і будівництво об’єктів, що мають відношення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передачу в оренду земель міста для нового будівництва об’єктів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підписання договорів, угод, меморандумів, протоколів намірів і 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., які передбачають будівництво нових або розширення існуючих об’єктів, що збільшуватимуть обсяги перевалки вантажів.</w:t>
      </w:r>
    </w:p>
    <w:p w:rsidR="00DC67B4" w:rsidRDefault="00DC67B4" w:rsidP="00DC67B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Мойсол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П.Л., голова громадської ради ринку нерухомості;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Ю.Б., заступник міського голови;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Цимбала А.А., начальника управління містобудування та архітектури ММР – головний архітектор міста;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Корчагов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В.Г., начальник управління екології департаменту житлово-комунального господарства Миколаївської міської ради.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начальника управління комунального майна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 від 10.09.2018 №1341/10/01/08/18 щодо розгляду проекту рішення міської ради «Про затвердження 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-714. 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Доповідач</w:t>
      </w:r>
      <w:r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М.С., начальник управління комунального майна ММР.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DC67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скликання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Танасевич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З.М. від 09.09.2018 №74 за вх.№6745 від 12.09.2018 щодо включення даного звернення до порядку денного засідання постійної комісії, розгляду по суті та розгляду заяви мешканців будинків №8,6,4,2 по вул. Крилова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67B4" w:rsidRDefault="00DC67B4" w:rsidP="00DC67B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Перевізник;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Представник патрульної служби.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Степанця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Ю.Б. від 12.09.2018 №9438/02.02.01-03/14/18 щодо відпрацювання рекомендацій комісії протокол №124 від 11.07.2018 стосовно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вжиття заходів для проведення капітального ремонту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вул.Турбінної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вул.Новозаводської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звернення Миколаївської обласної бази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 від 24.05.2015</w:t>
      </w:r>
    </w:p>
    <w:p w:rsidR="00DC67B4" w:rsidRDefault="00DC67B4" w:rsidP="00DC67B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Ю.Б.,заступник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міського голови.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управління охорони здоров’я Миколаївської міської ради від 14.09.2018 №1081/14.01-14 за вх.№6780 від 14.09.2018 щодо розгляду проект рішення міської ради «Про припинення діяльності міської дитячої поліклініки №3 м. Миколаєва та міської дитячої поліклініки №4 в результаті реорганізації шляхом їх приєднання до міської дитячої лікарні №2»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-039».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Доповідач:</w:t>
      </w:r>
    </w:p>
    <w:p w:rsidR="00DC67B4" w:rsidRDefault="00DC67B4" w:rsidP="00DC6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Шамрай І.В., начальник управління охорони здоров’я ММР.</w:t>
      </w:r>
    </w:p>
    <w:p w:rsidR="00A03322" w:rsidRDefault="00A03322" w:rsidP="00090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547C" w:rsidRPr="00090D17" w:rsidRDefault="00090D17" w:rsidP="00090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D17">
        <w:rPr>
          <w:rFonts w:ascii="Times New Roman" w:hAnsi="Times New Roman"/>
          <w:b/>
          <w:sz w:val="28"/>
          <w:szCs w:val="28"/>
          <w:lang w:eastAsia="ru-RU"/>
        </w:rPr>
        <w:t>РОЗГЛЯНУЛИ :</w:t>
      </w:r>
    </w:p>
    <w:p w:rsidR="00997934" w:rsidRDefault="00997934" w:rsidP="00997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Розгляд листа першого заступника директора департаменту житлово-комунального господарства Миколаївської міської ради Кузнецова В.В. за вх.№1311/08.01.01-24/05.01/32/18 від 03.08.2018, разом з допоміжними матеріалами, з метою виконання рекомендації постійної комісії Миколаївської міської ради з питань економічної і інвестиційної  політики, планування, бюджету, фінансів та соціально-економічного розвитку від 25.07.2018, щодо розгляду звіту про виконання Програми поводження з собаками та котами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території міста Миколаєва на 2013-2017 роки (лист начальника управління апарату ради Пушкар О.А. від 20.08.2018 №855/1 за вх.№6546/1 від 20.08.2018)</w:t>
      </w:r>
    </w:p>
    <w:p w:rsidR="00997934" w:rsidRPr="00182983" w:rsidRDefault="00997934" w:rsidP="0099793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182983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997934" w:rsidRDefault="00997934" w:rsidP="00997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97934">
        <w:rPr>
          <w:rFonts w:ascii="Times New Roman" w:hAnsi="Times New Roman"/>
          <w:b/>
          <w:sz w:val="28"/>
          <w:szCs w:val="28"/>
          <w:lang w:eastAsia="ru-RU"/>
        </w:rPr>
        <w:t>Корчагова</w:t>
      </w:r>
      <w:proofErr w:type="spellEnd"/>
      <w:r w:rsidRPr="00997934">
        <w:rPr>
          <w:rFonts w:ascii="Times New Roman" w:hAnsi="Times New Roman"/>
          <w:b/>
          <w:sz w:val="28"/>
          <w:szCs w:val="28"/>
          <w:lang w:eastAsia="ru-RU"/>
        </w:rPr>
        <w:t xml:space="preserve"> В.Г.</w:t>
      </w:r>
      <w:r>
        <w:rPr>
          <w:rFonts w:ascii="Times New Roman" w:hAnsi="Times New Roman"/>
          <w:sz w:val="28"/>
          <w:szCs w:val="28"/>
          <w:lang w:eastAsia="ru-RU"/>
        </w:rPr>
        <w:t>, начальника управління екології департаменту житлово-комунального господар</w:t>
      </w:r>
      <w:r w:rsidR="004868F2">
        <w:rPr>
          <w:rFonts w:ascii="Times New Roman" w:hAnsi="Times New Roman"/>
          <w:sz w:val="28"/>
          <w:szCs w:val="28"/>
          <w:lang w:eastAsia="ru-RU"/>
        </w:rPr>
        <w:t>ства Миколаївської міської ради, який проінфо</w:t>
      </w:r>
      <w:r w:rsidR="00466733">
        <w:rPr>
          <w:rFonts w:ascii="Times New Roman" w:hAnsi="Times New Roman"/>
          <w:sz w:val="28"/>
          <w:szCs w:val="28"/>
          <w:lang w:eastAsia="ru-RU"/>
        </w:rPr>
        <w:t>рмував членів постійної комісії, що на виконання рекомендації постійної комісії Миколаївської міської ради з питань економічної і інвестиційної  політики, планування, бюджету, фінансів та соціально-економічного розвитку від 25.07.2018</w:t>
      </w:r>
      <w:r w:rsidR="005856E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6733">
        <w:rPr>
          <w:rFonts w:ascii="Times New Roman" w:hAnsi="Times New Roman"/>
          <w:sz w:val="28"/>
          <w:szCs w:val="28"/>
          <w:lang w:eastAsia="ru-RU"/>
        </w:rPr>
        <w:t>звіт про виконання Програми поводження з собаками та котами на території міста Миколаєва на 2013-2017 роки</w:t>
      </w:r>
      <w:r w:rsidR="005856E9">
        <w:rPr>
          <w:rFonts w:ascii="Times New Roman" w:hAnsi="Times New Roman"/>
          <w:sz w:val="28"/>
          <w:szCs w:val="28"/>
          <w:lang w:eastAsia="ru-RU"/>
        </w:rPr>
        <w:t>)</w:t>
      </w:r>
      <w:r w:rsidR="00466733">
        <w:rPr>
          <w:rFonts w:ascii="Times New Roman" w:hAnsi="Times New Roman"/>
          <w:sz w:val="28"/>
          <w:szCs w:val="28"/>
          <w:lang w:eastAsia="ru-RU"/>
        </w:rPr>
        <w:t>, департаментом житлово-комунального господарства Миколаївської міської ради був підготовлений звіт про виконання Програми та розісланий депутатам Миколаївської міської ради для ознайомлення.</w:t>
      </w:r>
      <w:r w:rsidR="00C409B0">
        <w:rPr>
          <w:rFonts w:ascii="Times New Roman" w:hAnsi="Times New Roman"/>
          <w:sz w:val="28"/>
          <w:szCs w:val="28"/>
          <w:lang w:eastAsia="ru-RU"/>
        </w:rPr>
        <w:t xml:space="preserve"> Також повідомив, що на сьогоднішній день розроблено 4 Програми поводження з собаками та котами на території міста Миколаєва на 2018-2022 роки.</w:t>
      </w:r>
    </w:p>
    <w:p w:rsidR="00997934" w:rsidRDefault="00C409B0" w:rsidP="00806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8CB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>, який рекомендував надати до постійної комісії порівняльну таблицю</w:t>
      </w:r>
      <w:r w:rsidR="001F4303">
        <w:rPr>
          <w:rFonts w:ascii="Times New Roman" w:hAnsi="Times New Roman"/>
          <w:sz w:val="28"/>
          <w:szCs w:val="28"/>
          <w:lang w:eastAsia="ru-RU"/>
        </w:rPr>
        <w:t xml:space="preserve"> по 4 Програмам (чим одна Програма відрізняється від іншої).</w:t>
      </w:r>
    </w:p>
    <w:p w:rsidR="00002971" w:rsidRDefault="00002971" w:rsidP="000029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2971" w:rsidRDefault="00002971" w:rsidP="0000297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997934" w:rsidRPr="00002971" w:rsidRDefault="00002971" w:rsidP="000029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2971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>
        <w:rPr>
          <w:rFonts w:ascii="Times New Roman" w:hAnsi="Times New Roman"/>
          <w:sz w:val="28"/>
          <w:szCs w:val="28"/>
          <w:lang w:eastAsia="ru-RU"/>
        </w:rPr>
        <w:t>начальника управління екології департаменту житлово-комунального господарства Миколаївської міської ради прийняти до відома;</w:t>
      </w:r>
    </w:p>
    <w:p w:rsidR="00002971" w:rsidRPr="00002971" w:rsidRDefault="00CF7311" w:rsidP="000029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житлово-комунального господарства Миколаївської міської ради при подачі на розгляд постійної комісії Програми поводження з собаками та котами на території міста Миколаєва на 2018-2022 роки </w:t>
      </w:r>
      <w:r w:rsidR="001F4303">
        <w:rPr>
          <w:rFonts w:ascii="Times New Roman" w:hAnsi="Times New Roman"/>
          <w:sz w:val="28"/>
          <w:szCs w:val="28"/>
          <w:lang w:eastAsia="ru-RU"/>
        </w:rPr>
        <w:t>обов’язково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надати порівняльну таблицю </w:t>
      </w:r>
      <w:r w:rsidR="001F4303">
        <w:rPr>
          <w:rFonts w:ascii="Times New Roman" w:hAnsi="Times New Roman"/>
          <w:sz w:val="28"/>
          <w:szCs w:val="28"/>
          <w:lang w:eastAsia="ru-RU"/>
        </w:rPr>
        <w:t>відмінності від інших Програм.</w:t>
      </w:r>
    </w:p>
    <w:p w:rsidR="00173BCC" w:rsidRDefault="00173BCC" w:rsidP="00173B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83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20837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20837">
        <w:rPr>
          <w:rFonts w:ascii="Times New Roman" w:hAnsi="Times New Roman"/>
          <w:sz w:val="28"/>
          <w:szCs w:val="28"/>
          <w:lang w:eastAsia="ru-RU"/>
        </w:rPr>
        <w:t xml:space="preserve">, проти - 0, утримались – </w:t>
      </w:r>
      <w:r>
        <w:rPr>
          <w:rFonts w:ascii="Times New Roman" w:hAnsi="Times New Roman"/>
          <w:sz w:val="28"/>
          <w:szCs w:val="28"/>
          <w:lang w:eastAsia="ru-RU"/>
        </w:rPr>
        <w:t>0.</w:t>
      </w:r>
    </w:p>
    <w:p w:rsidR="00002971" w:rsidRDefault="00002971" w:rsidP="00806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6F98" w:rsidRDefault="00806F98" w:rsidP="00806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 щодо Комплексної схеми розміщення тимчасових споруд у м. Миколаєві (питання перенесено з засідання постійної комісії від 06.06.2018, 13.06.2018, 11.07.2018 та 03.09.2018).</w:t>
      </w:r>
    </w:p>
    <w:p w:rsidR="00BB3DC7" w:rsidRPr="00182983" w:rsidRDefault="00BB3DC7" w:rsidP="00BB3DC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182983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BB3DC7" w:rsidRDefault="00BB3DC7" w:rsidP="00BB3DC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013549">
        <w:rPr>
          <w:rFonts w:ascii="Times New Roman" w:hAnsi="Times New Roman"/>
          <w:b/>
          <w:sz w:val="28"/>
          <w:szCs w:val="28"/>
          <w:lang w:eastAsia="ru-RU"/>
        </w:rPr>
        <w:t>ефьодов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3549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13549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Pr="00013549">
        <w:rPr>
          <w:rFonts w:ascii="Times New Roman" w:hAnsi="Times New Roman"/>
          <w:sz w:val="28"/>
          <w:szCs w:val="28"/>
          <w:lang w:eastAsia="ru-RU"/>
        </w:rPr>
        <w:t>.,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13549">
        <w:rPr>
          <w:rFonts w:ascii="Times New Roman" w:hAnsi="Times New Roman"/>
          <w:sz w:val="28"/>
          <w:szCs w:val="28"/>
          <w:lang w:eastAsia="ru-RU"/>
        </w:rPr>
        <w:t xml:space="preserve"> начальника управління – начальник відділу містобудівного кадастру та обліку об’єктів містобудування </w:t>
      </w:r>
      <w:r w:rsidRPr="005E342C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иколаївської міської ради, який пояснив, що </w:t>
      </w:r>
      <w:r w:rsidR="00695B97">
        <w:rPr>
          <w:rFonts w:ascii="Times New Roman" w:hAnsi="Times New Roman"/>
          <w:sz w:val="28"/>
          <w:szCs w:val="28"/>
          <w:lang w:eastAsia="ru-RU"/>
        </w:rPr>
        <w:t xml:space="preserve">управлінням </w:t>
      </w:r>
      <w:r w:rsidR="00695B97" w:rsidRPr="002A1789">
        <w:rPr>
          <w:rFonts w:ascii="Times New Roman" w:hAnsi="Times New Roman"/>
          <w:sz w:val="28"/>
          <w:szCs w:val="28"/>
          <w:lang w:eastAsia="ru-RU"/>
        </w:rPr>
        <w:t>містобудування та архітектури міської рад</w:t>
      </w:r>
      <w:r w:rsidR="00695B97">
        <w:rPr>
          <w:rFonts w:ascii="Times New Roman" w:hAnsi="Times New Roman"/>
          <w:sz w:val="28"/>
          <w:szCs w:val="28"/>
          <w:lang w:eastAsia="ru-RU"/>
        </w:rPr>
        <w:t>и Миколаївської міської ради</w:t>
      </w:r>
      <w:r w:rsidR="00DC07C4">
        <w:rPr>
          <w:rFonts w:ascii="Times New Roman" w:hAnsi="Times New Roman"/>
          <w:sz w:val="28"/>
          <w:szCs w:val="28"/>
          <w:lang w:eastAsia="ru-RU"/>
        </w:rPr>
        <w:t xml:space="preserve"> на сьогоднішній день розроблена схеми розміщення тимчасових споруд у м. Миколаєві в частині обмеження розміщення тимчасових споруд в історичній частині м. Миколаєва та за її межами від </w:t>
      </w:r>
      <w:proofErr w:type="spellStart"/>
      <w:r w:rsidR="00DC07C4">
        <w:rPr>
          <w:rFonts w:ascii="Times New Roman" w:hAnsi="Times New Roman"/>
          <w:sz w:val="28"/>
          <w:szCs w:val="28"/>
          <w:lang w:eastAsia="ru-RU"/>
        </w:rPr>
        <w:t>вул.Комсомольська</w:t>
      </w:r>
      <w:proofErr w:type="spellEnd"/>
      <w:r w:rsidR="00DC07C4">
        <w:rPr>
          <w:rFonts w:ascii="Times New Roman" w:hAnsi="Times New Roman"/>
          <w:sz w:val="28"/>
          <w:szCs w:val="28"/>
          <w:lang w:eastAsia="ru-RU"/>
        </w:rPr>
        <w:t xml:space="preserve"> до вул. Спортивна по пр. Центральному. </w:t>
      </w:r>
      <w:r w:rsidR="0094505D">
        <w:rPr>
          <w:rFonts w:ascii="Times New Roman" w:hAnsi="Times New Roman"/>
          <w:sz w:val="28"/>
          <w:szCs w:val="28"/>
          <w:lang w:eastAsia="ru-RU"/>
        </w:rPr>
        <w:t xml:space="preserve">Управлінням </w:t>
      </w:r>
      <w:r w:rsidR="0094505D" w:rsidRPr="002A1789">
        <w:rPr>
          <w:rFonts w:ascii="Times New Roman" w:hAnsi="Times New Roman"/>
          <w:sz w:val="28"/>
          <w:szCs w:val="28"/>
          <w:lang w:eastAsia="ru-RU"/>
        </w:rPr>
        <w:t>містобудування та архітектури міської рад</w:t>
      </w:r>
      <w:r w:rsidR="0094505D">
        <w:rPr>
          <w:rFonts w:ascii="Times New Roman" w:hAnsi="Times New Roman"/>
          <w:sz w:val="28"/>
          <w:szCs w:val="28"/>
          <w:lang w:eastAsia="ru-RU"/>
        </w:rPr>
        <w:t xml:space="preserve">и Миколаївської міської ради також вирішено зібрати робочу групу з запрошенням всіх власників мереж комунікації та інших зацікавлених осіб з метою розгляду </w:t>
      </w:r>
      <w:r w:rsidR="005856E9">
        <w:rPr>
          <w:rFonts w:ascii="Times New Roman" w:hAnsi="Times New Roman"/>
          <w:sz w:val="28"/>
          <w:szCs w:val="28"/>
          <w:lang w:eastAsia="ru-RU"/>
        </w:rPr>
        <w:t xml:space="preserve">варіантів </w:t>
      </w:r>
      <w:r w:rsidR="0094505D">
        <w:rPr>
          <w:rFonts w:ascii="Times New Roman" w:hAnsi="Times New Roman"/>
          <w:sz w:val="28"/>
          <w:szCs w:val="28"/>
          <w:lang w:eastAsia="ru-RU"/>
        </w:rPr>
        <w:t>комплексної схеми розміщення тимчасових споруд на прикладі інших міст (м.</w:t>
      </w:r>
      <w:r w:rsidR="0004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05D">
        <w:rPr>
          <w:rFonts w:ascii="Times New Roman" w:hAnsi="Times New Roman"/>
          <w:sz w:val="28"/>
          <w:szCs w:val="28"/>
          <w:lang w:eastAsia="ru-RU"/>
        </w:rPr>
        <w:t>Одеса).</w:t>
      </w:r>
      <w:r w:rsidR="00FF0A4B">
        <w:rPr>
          <w:rFonts w:ascii="Times New Roman" w:hAnsi="Times New Roman"/>
          <w:sz w:val="28"/>
          <w:szCs w:val="28"/>
          <w:lang w:eastAsia="ru-RU"/>
        </w:rPr>
        <w:t xml:space="preserve"> Робочу групу скликати також з метою подальшої розробки комплексної схеми розміщення тимчасових споруд м.</w:t>
      </w:r>
      <w:r w:rsidR="0004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A4B">
        <w:rPr>
          <w:rFonts w:ascii="Times New Roman" w:hAnsi="Times New Roman"/>
          <w:sz w:val="28"/>
          <w:szCs w:val="28"/>
          <w:lang w:eastAsia="ru-RU"/>
        </w:rPr>
        <w:t>Миколаєва.</w:t>
      </w:r>
    </w:p>
    <w:p w:rsidR="00044148" w:rsidRDefault="00044148" w:rsidP="00BB3DC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Євтушенка</w:t>
      </w:r>
      <w:r w:rsidRPr="00044148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який запропонував у</w:t>
      </w:r>
      <w:r w:rsidRPr="00044148">
        <w:rPr>
          <w:rFonts w:ascii="Times New Roman" w:hAnsi="Times New Roman"/>
          <w:sz w:val="28"/>
          <w:szCs w:val="28"/>
          <w:lang w:eastAsia="ru-RU"/>
        </w:rPr>
        <w:t xml:space="preserve">правлінню </w:t>
      </w:r>
      <w:r w:rsidRPr="002A1789">
        <w:rPr>
          <w:rFonts w:ascii="Times New Roman" w:hAnsi="Times New Roman"/>
          <w:sz w:val="28"/>
          <w:szCs w:val="28"/>
          <w:lang w:eastAsia="ru-RU"/>
        </w:rPr>
        <w:t xml:space="preserve">містобудування та архітектури </w:t>
      </w:r>
      <w:r w:rsidRPr="002A1789">
        <w:rPr>
          <w:rFonts w:ascii="Times New Roman" w:hAnsi="Times New Roman"/>
          <w:sz w:val="28"/>
          <w:szCs w:val="28"/>
          <w:lang w:eastAsia="ru-RU"/>
        </w:rPr>
        <w:lastRenderedPageBreak/>
        <w:t>міської рад</w:t>
      </w:r>
      <w:r>
        <w:rPr>
          <w:rFonts w:ascii="Times New Roman" w:hAnsi="Times New Roman"/>
          <w:sz w:val="28"/>
          <w:szCs w:val="28"/>
          <w:lang w:eastAsia="ru-RU"/>
        </w:rPr>
        <w:t>и Миколаївської міської ради</w:t>
      </w:r>
      <w:r w:rsidR="00187DCE">
        <w:rPr>
          <w:rFonts w:ascii="Times New Roman" w:hAnsi="Times New Roman"/>
          <w:sz w:val="28"/>
          <w:szCs w:val="28"/>
          <w:lang w:eastAsia="ru-RU"/>
        </w:rPr>
        <w:t xml:space="preserve"> розробити комплексну схему, провести обговорення даної схеми, встановити конкретні строки. </w:t>
      </w:r>
    </w:p>
    <w:p w:rsidR="00B418CB" w:rsidRDefault="00B418CB" w:rsidP="00BB3DC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8CB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рекомендував спочатку провести депутатські слухання </w:t>
      </w:r>
      <w:r w:rsidR="00C12DBC">
        <w:rPr>
          <w:rFonts w:ascii="Times New Roman" w:hAnsi="Times New Roman"/>
          <w:sz w:val="28"/>
          <w:szCs w:val="28"/>
          <w:lang w:eastAsia="ru-RU"/>
        </w:rPr>
        <w:t xml:space="preserve">щодо комплексної схеми розміщення тимчасових споруд у м. Миколаєві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856E9">
        <w:rPr>
          <w:rFonts w:ascii="Times New Roman" w:hAnsi="Times New Roman"/>
          <w:sz w:val="28"/>
          <w:szCs w:val="28"/>
          <w:lang w:eastAsia="ru-RU"/>
        </w:rPr>
        <w:t>надання пропозицій та зауважень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0AB5" w:rsidRDefault="00520F0D" w:rsidP="00BB3DC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520F0D">
        <w:rPr>
          <w:rFonts w:ascii="Times New Roman" w:hAnsi="Times New Roman"/>
          <w:b/>
          <w:sz w:val="28"/>
          <w:szCs w:val="28"/>
          <w:lang w:eastAsia="ru-RU"/>
        </w:rPr>
        <w:t>Алтухову</w:t>
      </w:r>
      <w:proofErr w:type="spellEnd"/>
      <w:r w:rsidR="00930AB5" w:rsidRPr="00520F0D">
        <w:rPr>
          <w:rFonts w:ascii="Times New Roman" w:hAnsi="Times New Roman"/>
          <w:b/>
          <w:sz w:val="28"/>
          <w:szCs w:val="28"/>
          <w:lang w:eastAsia="ru-RU"/>
        </w:rPr>
        <w:t xml:space="preserve"> Ю.О.</w:t>
      </w:r>
      <w:r w:rsidR="00930AB5" w:rsidRPr="00520F0D">
        <w:rPr>
          <w:rFonts w:ascii="Times New Roman" w:hAnsi="Times New Roman"/>
          <w:sz w:val="28"/>
          <w:szCs w:val="28"/>
          <w:lang w:eastAsia="ru-RU"/>
        </w:rPr>
        <w:t>,</w:t>
      </w:r>
      <w:r w:rsidR="00930AB5" w:rsidRPr="002A17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B5">
        <w:rPr>
          <w:rFonts w:ascii="Times New Roman" w:hAnsi="Times New Roman"/>
          <w:sz w:val="28"/>
          <w:szCs w:val="28"/>
          <w:lang w:eastAsia="ru-RU"/>
        </w:rPr>
        <w:t xml:space="preserve">в.о. </w:t>
      </w:r>
      <w:r w:rsidR="00930AB5" w:rsidRPr="002A1789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930AB5">
        <w:rPr>
          <w:rFonts w:ascii="Times New Roman" w:hAnsi="Times New Roman"/>
          <w:sz w:val="28"/>
          <w:szCs w:val="28"/>
          <w:lang w:eastAsia="ru-RU"/>
        </w:rPr>
        <w:t>а</w:t>
      </w:r>
      <w:r w:rsidR="00930AB5" w:rsidRPr="002A1789">
        <w:rPr>
          <w:rFonts w:ascii="Times New Roman" w:hAnsi="Times New Roman"/>
          <w:sz w:val="28"/>
          <w:szCs w:val="28"/>
          <w:lang w:eastAsia="ru-RU"/>
        </w:rPr>
        <w:t xml:space="preserve"> управління містобудування та архітектури міської рад</w:t>
      </w:r>
      <w:r w:rsidR="00930AB5">
        <w:rPr>
          <w:rFonts w:ascii="Times New Roman" w:hAnsi="Times New Roman"/>
          <w:sz w:val="28"/>
          <w:szCs w:val="28"/>
          <w:lang w:eastAsia="ru-RU"/>
        </w:rPr>
        <w:t>и – головн</w:t>
      </w:r>
      <w:r w:rsidR="00041D25">
        <w:rPr>
          <w:rFonts w:ascii="Times New Roman" w:hAnsi="Times New Roman"/>
          <w:sz w:val="28"/>
          <w:szCs w:val="28"/>
          <w:lang w:eastAsia="ru-RU"/>
        </w:rPr>
        <w:t>ого</w:t>
      </w:r>
      <w:r w:rsidR="00930AB5">
        <w:rPr>
          <w:rFonts w:ascii="Times New Roman" w:hAnsi="Times New Roman"/>
          <w:sz w:val="28"/>
          <w:szCs w:val="28"/>
          <w:lang w:eastAsia="ru-RU"/>
        </w:rPr>
        <w:t xml:space="preserve"> архітектор</w:t>
      </w:r>
      <w:r w:rsidR="00041D25">
        <w:rPr>
          <w:rFonts w:ascii="Times New Roman" w:hAnsi="Times New Roman"/>
          <w:sz w:val="28"/>
          <w:szCs w:val="28"/>
          <w:lang w:eastAsia="ru-RU"/>
        </w:rPr>
        <w:t>а</w:t>
      </w:r>
      <w:r w:rsidR="00930AB5">
        <w:rPr>
          <w:rFonts w:ascii="Times New Roman" w:hAnsi="Times New Roman"/>
          <w:sz w:val="28"/>
          <w:szCs w:val="28"/>
          <w:lang w:eastAsia="ru-RU"/>
        </w:rPr>
        <w:t xml:space="preserve"> міста Миколаївської міської ради, яка зазначила, що строки </w:t>
      </w:r>
      <w:r w:rsidR="00B1413F">
        <w:rPr>
          <w:rFonts w:ascii="Times New Roman" w:hAnsi="Times New Roman"/>
          <w:sz w:val="28"/>
          <w:szCs w:val="28"/>
          <w:lang w:eastAsia="ru-RU"/>
        </w:rPr>
        <w:t xml:space="preserve">розробки схеми </w:t>
      </w:r>
      <w:r w:rsidR="00930AB5">
        <w:rPr>
          <w:rFonts w:ascii="Times New Roman" w:hAnsi="Times New Roman"/>
          <w:sz w:val="28"/>
          <w:szCs w:val="28"/>
          <w:lang w:eastAsia="ru-RU"/>
        </w:rPr>
        <w:t>повинні бути скорочені.</w:t>
      </w:r>
      <w:r w:rsidR="00C463F2">
        <w:rPr>
          <w:rFonts w:ascii="Times New Roman" w:hAnsi="Times New Roman"/>
          <w:sz w:val="28"/>
          <w:szCs w:val="28"/>
          <w:lang w:eastAsia="ru-RU"/>
        </w:rPr>
        <w:t xml:space="preserve"> Також зауважила, що комплексну схему потрібно </w:t>
      </w:r>
      <w:r w:rsidR="00482665">
        <w:rPr>
          <w:rFonts w:ascii="Times New Roman" w:hAnsi="Times New Roman"/>
          <w:sz w:val="28"/>
          <w:szCs w:val="28"/>
          <w:lang w:eastAsia="ru-RU"/>
        </w:rPr>
        <w:t>робити на локальні (конкретні) місця.</w:t>
      </w:r>
    </w:p>
    <w:p w:rsidR="0050418C" w:rsidRDefault="0050418C" w:rsidP="00504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0418C" w:rsidRDefault="0050418C" w:rsidP="0050418C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BB3DC7" w:rsidRPr="00044148" w:rsidRDefault="00044148" w:rsidP="00044148">
      <w:pPr>
        <w:pStyle w:val="a3"/>
        <w:widowControl w:val="0"/>
        <w:numPr>
          <w:ilvl w:val="0"/>
          <w:numId w:val="15"/>
        </w:numP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148">
        <w:rPr>
          <w:rFonts w:ascii="Times New Roman" w:hAnsi="Times New Roman"/>
          <w:sz w:val="28"/>
          <w:szCs w:val="28"/>
          <w:lang w:eastAsia="ru-RU"/>
        </w:rPr>
        <w:t xml:space="preserve">Управлінню </w:t>
      </w:r>
      <w:r w:rsidRPr="002A1789">
        <w:rPr>
          <w:rFonts w:ascii="Times New Roman" w:hAnsi="Times New Roman"/>
          <w:sz w:val="28"/>
          <w:szCs w:val="28"/>
          <w:lang w:eastAsia="ru-RU"/>
        </w:rPr>
        <w:t>містобудування та архітектури міської рад</w:t>
      </w:r>
      <w:r>
        <w:rPr>
          <w:rFonts w:ascii="Times New Roman" w:hAnsi="Times New Roman"/>
          <w:sz w:val="28"/>
          <w:szCs w:val="28"/>
          <w:lang w:eastAsia="ru-RU"/>
        </w:rPr>
        <w:t xml:space="preserve">и Миколаївської міської ради </w:t>
      </w:r>
      <w:r w:rsidR="00B418CB">
        <w:rPr>
          <w:rFonts w:ascii="Times New Roman" w:hAnsi="Times New Roman"/>
          <w:sz w:val="28"/>
          <w:szCs w:val="28"/>
          <w:lang w:eastAsia="ru-RU"/>
        </w:rPr>
        <w:t xml:space="preserve">в строк 1 місяць </w:t>
      </w:r>
      <w:r>
        <w:rPr>
          <w:rFonts w:ascii="Times New Roman" w:hAnsi="Times New Roman"/>
          <w:sz w:val="28"/>
          <w:szCs w:val="28"/>
          <w:lang w:eastAsia="ru-RU"/>
        </w:rPr>
        <w:t>провести презентацію комплексної схеми розміщення тимчасових споруд м. Миколаєва</w:t>
      </w:r>
      <w:r w:rsidR="00D06DBC">
        <w:rPr>
          <w:rFonts w:ascii="Times New Roman" w:hAnsi="Times New Roman"/>
          <w:sz w:val="28"/>
          <w:szCs w:val="28"/>
          <w:lang w:eastAsia="ru-RU"/>
        </w:rPr>
        <w:t>.</w:t>
      </w:r>
    </w:p>
    <w:p w:rsidR="0050418C" w:rsidRDefault="0050418C" w:rsidP="005041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83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20837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 w:rsidR="003A0804">
        <w:rPr>
          <w:rFonts w:ascii="Times New Roman" w:hAnsi="Times New Roman"/>
          <w:sz w:val="28"/>
          <w:szCs w:val="28"/>
          <w:lang w:eastAsia="ru-RU"/>
        </w:rPr>
        <w:t>4</w:t>
      </w:r>
      <w:r w:rsidRPr="00920837">
        <w:rPr>
          <w:rFonts w:ascii="Times New Roman" w:hAnsi="Times New Roman"/>
          <w:sz w:val="28"/>
          <w:szCs w:val="28"/>
          <w:lang w:eastAsia="ru-RU"/>
        </w:rPr>
        <w:t xml:space="preserve">, проти - 0, утримались – </w:t>
      </w:r>
      <w:r>
        <w:rPr>
          <w:rFonts w:ascii="Times New Roman" w:hAnsi="Times New Roman"/>
          <w:sz w:val="28"/>
          <w:szCs w:val="28"/>
          <w:lang w:eastAsia="ru-RU"/>
        </w:rPr>
        <w:t>0.</w:t>
      </w:r>
    </w:p>
    <w:p w:rsidR="0050418C" w:rsidRDefault="0050418C" w:rsidP="00806F9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90D17" w:rsidRDefault="00090D17" w:rsidP="00090D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</w:t>
      </w:r>
      <w:r w:rsidR="00C84129">
        <w:rPr>
          <w:rFonts w:ascii="Times New Roman" w:hAnsi="Times New Roman"/>
          <w:sz w:val="28"/>
          <w:szCs w:val="28"/>
          <w:lang w:eastAsia="ru-RU"/>
        </w:rPr>
        <w:t xml:space="preserve"> комісії у 2 півріччі 2018 року.</w:t>
      </w:r>
    </w:p>
    <w:p w:rsidR="00090D17" w:rsidRPr="00182983" w:rsidRDefault="00090D17" w:rsidP="00090D1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182983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090D17" w:rsidRDefault="00090D17" w:rsidP="00090D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905">
        <w:rPr>
          <w:rFonts w:ascii="Times New Roman" w:hAnsi="Times New Roman"/>
          <w:b/>
          <w:sz w:val="28"/>
          <w:szCs w:val="28"/>
          <w:lang w:eastAsia="ru-RU"/>
        </w:rPr>
        <w:t>Бондаря В. А.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A75353">
        <w:rPr>
          <w:rFonts w:ascii="Times New Roman" w:hAnsi="Times New Roman"/>
          <w:sz w:val="28"/>
          <w:szCs w:val="28"/>
          <w:lang w:eastAsia="ru-RU"/>
        </w:rPr>
        <w:t>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75353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– начальник відділу організаційно-правової роботи та взаємодії із засобами масової інформації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ради, який зазначив, що </w:t>
      </w:r>
      <w:r w:rsidR="001C2905">
        <w:rPr>
          <w:rFonts w:ascii="Times New Roman" w:hAnsi="Times New Roman"/>
          <w:sz w:val="28"/>
          <w:szCs w:val="28"/>
          <w:lang w:eastAsia="ru-RU"/>
        </w:rPr>
        <w:t>питання для розгляду на засіданнях постійної комісії у 2 півріччі 2018 року були узгоджені з депутатами та включені до переліку.</w:t>
      </w:r>
    </w:p>
    <w:p w:rsidR="001C2905" w:rsidRDefault="001C2905" w:rsidP="001C2905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1C2905" w:rsidRPr="001C2905" w:rsidRDefault="001C2905" w:rsidP="001C29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Інформацію</w:t>
      </w:r>
      <w:r w:rsidRPr="001C290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департаменту енергетики щодо переліку питань для розгляду на засіданнях постійної комісії у 2 півріччі 2018 року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взяти до відома</w:t>
      </w:r>
    </w:p>
    <w:p w:rsidR="001C2905" w:rsidRDefault="001C2905" w:rsidP="001C2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83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92083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– </w:t>
      </w:r>
      <w:r w:rsidR="00A51CB2">
        <w:rPr>
          <w:rFonts w:ascii="Times New Roman" w:hAnsi="Times New Roman"/>
          <w:sz w:val="28"/>
          <w:szCs w:val="28"/>
          <w:lang w:eastAsia="ru-RU"/>
        </w:rPr>
        <w:t>0.</w:t>
      </w:r>
    </w:p>
    <w:p w:rsidR="00090D17" w:rsidRDefault="00A51CB2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297">
        <w:rPr>
          <w:rFonts w:ascii="Times New Roman" w:hAnsi="Times New Roman"/>
          <w:b/>
          <w:sz w:val="28"/>
          <w:szCs w:val="28"/>
          <w:lang w:eastAsia="ru-RU"/>
        </w:rPr>
        <w:t>Примітка 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не приймав участі в голосуванні даного питання.</w:t>
      </w:r>
    </w:p>
    <w:p w:rsidR="00090D17" w:rsidRDefault="00090D17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 голови робочої групи з підвищення ефективності взаємовідносин підприємств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 та голови громадської ради ринку нерухомості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 від 05.09.2018 №2 за вх.№11565/02.02.01-15/14/18 щодо пропозицій :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Провести наукові дослідження з отриманням висновків і рекомендацій на предмет можливості існуючої транспортної інфраструктури міста забезпечити необхідний обсяг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вантажоперевалки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урахуванням вимог чинного законодавства.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Розробити проект транспортного розвитку м. Миколаєва з визначенням необхідних технічних параметрів магістральних доріг, формування ефективної транспортної системи з урахуванням розвитку портової галузі, вимог чинного законодавства з забезпечення екологічної безпеки 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комфорта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проживання громадян.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Розробити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техзавдання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внесення змін до генерального плану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урахуванням зміни структури виробництв підприємств міста.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hAnsi="Times New Roman"/>
          <w:sz w:val="28"/>
          <w:szCs w:val="28"/>
          <w:lang w:eastAsia="ru-RU"/>
        </w:rPr>
        <w:tab/>
        <w:t>На період виконання робіт з дослідження і розробки проекту транспортного розвитку прийняти відповідне рішення Миколаївської міської ради, яким накласти мораторій на: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видачу нових містобудівних умов на проектування і будівництво об’єктів, що мають відношення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передачу в оренду земель міста для нового будівництва об’єктів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комплексу;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підписання договорів, угод, меморандумів, протоколів намірів і 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., які передбачають будівництво нових або розширення існуючих об’єктів, що збільшуватимуть обсяги перевалки вантажів.</w:t>
      </w:r>
    </w:p>
    <w:p w:rsidR="002C2C9D" w:rsidRDefault="002C2C9D" w:rsidP="002C2C9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П.Л., голова громадської ради ринку нерухомості;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групи.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Ю.Б., заступник міського голови;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Цимбала А.А., начальника управління містобудування та архітектури ММР – головний архітектор міста;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Корчагов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В.Г., начальник управління екології департаменту житлово-комунального господарства Миколаївської міської ради.</w:t>
      </w:r>
    </w:p>
    <w:p w:rsidR="00847357" w:rsidRPr="006938E3" w:rsidRDefault="00847357" w:rsidP="0084735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розгляд питання перенести на чергове засідання постійної комісії.</w:t>
      </w:r>
    </w:p>
    <w:p w:rsidR="00847357" w:rsidRPr="002C2297" w:rsidRDefault="00847357" w:rsidP="00847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297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2C2297">
        <w:rPr>
          <w:rFonts w:ascii="Times New Roman" w:hAnsi="Times New Roman"/>
          <w:sz w:val="28"/>
          <w:szCs w:val="28"/>
          <w:lang w:eastAsia="ru-RU"/>
        </w:rPr>
        <w:t xml:space="preserve"> рекомендація на голосування не ставилась.</w:t>
      </w:r>
    </w:p>
    <w:p w:rsidR="00847357" w:rsidRDefault="00847357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начальника управління комунального майна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 від 10.09.2018 №1341/10/01/08/18 щодо розгляду проекту рішення міської ради «Про затвердження Статуту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-714. </w:t>
      </w:r>
    </w:p>
    <w:p w:rsidR="002C2C9D" w:rsidRDefault="002C2C9D" w:rsidP="002C2C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Доповідач</w:t>
      </w:r>
      <w:r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М.С., начальник управління комунального майна ММР.</w:t>
      </w:r>
    </w:p>
    <w:p w:rsidR="00847357" w:rsidRPr="006938E3" w:rsidRDefault="00847357" w:rsidP="0084735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розгляд питання перенести на чергове засідання постійної комісії.</w:t>
      </w:r>
    </w:p>
    <w:p w:rsidR="00847357" w:rsidRPr="00B433D2" w:rsidRDefault="00847357" w:rsidP="00847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3D2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B433D2">
        <w:rPr>
          <w:rFonts w:ascii="Times New Roman" w:hAnsi="Times New Roman"/>
          <w:sz w:val="28"/>
          <w:szCs w:val="28"/>
          <w:lang w:eastAsia="ru-RU"/>
        </w:rPr>
        <w:t xml:space="preserve"> рекомендація на голосування не ставилась.</w:t>
      </w:r>
    </w:p>
    <w:p w:rsidR="00090D17" w:rsidRDefault="00090D17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48C" w:rsidRDefault="0037448C" w:rsidP="003744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DC67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скликання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Танасевич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З.М. від 09.09.2018 №74 за вх.№6745 від 12.09.2018 щодо включення даного звернення до порядку денного засідання постійної комісії, розгляду по суті та розгляду заяви мешканців будинків №8,6,4,2 по вул. Крилова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70FE" w:rsidRPr="00182983" w:rsidRDefault="003970FE" w:rsidP="003970F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182983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090D17" w:rsidRDefault="0037448C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20F0D">
        <w:rPr>
          <w:rFonts w:ascii="Times New Roman" w:hAnsi="Times New Roman"/>
          <w:b/>
          <w:sz w:val="28"/>
          <w:szCs w:val="28"/>
          <w:lang w:eastAsia="ru-RU"/>
        </w:rPr>
        <w:t>Манушевич</w:t>
      </w:r>
      <w:r w:rsidR="003970FE" w:rsidRPr="00520F0D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520F0D">
        <w:rPr>
          <w:rFonts w:ascii="Times New Roman" w:hAnsi="Times New Roman"/>
          <w:b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>, начальник управління транспортного комплексу,</w:t>
      </w:r>
      <w:r w:rsidR="003970FE">
        <w:rPr>
          <w:rFonts w:ascii="Times New Roman" w:hAnsi="Times New Roman"/>
          <w:sz w:val="28"/>
          <w:szCs w:val="28"/>
          <w:lang w:eastAsia="ru-RU"/>
        </w:rPr>
        <w:t xml:space="preserve"> телекомунікацій та зв’язку Миколаївської міської ради, який пояснив, що розглянуто звернення депутата Миколаївської міської ради </w:t>
      </w:r>
      <w:r w:rsidR="003970FE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3970FE" w:rsidRPr="00DC67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0FE">
        <w:rPr>
          <w:rFonts w:ascii="Times New Roman" w:hAnsi="Times New Roman"/>
          <w:sz w:val="28"/>
          <w:szCs w:val="28"/>
          <w:lang w:eastAsia="ru-RU"/>
        </w:rPr>
        <w:t xml:space="preserve">скликання </w:t>
      </w:r>
      <w:proofErr w:type="spellStart"/>
      <w:r w:rsidR="003970FE">
        <w:rPr>
          <w:rFonts w:ascii="Times New Roman" w:hAnsi="Times New Roman"/>
          <w:sz w:val="28"/>
          <w:szCs w:val="28"/>
          <w:lang w:eastAsia="ru-RU"/>
        </w:rPr>
        <w:t>Танасевич</w:t>
      </w:r>
      <w:proofErr w:type="spellEnd"/>
      <w:r w:rsidR="003970FE">
        <w:rPr>
          <w:rFonts w:ascii="Times New Roman" w:hAnsi="Times New Roman"/>
          <w:sz w:val="28"/>
          <w:szCs w:val="28"/>
          <w:lang w:eastAsia="ru-RU"/>
        </w:rPr>
        <w:t xml:space="preserve"> З.М.</w:t>
      </w:r>
      <w:r w:rsidR="00D4017C">
        <w:rPr>
          <w:rFonts w:ascii="Times New Roman" w:hAnsi="Times New Roman"/>
          <w:sz w:val="28"/>
          <w:szCs w:val="28"/>
          <w:lang w:eastAsia="ru-RU"/>
        </w:rPr>
        <w:t xml:space="preserve"> щодо проблемного питання 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дорожнього руху </w:t>
      </w:r>
      <w:r w:rsidR="00D4017C">
        <w:rPr>
          <w:rFonts w:ascii="Times New Roman" w:hAnsi="Times New Roman"/>
          <w:sz w:val="28"/>
          <w:szCs w:val="28"/>
          <w:lang w:eastAsia="ru-RU"/>
        </w:rPr>
        <w:t xml:space="preserve">по вул. Карпенко </w:t>
      </w:r>
      <w:r w:rsidR="00AF5917">
        <w:rPr>
          <w:rFonts w:ascii="Times New Roman" w:hAnsi="Times New Roman"/>
          <w:sz w:val="28"/>
          <w:szCs w:val="28"/>
          <w:lang w:eastAsia="ru-RU"/>
        </w:rPr>
        <w:t>ріг</w:t>
      </w:r>
      <w:r w:rsidR="00D4017C">
        <w:rPr>
          <w:rFonts w:ascii="Times New Roman" w:hAnsi="Times New Roman"/>
          <w:sz w:val="28"/>
          <w:szCs w:val="28"/>
          <w:lang w:eastAsia="ru-RU"/>
        </w:rPr>
        <w:t xml:space="preserve"> вул. Крилова, яке </w:t>
      </w:r>
      <w:proofErr w:type="spellStart"/>
      <w:r w:rsidR="00D4017C">
        <w:rPr>
          <w:rFonts w:ascii="Times New Roman" w:hAnsi="Times New Roman"/>
          <w:sz w:val="28"/>
          <w:szCs w:val="28"/>
          <w:lang w:eastAsia="ru-RU"/>
        </w:rPr>
        <w:t>виникло</w:t>
      </w:r>
      <w:proofErr w:type="spellEnd"/>
      <w:r w:rsidR="00D4017C">
        <w:rPr>
          <w:rFonts w:ascii="Times New Roman" w:hAnsi="Times New Roman"/>
          <w:sz w:val="28"/>
          <w:szCs w:val="28"/>
          <w:lang w:eastAsia="ru-RU"/>
        </w:rPr>
        <w:t xml:space="preserve"> внаслідок нанесення нової </w:t>
      </w:r>
      <w:r w:rsidR="00D4017C" w:rsidRPr="00D4017C">
        <w:rPr>
          <w:rFonts w:ascii="Times New Roman" w:hAnsi="Times New Roman"/>
          <w:sz w:val="28"/>
          <w:szCs w:val="28"/>
          <w:lang w:eastAsia="ru-RU"/>
        </w:rPr>
        <w:t>дорожн</w:t>
      </w:r>
      <w:r w:rsidR="00D4017C">
        <w:rPr>
          <w:rFonts w:ascii="Times New Roman" w:hAnsi="Times New Roman"/>
          <w:sz w:val="28"/>
          <w:szCs w:val="28"/>
          <w:lang w:eastAsia="ru-RU"/>
        </w:rPr>
        <w:t>ьої розмітки на дан</w:t>
      </w:r>
      <w:r w:rsidR="00A2132C">
        <w:rPr>
          <w:rFonts w:ascii="Times New Roman" w:hAnsi="Times New Roman"/>
          <w:sz w:val="28"/>
          <w:szCs w:val="28"/>
          <w:lang w:eastAsia="ru-RU"/>
        </w:rPr>
        <w:t>ій</w:t>
      </w:r>
      <w:r w:rsidR="00D40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32C">
        <w:rPr>
          <w:rFonts w:ascii="Times New Roman" w:hAnsi="Times New Roman"/>
          <w:sz w:val="28"/>
          <w:szCs w:val="28"/>
          <w:lang w:eastAsia="ru-RU"/>
        </w:rPr>
        <w:t>ділянці</w:t>
      </w:r>
      <w:r w:rsidR="00D4017C">
        <w:rPr>
          <w:rFonts w:ascii="Times New Roman" w:hAnsi="Times New Roman"/>
          <w:sz w:val="28"/>
          <w:szCs w:val="28"/>
          <w:lang w:eastAsia="ru-RU"/>
        </w:rPr>
        <w:t>.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32C">
        <w:rPr>
          <w:rFonts w:ascii="Times New Roman" w:hAnsi="Times New Roman"/>
          <w:sz w:val="28"/>
          <w:szCs w:val="28"/>
          <w:lang w:eastAsia="ru-RU"/>
        </w:rPr>
        <w:t xml:space="preserve">До вирішення даного питання були залучені всі необхідні служби. Після неодноразових звернень мешканців вул. Карпенко, були </w:t>
      </w:r>
      <w:r w:rsidR="0017205E">
        <w:rPr>
          <w:rFonts w:ascii="Times New Roman" w:hAnsi="Times New Roman"/>
          <w:sz w:val="28"/>
          <w:szCs w:val="28"/>
          <w:lang w:eastAsia="ru-RU"/>
        </w:rPr>
        <w:t xml:space="preserve">встановлені </w:t>
      </w:r>
      <w:r w:rsidR="00725A91">
        <w:rPr>
          <w:rFonts w:ascii="Times New Roman" w:hAnsi="Times New Roman"/>
          <w:sz w:val="28"/>
          <w:szCs w:val="28"/>
          <w:lang w:eastAsia="ru-RU"/>
        </w:rPr>
        <w:t xml:space="preserve">дорожні </w:t>
      </w:r>
      <w:r w:rsidR="0017205E">
        <w:rPr>
          <w:rFonts w:ascii="Times New Roman" w:hAnsi="Times New Roman"/>
          <w:sz w:val="28"/>
          <w:szCs w:val="28"/>
          <w:lang w:eastAsia="ru-RU"/>
        </w:rPr>
        <w:t xml:space="preserve">знаки, які забороняють проїзд маршруток 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во дворах (заборона </w:t>
      </w:r>
      <w:proofErr w:type="spellStart"/>
      <w:r w:rsidR="0017205E">
        <w:rPr>
          <w:rFonts w:ascii="Times New Roman" w:hAnsi="Times New Roman"/>
          <w:sz w:val="28"/>
          <w:szCs w:val="28"/>
          <w:lang w:eastAsia="ru-RU"/>
        </w:rPr>
        <w:t>внутрішньоквартально</w:t>
      </w:r>
      <w:r w:rsidR="00AF5917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AF5917">
        <w:rPr>
          <w:rFonts w:ascii="Times New Roman" w:hAnsi="Times New Roman"/>
          <w:sz w:val="28"/>
          <w:szCs w:val="28"/>
          <w:lang w:eastAsia="ru-RU"/>
        </w:rPr>
        <w:t xml:space="preserve"> проїзду)</w:t>
      </w:r>
      <w:r w:rsidR="0017205E">
        <w:rPr>
          <w:rFonts w:ascii="Times New Roman" w:hAnsi="Times New Roman"/>
          <w:sz w:val="28"/>
          <w:szCs w:val="28"/>
          <w:lang w:eastAsia="ru-RU"/>
        </w:rPr>
        <w:t xml:space="preserve">. Управління транспортного комплексу, телекомунікацій та зв’язку Миколаївської міської ради звернулося до </w:t>
      </w:r>
      <w:r w:rsidR="0017205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Національної поліції та партнерам 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7205E">
        <w:rPr>
          <w:rFonts w:ascii="Times New Roman" w:hAnsi="Times New Roman"/>
          <w:sz w:val="28"/>
          <w:szCs w:val="28"/>
          <w:lang w:eastAsia="ru-RU"/>
        </w:rPr>
        <w:t>Компані</w:t>
      </w:r>
      <w:r w:rsidR="00AF5917">
        <w:rPr>
          <w:rFonts w:ascii="Times New Roman" w:hAnsi="Times New Roman"/>
          <w:sz w:val="28"/>
          <w:szCs w:val="28"/>
          <w:lang w:eastAsia="ru-RU"/>
        </w:rPr>
        <w:t>я</w:t>
      </w:r>
      <w:r w:rsidR="0017205E">
        <w:rPr>
          <w:rFonts w:ascii="Times New Roman" w:hAnsi="Times New Roman"/>
          <w:sz w:val="28"/>
          <w:szCs w:val="28"/>
          <w:lang w:eastAsia="ru-RU"/>
        </w:rPr>
        <w:t xml:space="preserve"> «А+С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 Україн</w:t>
      </w:r>
      <w:r w:rsidR="005F7839">
        <w:rPr>
          <w:rFonts w:ascii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="0017205E">
        <w:rPr>
          <w:rFonts w:ascii="Times New Roman" w:hAnsi="Times New Roman"/>
          <w:sz w:val="28"/>
          <w:szCs w:val="28"/>
          <w:lang w:eastAsia="ru-RU"/>
        </w:rPr>
        <w:t>»</w:t>
      </w:r>
      <w:r w:rsidR="003B78B0">
        <w:rPr>
          <w:rFonts w:ascii="Times New Roman" w:hAnsi="Times New Roman"/>
          <w:sz w:val="28"/>
          <w:szCs w:val="28"/>
          <w:lang w:eastAsia="ru-RU"/>
        </w:rPr>
        <w:t xml:space="preserve"> для вирішення даного питання та з метою розробки </w:t>
      </w:r>
      <w:r w:rsidR="00AF5917">
        <w:rPr>
          <w:rFonts w:ascii="Times New Roman" w:hAnsi="Times New Roman"/>
          <w:sz w:val="28"/>
          <w:szCs w:val="28"/>
          <w:lang w:eastAsia="ru-RU"/>
        </w:rPr>
        <w:t>проекту</w:t>
      </w:r>
      <w:r w:rsidR="003B78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організації дорожнього руху по </w:t>
      </w:r>
      <w:proofErr w:type="spellStart"/>
      <w:r w:rsidR="00AF5917">
        <w:rPr>
          <w:rFonts w:ascii="Times New Roman" w:hAnsi="Times New Roman"/>
          <w:sz w:val="28"/>
          <w:szCs w:val="28"/>
          <w:lang w:eastAsia="ru-RU"/>
        </w:rPr>
        <w:t>вул.Карпенко</w:t>
      </w:r>
      <w:proofErr w:type="spellEnd"/>
      <w:r w:rsidR="00AF5917">
        <w:rPr>
          <w:rFonts w:ascii="Times New Roman" w:hAnsi="Times New Roman"/>
          <w:sz w:val="28"/>
          <w:szCs w:val="28"/>
          <w:lang w:eastAsia="ru-RU"/>
        </w:rPr>
        <w:t xml:space="preserve"> ріг вул. Крилов.</w:t>
      </w:r>
      <w:r w:rsidR="003B78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917">
        <w:rPr>
          <w:rFonts w:ascii="Times New Roman" w:hAnsi="Times New Roman"/>
          <w:sz w:val="28"/>
          <w:szCs w:val="28"/>
          <w:lang w:eastAsia="ru-RU"/>
        </w:rPr>
        <w:t>Т</w:t>
      </w:r>
      <w:r w:rsidR="003B78B0">
        <w:rPr>
          <w:rFonts w:ascii="Times New Roman" w:hAnsi="Times New Roman"/>
          <w:sz w:val="28"/>
          <w:szCs w:val="28"/>
          <w:lang w:eastAsia="ru-RU"/>
        </w:rPr>
        <w:t>а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кож розглядається питання </w:t>
      </w:r>
      <w:r w:rsidR="003B78B0">
        <w:rPr>
          <w:rFonts w:ascii="Times New Roman" w:hAnsi="Times New Roman"/>
          <w:sz w:val="28"/>
          <w:szCs w:val="28"/>
          <w:lang w:eastAsia="ru-RU"/>
        </w:rPr>
        <w:t xml:space="preserve">налаштування </w:t>
      </w:r>
      <w:r w:rsidR="00AF5917">
        <w:rPr>
          <w:rFonts w:ascii="Times New Roman" w:hAnsi="Times New Roman"/>
          <w:sz w:val="28"/>
          <w:szCs w:val="28"/>
          <w:lang w:eastAsia="ru-RU"/>
        </w:rPr>
        <w:t xml:space="preserve">фаз </w:t>
      </w:r>
      <w:r w:rsidR="003B78B0">
        <w:rPr>
          <w:rFonts w:ascii="Times New Roman" w:hAnsi="Times New Roman"/>
          <w:sz w:val="28"/>
          <w:szCs w:val="28"/>
          <w:lang w:eastAsia="ru-RU"/>
        </w:rPr>
        <w:t>світлофорів.</w:t>
      </w:r>
    </w:p>
    <w:p w:rsidR="0002547C" w:rsidRDefault="00DE59C4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59C4">
        <w:rPr>
          <w:rFonts w:ascii="Times New Roman" w:hAnsi="Times New Roman"/>
          <w:b/>
          <w:sz w:val="28"/>
          <w:szCs w:val="28"/>
          <w:lang w:eastAsia="ru-RU"/>
        </w:rPr>
        <w:t>Моляку</w:t>
      </w:r>
      <w:proofErr w:type="spellEnd"/>
      <w:r w:rsidRPr="00DE59C4">
        <w:rPr>
          <w:b/>
        </w:rPr>
        <w:t xml:space="preserve"> </w:t>
      </w:r>
      <w:r w:rsidRPr="00DE59C4">
        <w:rPr>
          <w:rFonts w:ascii="Times New Roman" w:hAnsi="Times New Roman"/>
          <w:b/>
          <w:sz w:val="28"/>
          <w:szCs w:val="28"/>
          <w:lang w:eastAsia="ru-RU"/>
        </w:rPr>
        <w:t>Д.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менеджер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проектів</w:t>
      </w:r>
      <w:r w:rsidRPr="00DE59C4">
        <w:t xml:space="preserve"> </w:t>
      </w:r>
      <w:r w:rsidRPr="00DE59C4">
        <w:rPr>
          <w:rFonts w:ascii="Times New Roman" w:hAnsi="Times New Roman"/>
          <w:sz w:val="28"/>
          <w:szCs w:val="28"/>
          <w:lang w:eastAsia="ru-RU"/>
        </w:rPr>
        <w:t>комунальн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установ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 w:rsidR="003C4DD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E59C4">
        <w:rPr>
          <w:rFonts w:ascii="Times New Roman" w:hAnsi="Times New Roman"/>
          <w:sz w:val="28"/>
          <w:szCs w:val="28"/>
          <w:lang w:eastAsia="ru-RU"/>
        </w:rPr>
        <w:t xml:space="preserve">генція розвитку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3C4DD5">
        <w:rPr>
          <w:rFonts w:ascii="Times New Roman" w:hAnsi="Times New Roman"/>
          <w:sz w:val="28"/>
          <w:szCs w:val="28"/>
          <w:lang w:eastAsia="ru-RU"/>
        </w:rPr>
        <w:t xml:space="preserve">иколаєва», який пояснив, що спеціалісти виїжджали на </w:t>
      </w:r>
      <w:r w:rsidR="00344653">
        <w:rPr>
          <w:rFonts w:ascii="Times New Roman" w:hAnsi="Times New Roman"/>
          <w:sz w:val="28"/>
          <w:szCs w:val="28"/>
          <w:lang w:eastAsia="ru-RU"/>
        </w:rPr>
        <w:t xml:space="preserve">дану ділянку та зазначено, що </w:t>
      </w:r>
      <w:r w:rsidR="003C4DD5">
        <w:rPr>
          <w:rFonts w:ascii="Times New Roman" w:hAnsi="Times New Roman"/>
          <w:sz w:val="28"/>
          <w:szCs w:val="28"/>
          <w:lang w:eastAsia="ru-RU"/>
        </w:rPr>
        <w:t xml:space="preserve">попередня дорожня розмітка не відповідає </w:t>
      </w:r>
      <w:r w:rsidR="00344653">
        <w:rPr>
          <w:rFonts w:ascii="Times New Roman" w:hAnsi="Times New Roman"/>
          <w:sz w:val="28"/>
          <w:szCs w:val="28"/>
          <w:lang w:eastAsia="ru-RU"/>
        </w:rPr>
        <w:t xml:space="preserve">навіть попереднім </w:t>
      </w:r>
      <w:r w:rsidR="003C4DD5">
        <w:rPr>
          <w:rFonts w:ascii="Times New Roman" w:hAnsi="Times New Roman"/>
          <w:sz w:val="28"/>
          <w:szCs w:val="28"/>
          <w:lang w:eastAsia="ru-RU"/>
        </w:rPr>
        <w:t xml:space="preserve">нормам. Для вирішення даного питання </w:t>
      </w:r>
      <w:r w:rsidR="003C4DD5" w:rsidRPr="00DE59C4">
        <w:rPr>
          <w:rFonts w:ascii="Times New Roman" w:hAnsi="Times New Roman"/>
          <w:sz w:val="28"/>
          <w:szCs w:val="28"/>
          <w:lang w:eastAsia="ru-RU"/>
        </w:rPr>
        <w:t>комунальн</w:t>
      </w:r>
      <w:r w:rsidR="003C4DD5">
        <w:rPr>
          <w:rFonts w:ascii="Times New Roman" w:hAnsi="Times New Roman"/>
          <w:sz w:val="28"/>
          <w:szCs w:val="28"/>
          <w:lang w:eastAsia="ru-RU"/>
        </w:rPr>
        <w:t>ої</w:t>
      </w:r>
      <w:r w:rsidR="003C4DD5" w:rsidRPr="00DE59C4">
        <w:rPr>
          <w:rFonts w:ascii="Times New Roman" w:hAnsi="Times New Roman"/>
          <w:sz w:val="28"/>
          <w:szCs w:val="28"/>
          <w:lang w:eastAsia="ru-RU"/>
        </w:rPr>
        <w:t xml:space="preserve"> установ</w:t>
      </w:r>
      <w:r w:rsidR="003C4DD5">
        <w:rPr>
          <w:rFonts w:ascii="Times New Roman" w:hAnsi="Times New Roman"/>
          <w:sz w:val="28"/>
          <w:szCs w:val="28"/>
          <w:lang w:eastAsia="ru-RU"/>
        </w:rPr>
        <w:t>и</w:t>
      </w:r>
      <w:r w:rsidR="003C4DD5" w:rsidRPr="00DE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D5">
        <w:rPr>
          <w:rFonts w:ascii="Times New Roman" w:hAnsi="Times New Roman"/>
          <w:sz w:val="28"/>
          <w:szCs w:val="28"/>
          <w:lang w:eastAsia="ru-RU"/>
        </w:rPr>
        <w:t>Миколаївської міської ради «А</w:t>
      </w:r>
      <w:r w:rsidR="003C4DD5" w:rsidRPr="00DE59C4">
        <w:rPr>
          <w:rFonts w:ascii="Times New Roman" w:hAnsi="Times New Roman"/>
          <w:sz w:val="28"/>
          <w:szCs w:val="28"/>
          <w:lang w:eastAsia="ru-RU"/>
        </w:rPr>
        <w:t xml:space="preserve">генція розвитку </w:t>
      </w:r>
      <w:r w:rsidR="003C4DD5">
        <w:rPr>
          <w:rFonts w:ascii="Times New Roman" w:hAnsi="Times New Roman"/>
          <w:sz w:val="28"/>
          <w:szCs w:val="28"/>
          <w:lang w:eastAsia="ru-RU"/>
        </w:rPr>
        <w:t xml:space="preserve">Миколаєва» пропонують : </w:t>
      </w:r>
      <w:r w:rsidR="00003AA6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003AA6">
        <w:rPr>
          <w:rFonts w:ascii="Times New Roman" w:hAnsi="Times New Roman"/>
          <w:sz w:val="28"/>
          <w:szCs w:val="28"/>
          <w:lang w:eastAsia="ru-RU"/>
        </w:rPr>
        <w:t>вул.Карпенко</w:t>
      </w:r>
      <w:proofErr w:type="spellEnd"/>
      <w:r w:rsidR="00003AA6">
        <w:rPr>
          <w:rFonts w:ascii="Times New Roman" w:hAnsi="Times New Roman"/>
          <w:sz w:val="28"/>
          <w:szCs w:val="28"/>
          <w:lang w:eastAsia="ru-RU"/>
        </w:rPr>
        <w:t xml:space="preserve"> зробити 4 полоси дорожнього руху, </w:t>
      </w:r>
      <w:r w:rsidR="00BB344B">
        <w:rPr>
          <w:rFonts w:ascii="Times New Roman" w:hAnsi="Times New Roman"/>
          <w:sz w:val="28"/>
          <w:szCs w:val="28"/>
          <w:lang w:eastAsia="ru-RU"/>
        </w:rPr>
        <w:t xml:space="preserve">по вул. Крилова – 3 полоси руху, </w:t>
      </w:r>
      <w:r w:rsidR="00003AA6">
        <w:rPr>
          <w:rFonts w:ascii="Times New Roman" w:hAnsi="Times New Roman"/>
          <w:sz w:val="28"/>
          <w:szCs w:val="28"/>
          <w:lang w:eastAsia="ru-RU"/>
        </w:rPr>
        <w:t xml:space="preserve">відрегулювати фази </w:t>
      </w:r>
      <w:r w:rsidR="00BB344B">
        <w:rPr>
          <w:rFonts w:ascii="Times New Roman" w:hAnsi="Times New Roman"/>
          <w:sz w:val="28"/>
          <w:szCs w:val="28"/>
          <w:lang w:eastAsia="ru-RU"/>
        </w:rPr>
        <w:t>світлофорів</w:t>
      </w:r>
      <w:r w:rsidR="00E65A4B">
        <w:rPr>
          <w:rFonts w:ascii="Times New Roman" w:hAnsi="Times New Roman"/>
          <w:sz w:val="28"/>
          <w:szCs w:val="28"/>
          <w:lang w:eastAsia="ru-RU"/>
        </w:rPr>
        <w:t xml:space="preserve"> на даній дільниці</w:t>
      </w:r>
      <w:r w:rsidR="00003A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5A4B">
        <w:rPr>
          <w:rFonts w:ascii="Times New Roman" w:hAnsi="Times New Roman"/>
          <w:sz w:val="28"/>
          <w:szCs w:val="28"/>
          <w:lang w:eastAsia="ru-RU"/>
        </w:rPr>
        <w:t>і</w:t>
      </w:r>
      <w:r w:rsidR="00003AA6">
        <w:rPr>
          <w:rFonts w:ascii="Times New Roman" w:hAnsi="Times New Roman"/>
          <w:sz w:val="28"/>
          <w:szCs w:val="28"/>
          <w:lang w:eastAsia="ru-RU"/>
        </w:rPr>
        <w:t xml:space="preserve"> навіть додати додаткову секцію </w:t>
      </w:r>
      <w:r w:rsidR="00BB344B">
        <w:rPr>
          <w:rFonts w:ascii="Times New Roman" w:hAnsi="Times New Roman"/>
          <w:sz w:val="28"/>
          <w:szCs w:val="28"/>
          <w:lang w:eastAsia="ru-RU"/>
        </w:rPr>
        <w:t xml:space="preserve">світлофору по вул. Карпенко. Акцентував увагу членів комісії, на тому, що ситуації, яка склалася на </w:t>
      </w:r>
      <w:proofErr w:type="spellStart"/>
      <w:r w:rsidR="00BB344B">
        <w:rPr>
          <w:rFonts w:ascii="Times New Roman" w:hAnsi="Times New Roman"/>
          <w:sz w:val="28"/>
          <w:szCs w:val="28"/>
          <w:lang w:eastAsia="ru-RU"/>
        </w:rPr>
        <w:t>вул.Карпенко</w:t>
      </w:r>
      <w:proofErr w:type="spellEnd"/>
      <w:r w:rsidR="00BB344B">
        <w:rPr>
          <w:rFonts w:ascii="Times New Roman" w:hAnsi="Times New Roman"/>
          <w:sz w:val="28"/>
          <w:szCs w:val="28"/>
          <w:lang w:eastAsia="ru-RU"/>
        </w:rPr>
        <w:t xml:space="preserve"> ріг вул. Крилова сприяла також </w:t>
      </w:r>
      <w:r w:rsidR="00E65A4B">
        <w:rPr>
          <w:rFonts w:ascii="Times New Roman" w:hAnsi="Times New Roman"/>
          <w:sz w:val="28"/>
          <w:szCs w:val="28"/>
          <w:lang w:eastAsia="ru-RU"/>
        </w:rPr>
        <w:t xml:space="preserve">ситуація </w:t>
      </w:r>
      <w:r w:rsidR="00BB344B">
        <w:rPr>
          <w:rFonts w:ascii="Times New Roman" w:hAnsi="Times New Roman"/>
          <w:sz w:val="28"/>
          <w:szCs w:val="28"/>
          <w:lang w:eastAsia="ru-RU"/>
        </w:rPr>
        <w:t xml:space="preserve">погіршення дорожнього покриття об’їзної дороги по </w:t>
      </w:r>
      <w:proofErr w:type="spellStart"/>
      <w:r w:rsidR="00BB344B">
        <w:rPr>
          <w:rFonts w:ascii="Times New Roman" w:hAnsi="Times New Roman"/>
          <w:sz w:val="28"/>
          <w:szCs w:val="28"/>
          <w:lang w:eastAsia="ru-RU"/>
        </w:rPr>
        <w:t>вул.Індустріальна</w:t>
      </w:r>
      <w:proofErr w:type="spellEnd"/>
      <w:r w:rsidR="00E65A4B">
        <w:rPr>
          <w:rFonts w:ascii="Times New Roman" w:hAnsi="Times New Roman"/>
          <w:sz w:val="28"/>
          <w:szCs w:val="28"/>
          <w:lang w:eastAsia="ru-RU"/>
        </w:rPr>
        <w:t xml:space="preserve">, якою часто користуються жителі </w:t>
      </w:r>
      <w:proofErr w:type="spellStart"/>
      <w:r w:rsidR="00E65A4B">
        <w:rPr>
          <w:rFonts w:ascii="Times New Roman" w:hAnsi="Times New Roman"/>
          <w:sz w:val="28"/>
          <w:szCs w:val="28"/>
          <w:lang w:eastAsia="ru-RU"/>
        </w:rPr>
        <w:t>мкр.Намів</w:t>
      </w:r>
      <w:proofErr w:type="spellEnd"/>
      <w:r w:rsidR="00E65A4B">
        <w:rPr>
          <w:rFonts w:ascii="Times New Roman" w:hAnsi="Times New Roman"/>
          <w:sz w:val="28"/>
          <w:szCs w:val="28"/>
          <w:lang w:eastAsia="ru-RU"/>
        </w:rPr>
        <w:t>.</w:t>
      </w:r>
    </w:p>
    <w:p w:rsidR="001267D7" w:rsidRDefault="001C7FE7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E7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>, який запропонував</w:t>
      </w:r>
      <w:r w:rsidR="00BA45FE">
        <w:rPr>
          <w:rFonts w:ascii="Times New Roman" w:hAnsi="Times New Roman"/>
          <w:sz w:val="28"/>
          <w:szCs w:val="28"/>
          <w:lang w:eastAsia="ru-RU"/>
        </w:rPr>
        <w:t xml:space="preserve"> на наступне засідання постійної комісії запросити </w:t>
      </w:r>
      <w:proofErr w:type="spellStart"/>
      <w:r w:rsidR="00BA45FE"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="00BA45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78E">
        <w:rPr>
          <w:rFonts w:ascii="Times New Roman" w:hAnsi="Times New Roman"/>
          <w:sz w:val="28"/>
          <w:szCs w:val="28"/>
          <w:lang w:eastAsia="ru-RU"/>
        </w:rPr>
        <w:t xml:space="preserve">Н.В. </w:t>
      </w:r>
      <w:r w:rsidR="00BA45FE">
        <w:rPr>
          <w:rFonts w:ascii="Times New Roman" w:hAnsi="Times New Roman"/>
          <w:sz w:val="28"/>
          <w:szCs w:val="28"/>
          <w:lang w:eastAsia="ru-RU"/>
        </w:rPr>
        <w:t xml:space="preserve">та Кузнецова </w:t>
      </w:r>
      <w:r w:rsidR="004E66B5">
        <w:rPr>
          <w:rFonts w:ascii="Times New Roman" w:hAnsi="Times New Roman"/>
          <w:sz w:val="28"/>
          <w:szCs w:val="28"/>
          <w:lang w:eastAsia="ru-RU"/>
        </w:rPr>
        <w:t xml:space="preserve">В.В. </w:t>
      </w:r>
      <w:r w:rsidR="00BA45FE">
        <w:rPr>
          <w:rFonts w:ascii="Times New Roman" w:hAnsi="Times New Roman"/>
          <w:sz w:val="28"/>
          <w:szCs w:val="28"/>
          <w:lang w:eastAsia="ru-RU"/>
        </w:rPr>
        <w:t xml:space="preserve">для надання інформації щодо </w:t>
      </w:r>
      <w:r w:rsidR="00725A91">
        <w:rPr>
          <w:rFonts w:ascii="Times New Roman" w:hAnsi="Times New Roman"/>
          <w:sz w:val="28"/>
          <w:szCs w:val="28"/>
          <w:lang w:eastAsia="ru-RU"/>
        </w:rPr>
        <w:t xml:space="preserve">організації дорожнього руху </w:t>
      </w:r>
      <w:r w:rsidR="005A2200">
        <w:rPr>
          <w:rFonts w:ascii="Times New Roman" w:hAnsi="Times New Roman"/>
          <w:sz w:val="28"/>
          <w:szCs w:val="28"/>
          <w:lang w:eastAsia="ru-RU"/>
        </w:rPr>
        <w:t>(</w:t>
      </w:r>
      <w:r w:rsidR="00BA45FE">
        <w:rPr>
          <w:rFonts w:ascii="Times New Roman" w:hAnsi="Times New Roman"/>
          <w:sz w:val="28"/>
          <w:szCs w:val="28"/>
          <w:lang w:eastAsia="ru-RU"/>
        </w:rPr>
        <w:t>проїзду</w:t>
      </w:r>
      <w:r w:rsidR="005A2200">
        <w:rPr>
          <w:rFonts w:ascii="Times New Roman" w:hAnsi="Times New Roman"/>
          <w:sz w:val="28"/>
          <w:szCs w:val="28"/>
          <w:lang w:eastAsia="ru-RU"/>
        </w:rPr>
        <w:t>)</w:t>
      </w:r>
      <w:r w:rsidR="00BA45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A07">
        <w:rPr>
          <w:rFonts w:ascii="Times New Roman" w:hAnsi="Times New Roman"/>
          <w:sz w:val="28"/>
          <w:szCs w:val="28"/>
          <w:lang w:eastAsia="ru-RU"/>
        </w:rPr>
        <w:t xml:space="preserve">з вул. </w:t>
      </w:r>
      <w:proofErr w:type="spellStart"/>
      <w:r w:rsidR="00596A07" w:rsidRPr="00596A07">
        <w:rPr>
          <w:rFonts w:ascii="Times New Roman" w:hAnsi="Times New Roman"/>
          <w:sz w:val="28"/>
          <w:szCs w:val="28"/>
          <w:lang w:eastAsia="ru-RU"/>
        </w:rPr>
        <w:t>Леваневців</w:t>
      </w:r>
      <w:proofErr w:type="spellEnd"/>
      <w:r w:rsidR="005A22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2200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725A91">
        <w:rPr>
          <w:rFonts w:ascii="Times New Roman" w:hAnsi="Times New Roman"/>
          <w:sz w:val="28"/>
          <w:szCs w:val="28"/>
          <w:lang w:eastAsia="ru-RU"/>
        </w:rPr>
        <w:t xml:space="preserve"> та взагалі щодо дорожньої розмітки в </w:t>
      </w:r>
      <w:proofErr w:type="spellStart"/>
      <w:r w:rsidR="00725A91">
        <w:rPr>
          <w:rFonts w:ascii="Times New Roman" w:hAnsi="Times New Roman"/>
          <w:sz w:val="28"/>
          <w:szCs w:val="28"/>
          <w:lang w:eastAsia="ru-RU"/>
        </w:rPr>
        <w:t>м.Миколаєві</w:t>
      </w:r>
      <w:proofErr w:type="spellEnd"/>
      <w:r w:rsidR="005A2200">
        <w:rPr>
          <w:rFonts w:ascii="Times New Roman" w:hAnsi="Times New Roman"/>
          <w:sz w:val="28"/>
          <w:szCs w:val="28"/>
          <w:lang w:eastAsia="ru-RU"/>
        </w:rPr>
        <w:t>.</w:t>
      </w:r>
    </w:p>
    <w:p w:rsidR="002427CE" w:rsidRDefault="002427CE" w:rsidP="002427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7CE" w:rsidRDefault="002427CE" w:rsidP="002427C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1267D7" w:rsidRPr="00306ADB" w:rsidRDefault="00306ADB" w:rsidP="004A456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ADB">
        <w:rPr>
          <w:rFonts w:ascii="Times New Roman" w:hAnsi="Times New Roman"/>
          <w:sz w:val="28"/>
          <w:szCs w:val="28"/>
          <w:lang w:eastAsia="ru-RU"/>
        </w:rPr>
        <w:t>Запросити на наступне засідання постійної комісії Кузнецова В.В.</w:t>
      </w:r>
      <w:r w:rsidR="004A4562">
        <w:rPr>
          <w:rFonts w:ascii="Times New Roman" w:hAnsi="Times New Roman"/>
          <w:sz w:val="28"/>
          <w:szCs w:val="28"/>
          <w:lang w:eastAsia="ru-RU"/>
        </w:rPr>
        <w:t>,</w:t>
      </w:r>
      <w:r w:rsidR="004A4562" w:rsidRPr="004A4562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ЖКГ ММР</w:t>
      </w:r>
      <w:r w:rsidRPr="00306A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6ADB"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Pr="00306ADB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4A4562">
        <w:rPr>
          <w:rFonts w:ascii="Times New Roman" w:hAnsi="Times New Roman"/>
          <w:sz w:val="28"/>
          <w:szCs w:val="28"/>
          <w:lang w:eastAsia="ru-RU"/>
        </w:rPr>
        <w:t>,</w:t>
      </w:r>
      <w:r w:rsidR="004A4562" w:rsidRPr="004A4562">
        <w:t xml:space="preserve"> </w:t>
      </w:r>
      <w:r w:rsidR="004A4562">
        <w:rPr>
          <w:rFonts w:ascii="Times New Roman" w:hAnsi="Times New Roman"/>
          <w:sz w:val="28"/>
          <w:szCs w:val="28"/>
        </w:rPr>
        <w:t>з</w:t>
      </w:r>
      <w:r w:rsidR="004A4562" w:rsidRPr="004A4562">
        <w:rPr>
          <w:rFonts w:ascii="Times New Roman" w:hAnsi="Times New Roman"/>
          <w:sz w:val="28"/>
          <w:szCs w:val="28"/>
          <w:lang w:eastAsia="ru-RU"/>
        </w:rPr>
        <w:t>аступник</w:t>
      </w:r>
      <w:r w:rsidR="004A4562">
        <w:rPr>
          <w:rFonts w:ascii="Times New Roman" w:hAnsi="Times New Roman"/>
          <w:sz w:val="28"/>
          <w:szCs w:val="28"/>
          <w:lang w:eastAsia="ru-RU"/>
        </w:rPr>
        <w:t>а</w:t>
      </w:r>
      <w:r w:rsidR="004A4562" w:rsidRPr="004A4562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ЖКГ ММР - начальник управління комунального господарства міста</w:t>
      </w:r>
      <w:r w:rsidRPr="00306A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0F0D" w:rsidRPr="00306ADB">
        <w:rPr>
          <w:rFonts w:ascii="Times New Roman" w:hAnsi="Times New Roman"/>
          <w:sz w:val="28"/>
          <w:szCs w:val="28"/>
          <w:lang w:eastAsia="ru-RU"/>
        </w:rPr>
        <w:t>Яновськ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520F0D" w:rsidRPr="00306ADB">
        <w:rPr>
          <w:rFonts w:ascii="Times New Roman" w:hAnsi="Times New Roman"/>
          <w:sz w:val="28"/>
          <w:szCs w:val="28"/>
          <w:lang w:eastAsia="ru-RU"/>
        </w:rPr>
        <w:t xml:space="preserve"> І.О., директор КП «СМЕП»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надання інформації стосовно організації дорожнього руху по вул. </w:t>
      </w:r>
      <w:r w:rsidR="005A2200">
        <w:rPr>
          <w:rFonts w:ascii="Times New Roman" w:hAnsi="Times New Roman"/>
          <w:sz w:val="28"/>
          <w:szCs w:val="28"/>
          <w:lang w:eastAsia="ru-RU"/>
        </w:rPr>
        <w:t xml:space="preserve">Карпенко ріг </w:t>
      </w:r>
      <w:proofErr w:type="spellStart"/>
      <w:r w:rsidR="005A2200">
        <w:rPr>
          <w:rFonts w:ascii="Times New Roman" w:hAnsi="Times New Roman"/>
          <w:sz w:val="28"/>
          <w:szCs w:val="28"/>
          <w:lang w:eastAsia="ru-RU"/>
        </w:rPr>
        <w:t>вул.Крилова</w:t>
      </w:r>
      <w:proofErr w:type="spellEnd"/>
      <w:r w:rsidR="005A2200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0035B8">
        <w:rPr>
          <w:rFonts w:ascii="Times New Roman" w:hAnsi="Times New Roman"/>
          <w:sz w:val="28"/>
          <w:szCs w:val="28"/>
          <w:lang w:eastAsia="ru-RU"/>
        </w:rPr>
        <w:t>надання інформації та пояснень стосовно</w:t>
      </w:r>
      <w:r w:rsidR="005A2200">
        <w:rPr>
          <w:rFonts w:ascii="Times New Roman" w:hAnsi="Times New Roman"/>
          <w:sz w:val="28"/>
          <w:szCs w:val="28"/>
          <w:lang w:eastAsia="ru-RU"/>
        </w:rPr>
        <w:t xml:space="preserve"> дорожньої розмітки в м.</w:t>
      </w:r>
      <w:r w:rsidR="00A007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200">
        <w:rPr>
          <w:rFonts w:ascii="Times New Roman" w:hAnsi="Times New Roman"/>
          <w:sz w:val="28"/>
          <w:szCs w:val="28"/>
          <w:lang w:eastAsia="ru-RU"/>
        </w:rPr>
        <w:t>Миколаєві.</w:t>
      </w:r>
    </w:p>
    <w:p w:rsidR="000945CB" w:rsidRPr="00D13328" w:rsidRDefault="000945CB" w:rsidP="000945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28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13328">
        <w:rPr>
          <w:rFonts w:ascii="Times New Roman" w:hAnsi="Times New Roman"/>
          <w:sz w:val="28"/>
          <w:szCs w:val="28"/>
          <w:lang w:eastAsia="ru-RU"/>
        </w:rPr>
        <w:t xml:space="preserve"> за - 4, проти - 0, утримались – 0.</w:t>
      </w:r>
    </w:p>
    <w:p w:rsidR="001267D7" w:rsidRDefault="001267D7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BFD" w:rsidRDefault="00682BFD" w:rsidP="00682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Інформація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Степанця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Ю.Б. від 12.09.2018 №9438/02.02.01-03/14/18 щодо відпрацювання рекомендацій комісії протокол №124 від 11.07.2018 стосовно :</w:t>
      </w:r>
    </w:p>
    <w:p w:rsidR="00682BFD" w:rsidRDefault="00682BFD" w:rsidP="00682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вжиття заходів для проведення капітального ремонту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вул.Турбінної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вул.Новозаводської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2BFD" w:rsidRDefault="00682BFD" w:rsidP="00682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звернення Миколаївської обласної бази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 від 24.05.2015</w:t>
      </w:r>
    </w:p>
    <w:p w:rsidR="009745FF" w:rsidRPr="006938E3" w:rsidRDefault="009745FF" w:rsidP="009745F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938E3">
        <w:rPr>
          <w:rFonts w:ascii="Times New Roman" w:hAnsi="Times New Roman"/>
          <w:color w:val="0D0D0D" w:themeColor="text1" w:themeTint="F2"/>
          <w:sz w:val="28"/>
          <w:szCs w:val="28"/>
        </w:rPr>
        <w:t>розгляд питання перенести на чергове засідання постійної комісії.</w:t>
      </w:r>
    </w:p>
    <w:p w:rsidR="009745FF" w:rsidRPr="00912A22" w:rsidRDefault="009745FF" w:rsidP="009745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A22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912A22">
        <w:rPr>
          <w:rFonts w:ascii="Times New Roman" w:hAnsi="Times New Roman"/>
          <w:sz w:val="28"/>
          <w:szCs w:val="28"/>
          <w:lang w:eastAsia="ru-RU"/>
        </w:rPr>
        <w:t xml:space="preserve"> рекомендація на голосування не ставилась.</w:t>
      </w:r>
    </w:p>
    <w:p w:rsidR="00682BFD" w:rsidRDefault="00682BFD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2B0" w:rsidRDefault="00E942B0" w:rsidP="00E942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управління охорони здоров’я Миколаївської міської ради від 14.09.2018 №1081/14.01-14 за вх.№6780 від 14.09.2018 щодо розгляду проекту рішення міської ради «Про припинення діяльності міської дитячої поліклініки №3 м. Миколаєва та міської дитячої поліклініки №4 в результаті реорганізації шляхом їх приєднання до міської дитячої лікарні №2»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-039».</w:t>
      </w:r>
    </w:p>
    <w:p w:rsidR="00E942B0" w:rsidRPr="00182983" w:rsidRDefault="00E942B0" w:rsidP="00E942B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182983">
        <w:rPr>
          <w:rFonts w:ascii="Times New Roman" w:hAnsi="Times New Roman"/>
          <w:b/>
          <w:sz w:val="28"/>
          <w:szCs w:val="28"/>
          <w:lang w:eastAsia="ru-RU"/>
        </w:rPr>
        <w:t>СЛУХАЛИ :</w:t>
      </w:r>
    </w:p>
    <w:p w:rsidR="00E942B0" w:rsidRDefault="00E942B0" w:rsidP="00E942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A288E">
        <w:rPr>
          <w:rFonts w:ascii="Times New Roman" w:hAnsi="Times New Roman"/>
          <w:b/>
          <w:sz w:val="28"/>
          <w:szCs w:val="28"/>
          <w:lang w:eastAsia="ru-RU"/>
        </w:rPr>
        <w:lastRenderedPageBreak/>
        <w:t>Фаюк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FA288E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заступника начальника управління охорони здоров’я Миколаївської міської ради, який пояснив, що з метою підвищення рівня медичного обслуговування населення, розширення можливостей щодо його доступності та якості, ефективного використання кадрового потенціалу, ефективності використання бюджетних коштів, проведення подальшого реформування галузі охорони здоров’я в м. Миколаєві </w:t>
      </w:r>
      <w:r w:rsidR="001D2AB5">
        <w:rPr>
          <w:rFonts w:ascii="Times New Roman" w:hAnsi="Times New Roman"/>
          <w:sz w:val="28"/>
          <w:szCs w:val="28"/>
          <w:lang w:eastAsia="ru-RU"/>
        </w:rPr>
        <w:t xml:space="preserve">управлінням охорони здоров’я 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>розроблений даний проект рішення міської ради.</w:t>
      </w:r>
    </w:p>
    <w:p w:rsidR="00E942B0" w:rsidRDefault="00E942B0" w:rsidP="00E94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942B0" w:rsidRDefault="00E942B0" w:rsidP="00E942B0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44A74">
        <w:rPr>
          <w:rFonts w:ascii="Times New Roman" w:hAnsi="Times New Roman"/>
          <w:b/>
          <w:color w:val="0D0D0D" w:themeColor="text1" w:themeTint="F2"/>
          <w:sz w:val="28"/>
          <w:szCs w:val="28"/>
        </w:rPr>
        <w:t>РЕКОМЕНДОВАНО: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E942B0" w:rsidRPr="00D13328" w:rsidRDefault="00E942B0" w:rsidP="00E942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Погодити проект рішення міської ради «Про припинення діяльності міської дитячої поліклініки №3 м. Миколаєва та міської дитячої поліклініки №4 в результаті реорганізації шляхом їх приєднання до міської дитячої лікарні №2»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-039».</w:t>
      </w:r>
    </w:p>
    <w:p w:rsidR="00E942B0" w:rsidRPr="00D13328" w:rsidRDefault="00E942B0" w:rsidP="00E942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28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D13328">
        <w:rPr>
          <w:rFonts w:ascii="Times New Roman" w:hAnsi="Times New Roman"/>
          <w:sz w:val="28"/>
          <w:szCs w:val="28"/>
          <w:lang w:eastAsia="ru-RU"/>
        </w:rPr>
        <w:t xml:space="preserve"> за - 4, проти - 0, утримались – 0.</w:t>
      </w:r>
    </w:p>
    <w:p w:rsidR="001267D7" w:rsidRDefault="001267D7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7D7" w:rsidRDefault="001267D7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C4C" w:rsidRDefault="00714C4C" w:rsidP="00714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p w:rsidR="005A20F3" w:rsidRDefault="005A20F3" w:rsidP="005A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0F3" w:rsidRDefault="005A20F3" w:rsidP="005A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0F3" w:rsidRPr="00003DD9" w:rsidRDefault="005A20F3" w:rsidP="005A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 постійної комісії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C09D3" w:rsidRDefault="006C09D3"/>
    <w:sectPr w:rsidR="006C0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113"/>
    <w:multiLevelType w:val="hybridMultilevel"/>
    <w:tmpl w:val="68BA4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5060"/>
    <w:multiLevelType w:val="hybridMultilevel"/>
    <w:tmpl w:val="99F84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22FE"/>
    <w:multiLevelType w:val="hybridMultilevel"/>
    <w:tmpl w:val="44D4E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2566"/>
    <w:multiLevelType w:val="hybridMultilevel"/>
    <w:tmpl w:val="D8D62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4047"/>
    <w:multiLevelType w:val="hybridMultilevel"/>
    <w:tmpl w:val="44D4E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29F8"/>
    <w:multiLevelType w:val="hybridMultilevel"/>
    <w:tmpl w:val="44D4E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6442"/>
    <w:multiLevelType w:val="hybridMultilevel"/>
    <w:tmpl w:val="08B8F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564BD"/>
    <w:multiLevelType w:val="hybridMultilevel"/>
    <w:tmpl w:val="FF503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582"/>
    <w:multiLevelType w:val="hybridMultilevel"/>
    <w:tmpl w:val="61D0C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50443"/>
    <w:multiLevelType w:val="hybridMultilevel"/>
    <w:tmpl w:val="5B1CA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96BB0"/>
    <w:multiLevelType w:val="hybridMultilevel"/>
    <w:tmpl w:val="7D16467C"/>
    <w:lvl w:ilvl="0" w:tplc="FFAC0B7A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3B1CE0"/>
    <w:multiLevelType w:val="hybridMultilevel"/>
    <w:tmpl w:val="11AEB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E4509"/>
    <w:multiLevelType w:val="hybridMultilevel"/>
    <w:tmpl w:val="9AA05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06209"/>
    <w:multiLevelType w:val="hybridMultilevel"/>
    <w:tmpl w:val="C83428EE"/>
    <w:lvl w:ilvl="0" w:tplc="43B25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D91FD2"/>
    <w:multiLevelType w:val="hybridMultilevel"/>
    <w:tmpl w:val="08B8F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1750E"/>
    <w:multiLevelType w:val="hybridMultilevel"/>
    <w:tmpl w:val="59FEE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C1E87"/>
    <w:multiLevelType w:val="hybridMultilevel"/>
    <w:tmpl w:val="08B8F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54F8A"/>
    <w:multiLevelType w:val="hybridMultilevel"/>
    <w:tmpl w:val="F8348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A4A72"/>
    <w:multiLevelType w:val="hybridMultilevel"/>
    <w:tmpl w:val="CD526F34"/>
    <w:lvl w:ilvl="0" w:tplc="7988E6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5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16"/>
  </w:num>
  <w:num w:numId="13">
    <w:abstractNumId w:val="10"/>
  </w:num>
  <w:num w:numId="14">
    <w:abstractNumId w:val="8"/>
  </w:num>
  <w:num w:numId="15">
    <w:abstractNumId w:val="3"/>
  </w:num>
  <w:num w:numId="16">
    <w:abstractNumId w:val="0"/>
  </w:num>
  <w:num w:numId="17">
    <w:abstractNumId w:val="1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09"/>
    <w:rsid w:val="00002971"/>
    <w:rsid w:val="000035B8"/>
    <w:rsid w:val="00003AA6"/>
    <w:rsid w:val="00013549"/>
    <w:rsid w:val="0002547C"/>
    <w:rsid w:val="00030F33"/>
    <w:rsid w:val="00041D25"/>
    <w:rsid w:val="00044148"/>
    <w:rsid w:val="00090D17"/>
    <w:rsid w:val="000945CB"/>
    <w:rsid w:val="000A3658"/>
    <w:rsid w:val="000A56C1"/>
    <w:rsid w:val="000C12AA"/>
    <w:rsid w:val="000C7AD2"/>
    <w:rsid w:val="000F0B8F"/>
    <w:rsid w:val="001267D7"/>
    <w:rsid w:val="00170458"/>
    <w:rsid w:val="0017205E"/>
    <w:rsid w:val="00173BCC"/>
    <w:rsid w:val="00182983"/>
    <w:rsid w:val="001840F7"/>
    <w:rsid w:val="00184A6F"/>
    <w:rsid w:val="00187DCE"/>
    <w:rsid w:val="001C2905"/>
    <w:rsid w:val="001C7FE7"/>
    <w:rsid w:val="001D17BD"/>
    <w:rsid w:val="001D2AB5"/>
    <w:rsid w:val="001D4AE6"/>
    <w:rsid w:val="001F4303"/>
    <w:rsid w:val="002337DD"/>
    <w:rsid w:val="0023684B"/>
    <w:rsid w:val="002427CE"/>
    <w:rsid w:val="00246FD4"/>
    <w:rsid w:val="00267077"/>
    <w:rsid w:val="00284794"/>
    <w:rsid w:val="002A1029"/>
    <w:rsid w:val="002C2297"/>
    <w:rsid w:val="002C2C9D"/>
    <w:rsid w:val="002C391D"/>
    <w:rsid w:val="002C4BF2"/>
    <w:rsid w:val="002E3F51"/>
    <w:rsid w:val="0030663A"/>
    <w:rsid w:val="00306ADB"/>
    <w:rsid w:val="0033565F"/>
    <w:rsid w:val="003364A6"/>
    <w:rsid w:val="00344653"/>
    <w:rsid w:val="00354459"/>
    <w:rsid w:val="0036796A"/>
    <w:rsid w:val="00367988"/>
    <w:rsid w:val="0037448C"/>
    <w:rsid w:val="003756BC"/>
    <w:rsid w:val="003970FE"/>
    <w:rsid w:val="003A0804"/>
    <w:rsid w:val="003B78B0"/>
    <w:rsid w:val="003C4DD5"/>
    <w:rsid w:val="004209E7"/>
    <w:rsid w:val="00421CA8"/>
    <w:rsid w:val="0042229A"/>
    <w:rsid w:val="00461705"/>
    <w:rsid w:val="00466733"/>
    <w:rsid w:val="00482665"/>
    <w:rsid w:val="00482830"/>
    <w:rsid w:val="004868F2"/>
    <w:rsid w:val="004A4562"/>
    <w:rsid w:val="004B3492"/>
    <w:rsid w:val="004C4173"/>
    <w:rsid w:val="004C757A"/>
    <w:rsid w:val="004E5391"/>
    <w:rsid w:val="004E600A"/>
    <w:rsid w:val="004E66B5"/>
    <w:rsid w:val="0050418C"/>
    <w:rsid w:val="00517615"/>
    <w:rsid w:val="00520F0D"/>
    <w:rsid w:val="00551170"/>
    <w:rsid w:val="005552F5"/>
    <w:rsid w:val="0057415A"/>
    <w:rsid w:val="005856E9"/>
    <w:rsid w:val="00596A07"/>
    <w:rsid w:val="005A20F3"/>
    <w:rsid w:val="005A2200"/>
    <w:rsid w:val="005A326B"/>
    <w:rsid w:val="005D4998"/>
    <w:rsid w:val="005E342C"/>
    <w:rsid w:val="005F2416"/>
    <w:rsid w:val="005F26A7"/>
    <w:rsid w:val="005F50F9"/>
    <w:rsid w:val="005F7839"/>
    <w:rsid w:val="006124F5"/>
    <w:rsid w:val="006637F6"/>
    <w:rsid w:val="00682BFD"/>
    <w:rsid w:val="00695B97"/>
    <w:rsid w:val="006A1D21"/>
    <w:rsid w:val="006C09D3"/>
    <w:rsid w:val="006C2824"/>
    <w:rsid w:val="006F646B"/>
    <w:rsid w:val="00703CF3"/>
    <w:rsid w:val="00714C4C"/>
    <w:rsid w:val="00725A91"/>
    <w:rsid w:val="007305BE"/>
    <w:rsid w:val="00750C2F"/>
    <w:rsid w:val="007A3197"/>
    <w:rsid w:val="007B3D42"/>
    <w:rsid w:val="007B6187"/>
    <w:rsid w:val="007E79E8"/>
    <w:rsid w:val="0080678E"/>
    <w:rsid w:val="00806F98"/>
    <w:rsid w:val="008463B1"/>
    <w:rsid w:val="00847357"/>
    <w:rsid w:val="008852E8"/>
    <w:rsid w:val="0090444C"/>
    <w:rsid w:val="00905584"/>
    <w:rsid w:val="00912A22"/>
    <w:rsid w:val="00920837"/>
    <w:rsid w:val="00930AB5"/>
    <w:rsid w:val="0094505D"/>
    <w:rsid w:val="009745FF"/>
    <w:rsid w:val="00997934"/>
    <w:rsid w:val="009C079E"/>
    <w:rsid w:val="009C68F9"/>
    <w:rsid w:val="009D6E21"/>
    <w:rsid w:val="009D7B2E"/>
    <w:rsid w:val="009F61DB"/>
    <w:rsid w:val="00A00720"/>
    <w:rsid w:val="00A03322"/>
    <w:rsid w:val="00A1714E"/>
    <w:rsid w:val="00A2132C"/>
    <w:rsid w:val="00A51CB2"/>
    <w:rsid w:val="00A75353"/>
    <w:rsid w:val="00A8292C"/>
    <w:rsid w:val="00AF5917"/>
    <w:rsid w:val="00B1413F"/>
    <w:rsid w:val="00B40D09"/>
    <w:rsid w:val="00B418CB"/>
    <w:rsid w:val="00B433D2"/>
    <w:rsid w:val="00B577FF"/>
    <w:rsid w:val="00B60AE8"/>
    <w:rsid w:val="00B616DE"/>
    <w:rsid w:val="00B92648"/>
    <w:rsid w:val="00BA45FE"/>
    <w:rsid w:val="00BB344B"/>
    <w:rsid w:val="00BB3DC7"/>
    <w:rsid w:val="00BC2F94"/>
    <w:rsid w:val="00C12DBC"/>
    <w:rsid w:val="00C245F7"/>
    <w:rsid w:val="00C2553D"/>
    <w:rsid w:val="00C409B0"/>
    <w:rsid w:val="00C463F2"/>
    <w:rsid w:val="00C713B6"/>
    <w:rsid w:val="00C84129"/>
    <w:rsid w:val="00C87A94"/>
    <w:rsid w:val="00CC16EB"/>
    <w:rsid w:val="00CF7311"/>
    <w:rsid w:val="00CF777A"/>
    <w:rsid w:val="00D010FC"/>
    <w:rsid w:val="00D06DBC"/>
    <w:rsid w:val="00D13328"/>
    <w:rsid w:val="00D4017C"/>
    <w:rsid w:val="00DB4E92"/>
    <w:rsid w:val="00DC07C4"/>
    <w:rsid w:val="00DC67B4"/>
    <w:rsid w:val="00DE59C4"/>
    <w:rsid w:val="00E11D92"/>
    <w:rsid w:val="00E23946"/>
    <w:rsid w:val="00E53BB9"/>
    <w:rsid w:val="00E65A4B"/>
    <w:rsid w:val="00E76477"/>
    <w:rsid w:val="00E942B0"/>
    <w:rsid w:val="00E97ACA"/>
    <w:rsid w:val="00EA1DB5"/>
    <w:rsid w:val="00EA7B5C"/>
    <w:rsid w:val="00F22435"/>
    <w:rsid w:val="00F65641"/>
    <w:rsid w:val="00F726D0"/>
    <w:rsid w:val="00F7299E"/>
    <w:rsid w:val="00F74EDD"/>
    <w:rsid w:val="00F9659B"/>
    <w:rsid w:val="00FA288E"/>
    <w:rsid w:val="00FD309E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3517E5-C83F-46B1-9144-7FA110D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12077</Words>
  <Characters>6885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109</cp:revision>
  <dcterms:created xsi:type="dcterms:W3CDTF">2018-09-24T05:52:00Z</dcterms:created>
  <dcterms:modified xsi:type="dcterms:W3CDTF">2018-09-26T07:21:00Z</dcterms:modified>
</cp:coreProperties>
</file>