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25" w:rsidRDefault="00A82225" w:rsidP="00A82225">
      <w:pPr>
        <w:ind w:left="-567" w:firstLine="567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25" w:rsidRDefault="00A82225" w:rsidP="00A82225">
      <w:pPr>
        <w:keepNext/>
        <w:ind w:left="-567"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Постійна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комісія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міської</w:t>
      </w:r>
      <w:proofErr w:type="spellEnd"/>
      <w:r>
        <w:rPr>
          <w:b/>
          <w:iCs/>
          <w:sz w:val="28"/>
          <w:szCs w:val="28"/>
        </w:rPr>
        <w:t xml:space="preserve"> ради з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питань</w:t>
      </w:r>
      <w:proofErr w:type="spellEnd"/>
      <w:r>
        <w:rPr>
          <w:b/>
          <w:iCs/>
          <w:sz w:val="28"/>
          <w:szCs w:val="28"/>
        </w:rPr>
        <w:t xml:space="preserve"> прав </w:t>
      </w:r>
      <w:proofErr w:type="spellStart"/>
      <w:r>
        <w:rPr>
          <w:b/>
          <w:iCs/>
          <w:sz w:val="28"/>
          <w:szCs w:val="28"/>
        </w:rPr>
        <w:t>людини</w:t>
      </w:r>
      <w:proofErr w:type="spellEnd"/>
      <w:r>
        <w:rPr>
          <w:b/>
          <w:iCs/>
          <w:sz w:val="28"/>
          <w:szCs w:val="28"/>
        </w:rPr>
        <w:t xml:space="preserve">, </w:t>
      </w:r>
      <w:proofErr w:type="spellStart"/>
      <w:r>
        <w:rPr>
          <w:b/>
          <w:iCs/>
          <w:sz w:val="28"/>
          <w:szCs w:val="28"/>
        </w:rPr>
        <w:t>законності</w:t>
      </w:r>
      <w:proofErr w:type="spellEnd"/>
      <w:r>
        <w:rPr>
          <w:b/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гласності</w:t>
      </w:r>
      <w:proofErr w:type="spellEnd"/>
      <w:r>
        <w:rPr>
          <w:b/>
          <w:iCs/>
          <w:sz w:val="28"/>
          <w:szCs w:val="28"/>
        </w:rPr>
        <w:t xml:space="preserve">, </w:t>
      </w:r>
      <w:proofErr w:type="spellStart"/>
      <w:r>
        <w:rPr>
          <w:b/>
          <w:iCs/>
          <w:sz w:val="28"/>
          <w:szCs w:val="28"/>
        </w:rPr>
        <w:t>антикорупційної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політики</w:t>
      </w:r>
      <w:proofErr w:type="spellEnd"/>
      <w:r>
        <w:rPr>
          <w:b/>
          <w:iCs/>
          <w:sz w:val="28"/>
          <w:szCs w:val="28"/>
        </w:rPr>
        <w:t xml:space="preserve">, 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місцевого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самоврядування</w:t>
      </w:r>
      <w:proofErr w:type="spellEnd"/>
      <w:r>
        <w:rPr>
          <w:b/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депутатської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діяльності</w:t>
      </w:r>
      <w:proofErr w:type="spellEnd"/>
      <w:r>
        <w:rPr>
          <w:b/>
          <w:iCs/>
          <w:sz w:val="28"/>
          <w:szCs w:val="28"/>
        </w:rPr>
        <w:t xml:space="preserve"> та </w:t>
      </w:r>
      <w:proofErr w:type="spellStart"/>
      <w:r>
        <w:rPr>
          <w:b/>
          <w:iCs/>
          <w:sz w:val="28"/>
          <w:szCs w:val="28"/>
        </w:rPr>
        <w:t>етики</w:t>
      </w:r>
      <w:proofErr w:type="spellEnd"/>
    </w:p>
    <w:p w:rsidR="00A82225" w:rsidRDefault="00A82225" w:rsidP="00A82225">
      <w:pPr>
        <w:spacing w:before="240" w:after="60" w:line="276" w:lineRule="auto"/>
        <w:ind w:left="-567"/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>ПРОТОКОЛ</w:t>
      </w:r>
    </w:p>
    <w:p w:rsidR="00A82225" w:rsidRDefault="00A82225" w:rsidP="00A82225">
      <w:pPr>
        <w:ind w:left="-567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="00984735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.0</w:t>
      </w:r>
      <w:r w:rsidR="00984735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.2018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uk-UA"/>
        </w:rPr>
        <w:t>5</w:t>
      </w:r>
      <w:r w:rsidR="00984735">
        <w:rPr>
          <w:b/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</w:t>
      </w:r>
    </w:p>
    <w:p w:rsidR="00A82225" w:rsidRDefault="00A82225" w:rsidP="00A82225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ради з </w:t>
      </w:r>
      <w:proofErr w:type="spellStart"/>
      <w:r>
        <w:rPr>
          <w:iCs/>
          <w:sz w:val="28"/>
          <w:szCs w:val="28"/>
        </w:rPr>
        <w:t>питань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питань</w:t>
      </w:r>
      <w:proofErr w:type="spellEnd"/>
      <w:r>
        <w:rPr>
          <w:iCs/>
          <w:sz w:val="28"/>
          <w:szCs w:val="28"/>
        </w:rPr>
        <w:t xml:space="preserve"> прав </w:t>
      </w:r>
      <w:proofErr w:type="spellStart"/>
      <w:r>
        <w:rPr>
          <w:iCs/>
          <w:sz w:val="28"/>
          <w:szCs w:val="28"/>
        </w:rPr>
        <w:t>людини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законності</w:t>
      </w:r>
      <w:proofErr w:type="spellEnd"/>
      <w:r>
        <w:rPr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</w:rPr>
        <w:t>гласності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антикорупційної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політики</w:t>
      </w:r>
      <w:proofErr w:type="spellEnd"/>
      <w:r>
        <w:rPr>
          <w:iCs/>
          <w:sz w:val="28"/>
          <w:szCs w:val="28"/>
        </w:rPr>
        <w:t xml:space="preserve">, 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</w:rPr>
        <w:t>місцевого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самоврядування</w:t>
      </w:r>
      <w:proofErr w:type="spellEnd"/>
      <w:r>
        <w:rPr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депутатської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діяльності</w:t>
      </w:r>
      <w:proofErr w:type="spellEnd"/>
      <w:r>
        <w:rPr>
          <w:iCs/>
          <w:sz w:val="28"/>
          <w:szCs w:val="28"/>
        </w:rPr>
        <w:t xml:space="preserve"> та </w:t>
      </w:r>
      <w:proofErr w:type="spellStart"/>
      <w:r>
        <w:rPr>
          <w:iCs/>
          <w:sz w:val="28"/>
          <w:szCs w:val="28"/>
        </w:rPr>
        <w:t>етики</w:t>
      </w:r>
      <w:proofErr w:type="spellEnd"/>
    </w:p>
    <w:p w:rsidR="00A82225" w:rsidRDefault="00A82225" w:rsidP="00A82225">
      <w:pPr>
        <w:ind w:left="-567"/>
        <w:jc w:val="both"/>
        <w:rPr>
          <w:sz w:val="28"/>
          <w:szCs w:val="28"/>
        </w:rPr>
      </w:pPr>
    </w:p>
    <w:p w:rsidR="00A82225" w:rsidRDefault="00A82225" w:rsidP="00A82225">
      <w:pPr>
        <w:ind w:left="-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Присутні</w:t>
      </w:r>
      <w:proofErr w:type="spellEnd"/>
      <w:r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>
        <w:rPr>
          <w:b/>
          <w:bCs/>
          <w:sz w:val="28"/>
          <w:szCs w:val="28"/>
        </w:rPr>
        <w:t>:</w:t>
      </w:r>
    </w:p>
    <w:p w:rsidR="00A82225" w:rsidRDefault="00A82225" w:rsidP="00A82225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постійної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  <w:lang w:val="uk-UA"/>
        </w:rPr>
        <w:t>Малікін</w:t>
      </w:r>
      <w:proofErr w:type="spellEnd"/>
      <w:r>
        <w:rPr>
          <w:b/>
          <w:sz w:val="28"/>
          <w:szCs w:val="28"/>
          <w:lang w:val="uk-UA"/>
        </w:rPr>
        <w:t xml:space="preserve"> О.В. </w:t>
      </w:r>
    </w:p>
    <w:p w:rsidR="00A82225" w:rsidRDefault="00A82225" w:rsidP="00A82225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proofErr w:type="spellStart"/>
      <w:r>
        <w:rPr>
          <w:b/>
          <w:sz w:val="28"/>
          <w:szCs w:val="28"/>
        </w:rPr>
        <w:t>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постійної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  <w:lang w:val="uk-UA"/>
        </w:rPr>
        <w:t>Кісельова</w:t>
      </w:r>
      <w:proofErr w:type="spellEnd"/>
      <w:r>
        <w:rPr>
          <w:b/>
          <w:sz w:val="28"/>
          <w:szCs w:val="28"/>
          <w:lang w:val="uk-UA"/>
        </w:rPr>
        <w:t xml:space="preserve"> О.В.</w:t>
      </w:r>
    </w:p>
    <w:p w:rsidR="003B765B" w:rsidRDefault="00A82225" w:rsidP="00A82225">
      <w:pPr>
        <w:ind w:left="-567"/>
        <w:rPr>
          <w:b/>
          <w:sz w:val="28"/>
          <w:szCs w:val="28"/>
          <w:lang w:val="uk-UA"/>
        </w:rPr>
      </w:pPr>
      <w:r w:rsidRPr="00A82225">
        <w:rPr>
          <w:b/>
          <w:sz w:val="28"/>
          <w:szCs w:val="28"/>
          <w:lang w:val="uk-UA"/>
        </w:rPr>
        <w:t>Члени комісії</w:t>
      </w:r>
      <w:r>
        <w:rPr>
          <w:b/>
          <w:sz w:val="28"/>
          <w:szCs w:val="28"/>
          <w:lang w:val="uk-UA"/>
        </w:rPr>
        <w:t xml:space="preserve"> </w:t>
      </w:r>
      <w:r w:rsidRPr="00A82225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5C1F25">
        <w:rPr>
          <w:b/>
          <w:sz w:val="28"/>
          <w:szCs w:val="28"/>
          <w:lang w:val="uk-UA"/>
        </w:rPr>
        <w:t xml:space="preserve">Панченко Ф.Б., </w:t>
      </w:r>
      <w:proofErr w:type="spellStart"/>
      <w:r w:rsidR="005C1F25">
        <w:rPr>
          <w:b/>
          <w:sz w:val="28"/>
          <w:szCs w:val="28"/>
          <w:lang w:val="uk-UA"/>
        </w:rPr>
        <w:t>Гранатуров</w:t>
      </w:r>
      <w:proofErr w:type="spellEnd"/>
      <w:r w:rsidR="005C1F25">
        <w:rPr>
          <w:b/>
          <w:sz w:val="28"/>
          <w:szCs w:val="28"/>
          <w:lang w:val="uk-UA"/>
        </w:rPr>
        <w:t xml:space="preserve"> Ю.І., </w:t>
      </w:r>
      <w:proofErr w:type="spellStart"/>
      <w:r w:rsidR="005C1F25">
        <w:rPr>
          <w:b/>
          <w:sz w:val="28"/>
          <w:szCs w:val="28"/>
          <w:lang w:val="uk-UA"/>
        </w:rPr>
        <w:t>Бурганенко</w:t>
      </w:r>
      <w:proofErr w:type="spellEnd"/>
      <w:r w:rsidR="005C1F25">
        <w:rPr>
          <w:b/>
          <w:sz w:val="28"/>
          <w:szCs w:val="28"/>
          <w:lang w:val="uk-UA"/>
        </w:rPr>
        <w:t xml:space="preserve"> О.І., Жвавий Д.К.</w:t>
      </w:r>
      <w:r w:rsidR="005C1F25" w:rsidRPr="005C1F25">
        <w:rPr>
          <w:b/>
          <w:sz w:val="28"/>
          <w:szCs w:val="28"/>
          <w:lang w:val="uk-UA"/>
        </w:rPr>
        <w:t xml:space="preserve"> </w:t>
      </w:r>
    </w:p>
    <w:p w:rsidR="00A82225" w:rsidRDefault="00A82225" w:rsidP="003B765B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Відсутні члени комісії:– </w:t>
      </w:r>
      <w:r w:rsidR="005C1F25">
        <w:rPr>
          <w:b/>
          <w:sz w:val="28"/>
          <w:szCs w:val="28"/>
          <w:lang w:val="uk-UA"/>
        </w:rPr>
        <w:t xml:space="preserve">Дятлов І.С. </w:t>
      </w:r>
      <w:r w:rsidR="003B765B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 xml:space="preserve">службова </w:t>
      </w:r>
      <w:r w:rsidR="003B765B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еобхідність.</w:t>
      </w:r>
    </w:p>
    <w:p w:rsidR="00A82225" w:rsidRDefault="00A82225" w:rsidP="00A82225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</w:p>
    <w:p w:rsidR="009343C4" w:rsidRDefault="009343C4" w:rsidP="009343C4">
      <w:pPr>
        <w:ind w:left="-567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</w:t>
      </w:r>
      <w:r w:rsidR="00984735">
        <w:rPr>
          <w:b/>
          <w:sz w:val="28"/>
          <w:szCs w:val="28"/>
          <w:lang w:val="uk-UA"/>
        </w:rPr>
        <w:t>кртчян</w:t>
      </w:r>
      <w:proofErr w:type="spellEnd"/>
      <w:r w:rsidR="00984735">
        <w:rPr>
          <w:b/>
          <w:sz w:val="28"/>
          <w:szCs w:val="28"/>
          <w:lang w:val="uk-UA"/>
        </w:rPr>
        <w:t xml:space="preserve"> М.С.</w:t>
      </w:r>
      <w:r>
        <w:rPr>
          <w:b/>
          <w:sz w:val="28"/>
          <w:szCs w:val="28"/>
          <w:lang w:val="uk-UA"/>
        </w:rPr>
        <w:t xml:space="preserve"> - </w:t>
      </w:r>
      <w:r w:rsidRPr="009343C4">
        <w:rPr>
          <w:sz w:val="28"/>
          <w:szCs w:val="28"/>
          <w:lang w:val="uk-UA"/>
        </w:rPr>
        <w:t xml:space="preserve">начальник </w:t>
      </w:r>
      <w:r w:rsidR="00984735">
        <w:rPr>
          <w:sz w:val="28"/>
          <w:szCs w:val="28"/>
          <w:lang w:val="uk-UA"/>
        </w:rPr>
        <w:t>управління</w:t>
      </w:r>
      <w:r w:rsidRPr="009343C4">
        <w:rPr>
          <w:sz w:val="28"/>
          <w:szCs w:val="28"/>
          <w:lang w:val="uk-UA"/>
        </w:rPr>
        <w:t xml:space="preserve"> комунального майна</w:t>
      </w:r>
      <w:r>
        <w:rPr>
          <w:sz w:val="28"/>
          <w:szCs w:val="28"/>
          <w:lang w:val="uk-UA"/>
        </w:rPr>
        <w:t xml:space="preserve"> </w:t>
      </w:r>
      <w:r w:rsidRPr="006E5436">
        <w:rPr>
          <w:sz w:val="28"/>
          <w:szCs w:val="28"/>
          <w:lang w:val="uk-UA"/>
        </w:rPr>
        <w:t>Миколаївської міської ради</w:t>
      </w:r>
      <w:r>
        <w:rPr>
          <w:sz w:val="28"/>
          <w:szCs w:val="28"/>
          <w:lang w:val="uk-UA"/>
        </w:rPr>
        <w:t>;</w:t>
      </w:r>
    </w:p>
    <w:p w:rsidR="00984735" w:rsidRPr="00AA460B" w:rsidRDefault="00AA460B" w:rsidP="009343C4">
      <w:pPr>
        <w:ind w:left="-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Воронов В.П. – </w:t>
      </w:r>
      <w:r w:rsidRPr="00AA460B">
        <w:rPr>
          <w:sz w:val="28"/>
          <w:szCs w:val="28"/>
          <w:lang w:val="uk-UA"/>
        </w:rPr>
        <w:t>директор комунальної установи «Агенція розвитку Миколаєва»</w:t>
      </w:r>
      <w:r>
        <w:rPr>
          <w:sz w:val="28"/>
          <w:szCs w:val="28"/>
          <w:lang w:val="uk-UA"/>
        </w:rPr>
        <w:t>.</w:t>
      </w:r>
    </w:p>
    <w:p w:rsidR="00A82225" w:rsidRDefault="00984735" w:rsidP="007251FF">
      <w:pPr>
        <w:tabs>
          <w:tab w:val="left" w:pos="9207"/>
        </w:tabs>
        <w:ind w:left="-567" w:right="432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</w:t>
      </w:r>
      <w:r w:rsidR="00A82225">
        <w:rPr>
          <w:sz w:val="28"/>
          <w:szCs w:val="28"/>
          <w:shd w:val="clear" w:color="auto" w:fill="FFFFFF"/>
          <w:lang w:val="uk-UA"/>
        </w:rPr>
        <w:t>редставники ЗМІ та інші особи.</w:t>
      </w:r>
    </w:p>
    <w:p w:rsidR="00A82225" w:rsidRDefault="00A82225" w:rsidP="00A82225">
      <w:pPr>
        <w:jc w:val="center"/>
        <w:rPr>
          <w:sz w:val="20"/>
          <w:szCs w:val="20"/>
          <w:lang w:val="uk-UA"/>
        </w:rPr>
      </w:pPr>
    </w:p>
    <w:p w:rsidR="00A82225" w:rsidRDefault="00A82225" w:rsidP="00A822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РОЗГЛЯНУЛИ :</w:t>
      </w:r>
    </w:p>
    <w:p w:rsidR="00C77571" w:rsidRDefault="00C77571" w:rsidP="00C77571">
      <w:pPr>
        <w:shd w:val="clear" w:color="auto" w:fill="FFFFFF"/>
        <w:ind w:left="-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5B3B87">
        <w:rPr>
          <w:b/>
          <w:sz w:val="28"/>
          <w:szCs w:val="28"/>
          <w:lang w:val="uk-UA"/>
        </w:rPr>
        <w:t xml:space="preserve"> 1</w:t>
      </w:r>
      <w:r w:rsidRPr="00580040">
        <w:rPr>
          <w:b/>
          <w:sz w:val="28"/>
          <w:szCs w:val="28"/>
          <w:lang w:val="uk-UA"/>
        </w:rPr>
        <w:t xml:space="preserve"> </w:t>
      </w:r>
      <w:r w:rsidRPr="005545B3">
        <w:rPr>
          <w:b/>
          <w:sz w:val="28"/>
          <w:szCs w:val="28"/>
          <w:lang w:val="uk-UA"/>
        </w:rPr>
        <w:t>Розгляд звернень відділів, управлінь виконкому,</w:t>
      </w:r>
      <w:r>
        <w:rPr>
          <w:b/>
          <w:sz w:val="28"/>
          <w:szCs w:val="28"/>
          <w:lang w:val="uk-UA"/>
        </w:rPr>
        <w:t xml:space="preserve"> департаментів,</w:t>
      </w:r>
      <w:r w:rsidRPr="005545B3">
        <w:rPr>
          <w:b/>
          <w:sz w:val="28"/>
          <w:szCs w:val="28"/>
          <w:lang w:val="uk-UA"/>
        </w:rPr>
        <w:t xml:space="preserve"> адміністрацій районів та інших установ міста</w:t>
      </w:r>
      <w:r>
        <w:rPr>
          <w:b/>
          <w:sz w:val="28"/>
          <w:szCs w:val="28"/>
          <w:lang w:val="uk-UA"/>
        </w:rPr>
        <w:t>.</w:t>
      </w:r>
    </w:p>
    <w:p w:rsidR="00C77571" w:rsidRDefault="00C77571" w:rsidP="00C77571">
      <w:pPr>
        <w:shd w:val="clear" w:color="auto" w:fill="FFFFFF"/>
        <w:ind w:left="-540"/>
        <w:jc w:val="center"/>
        <w:rPr>
          <w:b/>
          <w:sz w:val="28"/>
          <w:szCs w:val="28"/>
          <w:lang w:val="uk-UA"/>
        </w:rPr>
      </w:pPr>
    </w:p>
    <w:p w:rsidR="006300EB" w:rsidRPr="00AA460B" w:rsidRDefault="00AA460B" w:rsidP="00AA460B">
      <w:pPr>
        <w:pStyle w:val="a3"/>
        <w:numPr>
          <w:ilvl w:val="0"/>
          <w:numId w:val="7"/>
        </w:numPr>
        <w:ind w:left="-567" w:firstLine="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Звернення начальника управляння комунально майна Миколаївської міської ради </w:t>
      </w:r>
      <w:proofErr w:type="spellStart"/>
      <w:r>
        <w:rPr>
          <w:sz w:val="28"/>
          <w:szCs w:val="28"/>
          <w:lang w:val="uk-UA"/>
        </w:rPr>
        <w:t>Мкртчяна</w:t>
      </w:r>
      <w:proofErr w:type="spellEnd"/>
      <w:r>
        <w:rPr>
          <w:sz w:val="28"/>
          <w:szCs w:val="28"/>
          <w:lang w:val="uk-UA"/>
        </w:rPr>
        <w:t xml:space="preserve"> М.С. та </w:t>
      </w:r>
      <w:r w:rsidRPr="00AA460B">
        <w:rPr>
          <w:sz w:val="28"/>
          <w:szCs w:val="28"/>
          <w:lang w:val="uk-UA"/>
        </w:rPr>
        <w:t>директор комунальної установи «Агенція розвитку Миколаєва»</w:t>
      </w:r>
      <w:r>
        <w:rPr>
          <w:sz w:val="28"/>
          <w:szCs w:val="28"/>
          <w:lang w:val="uk-UA"/>
        </w:rPr>
        <w:t xml:space="preserve"> Воронова В.П. щодо розгляду та погодження на засіданні постійної комісії проекту рішення міської ради «Про надання згоди на прийняття до комунальної власності територіальної громади м.</w:t>
      </w:r>
      <w:r w:rsidR="00A57292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иколаєва </w:t>
      </w:r>
      <w:r w:rsidR="00A57292">
        <w:rPr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права державної власності», файл </w:t>
      </w:r>
      <w:r>
        <w:rPr>
          <w:sz w:val="28"/>
          <w:szCs w:val="28"/>
          <w:lang w:val="en-US"/>
        </w:rPr>
        <w:t>s</w:t>
      </w:r>
      <w:r w:rsidRPr="00AA460B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fk</w:t>
      </w:r>
      <w:proofErr w:type="spellEnd"/>
      <w:r w:rsidRPr="00AA460B">
        <w:rPr>
          <w:sz w:val="28"/>
          <w:szCs w:val="28"/>
          <w:lang w:val="uk-UA"/>
        </w:rPr>
        <w:t>-710.</w:t>
      </w:r>
    </w:p>
    <w:p w:rsidR="0088436C" w:rsidRPr="00473A00" w:rsidRDefault="00AA460B" w:rsidP="00C77571">
      <w:pPr>
        <w:ind w:left="-540" w:hanging="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:</w:t>
      </w:r>
      <w:r w:rsidR="00473A00">
        <w:rPr>
          <w:b/>
          <w:sz w:val="28"/>
          <w:szCs w:val="28"/>
          <w:lang w:val="uk-UA"/>
        </w:rPr>
        <w:t xml:space="preserve"> </w:t>
      </w:r>
      <w:proofErr w:type="spellStart"/>
      <w:r w:rsidR="00D615D5">
        <w:rPr>
          <w:b/>
          <w:sz w:val="28"/>
          <w:szCs w:val="28"/>
          <w:lang w:val="uk-UA"/>
        </w:rPr>
        <w:t>Малікіна</w:t>
      </w:r>
      <w:proofErr w:type="spellEnd"/>
      <w:r w:rsidR="00D615D5">
        <w:rPr>
          <w:b/>
          <w:sz w:val="28"/>
          <w:szCs w:val="28"/>
          <w:lang w:val="uk-UA"/>
        </w:rPr>
        <w:t xml:space="preserve"> О.В., </w:t>
      </w:r>
      <w:bookmarkStart w:id="0" w:name="_GoBack"/>
      <w:bookmarkEnd w:id="0"/>
      <w:r w:rsidR="00473A00" w:rsidRPr="00861DBA">
        <w:rPr>
          <w:b/>
          <w:sz w:val="28"/>
          <w:szCs w:val="28"/>
          <w:lang w:val="uk-UA"/>
        </w:rPr>
        <w:t>Воронова В.П.</w:t>
      </w:r>
      <w:r w:rsidR="00473A00" w:rsidRPr="00473A00">
        <w:rPr>
          <w:sz w:val="28"/>
          <w:szCs w:val="28"/>
          <w:lang w:val="uk-UA"/>
        </w:rPr>
        <w:t>, який пояснив, що</w:t>
      </w:r>
      <w:r w:rsidR="00473A00">
        <w:rPr>
          <w:b/>
          <w:sz w:val="28"/>
          <w:szCs w:val="28"/>
          <w:lang w:val="uk-UA"/>
        </w:rPr>
        <w:t xml:space="preserve"> </w:t>
      </w:r>
      <w:r w:rsidR="00473A00" w:rsidRPr="00473A00">
        <w:rPr>
          <w:sz w:val="28"/>
          <w:szCs w:val="28"/>
          <w:lang w:val="uk-UA"/>
        </w:rPr>
        <w:t>прийняття до комунальної власності територіальної громади м.Миколаєва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</w:t>
      </w:r>
      <w:r w:rsidR="00473A00">
        <w:rPr>
          <w:sz w:val="28"/>
          <w:szCs w:val="28"/>
          <w:lang w:val="uk-UA"/>
        </w:rPr>
        <w:t xml:space="preserve"> </w:t>
      </w:r>
      <w:r w:rsidR="00473A00" w:rsidRPr="00473A00">
        <w:rPr>
          <w:sz w:val="28"/>
          <w:szCs w:val="28"/>
          <w:lang w:val="uk-UA"/>
        </w:rPr>
        <w:t>- Сагай</w:t>
      </w:r>
      <w:r w:rsidR="00473A00">
        <w:rPr>
          <w:sz w:val="28"/>
          <w:szCs w:val="28"/>
          <w:lang w:val="uk-UA"/>
        </w:rPr>
        <w:t>дачного</w:t>
      </w:r>
      <w:r w:rsidR="00473A00" w:rsidRPr="00473A00">
        <w:rPr>
          <w:sz w:val="28"/>
          <w:szCs w:val="28"/>
          <w:lang w:val="uk-UA"/>
        </w:rPr>
        <w:t xml:space="preserve"> «Миколаївське професійно-технічне учили</w:t>
      </w:r>
      <w:r w:rsidR="00473A00">
        <w:rPr>
          <w:sz w:val="28"/>
          <w:szCs w:val="28"/>
          <w:lang w:val="uk-UA"/>
        </w:rPr>
        <w:t>щ</w:t>
      </w:r>
      <w:r w:rsidR="00473A00" w:rsidRPr="00473A00">
        <w:rPr>
          <w:sz w:val="28"/>
          <w:szCs w:val="28"/>
          <w:lang w:val="uk-UA"/>
        </w:rPr>
        <w:t xml:space="preserve">е «Морехідна школа», що розташований за </w:t>
      </w:r>
      <w:proofErr w:type="spellStart"/>
      <w:r w:rsidR="00473A00" w:rsidRPr="00473A00">
        <w:rPr>
          <w:sz w:val="28"/>
          <w:szCs w:val="28"/>
          <w:lang w:val="uk-UA"/>
        </w:rPr>
        <w:t>адресою</w:t>
      </w:r>
      <w:proofErr w:type="spellEnd"/>
      <w:r w:rsidR="00473A00" w:rsidRPr="00473A00">
        <w:rPr>
          <w:sz w:val="28"/>
          <w:szCs w:val="28"/>
          <w:lang w:val="uk-UA"/>
        </w:rPr>
        <w:t>:</w:t>
      </w:r>
      <w:r w:rsidR="00473A00">
        <w:rPr>
          <w:sz w:val="28"/>
          <w:szCs w:val="28"/>
          <w:lang w:val="uk-UA"/>
        </w:rPr>
        <w:t xml:space="preserve"> </w:t>
      </w:r>
      <w:r w:rsidR="00473A00" w:rsidRPr="00473A00">
        <w:rPr>
          <w:sz w:val="28"/>
          <w:szCs w:val="28"/>
          <w:lang w:val="uk-UA"/>
        </w:rPr>
        <w:lastRenderedPageBreak/>
        <w:t>вул</w:t>
      </w:r>
      <w:r w:rsidR="00473A00">
        <w:rPr>
          <w:sz w:val="28"/>
          <w:szCs w:val="28"/>
          <w:lang w:val="uk-UA"/>
        </w:rPr>
        <w:t xml:space="preserve">. </w:t>
      </w:r>
      <w:r w:rsidR="00473A00" w:rsidRPr="00473A00">
        <w:rPr>
          <w:sz w:val="28"/>
          <w:szCs w:val="28"/>
          <w:lang w:val="uk-UA"/>
        </w:rPr>
        <w:t>Морехідна,</w:t>
      </w:r>
      <w:r w:rsidR="00473A00">
        <w:rPr>
          <w:sz w:val="28"/>
          <w:szCs w:val="28"/>
          <w:lang w:val="uk-UA"/>
        </w:rPr>
        <w:t xml:space="preserve"> </w:t>
      </w:r>
      <w:r w:rsidR="00473A00" w:rsidRPr="00473A00">
        <w:rPr>
          <w:sz w:val="28"/>
          <w:szCs w:val="28"/>
          <w:lang w:val="uk-UA"/>
        </w:rPr>
        <w:t>2, та водної станції по вул. Спортивній,</w:t>
      </w:r>
      <w:r w:rsidR="00473A00">
        <w:rPr>
          <w:sz w:val="28"/>
          <w:szCs w:val="28"/>
          <w:lang w:val="uk-UA"/>
        </w:rPr>
        <w:t>1</w:t>
      </w:r>
      <w:r w:rsidR="00473A00" w:rsidRPr="00473A00">
        <w:rPr>
          <w:sz w:val="28"/>
          <w:szCs w:val="28"/>
          <w:lang w:val="uk-UA"/>
        </w:rPr>
        <w:t>7/</w:t>
      </w:r>
      <w:r w:rsidR="0002516F">
        <w:rPr>
          <w:sz w:val="28"/>
          <w:szCs w:val="28"/>
          <w:lang w:val="uk-UA"/>
        </w:rPr>
        <w:t>2</w:t>
      </w:r>
      <w:r w:rsidR="00473A00" w:rsidRPr="00473A00">
        <w:rPr>
          <w:sz w:val="28"/>
          <w:szCs w:val="28"/>
          <w:lang w:val="uk-UA"/>
        </w:rPr>
        <w:t xml:space="preserve"> наддасть можливість на їх базі розмістити Миколаївській морський ліцей імені М.</w:t>
      </w:r>
      <w:r w:rsidR="00473A00">
        <w:rPr>
          <w:sz w:val="28"/>
          <w:szCs w:val="28"/>
          <w:lang w:val="uk-UA"/>
        </w:rPr>
        <w:t xml:space="preserve"> </w:t>
      </w:r>
      <w:r w:rsidR="00473A00" w:rsidRPr="00473A00">
        <w:rPr>
          <w:sz w:val="28"/>
          <w:szCs w:val="28"/>
          <w:lang w:val="uk-UA"/>
        </w:rPr>
        <w:t>Александрова, який го</w:t>
      </w:r>
      <w:r w:rsidR="00473A00">
        <w:rPr>
          <w:sz w:val="28"/>
          <w:szCs w:val="28"/>
          <w:lang w:val="uk-UA"/>
        </w:rPr>
        <w:t>тує випускників для продовження</w:t>
      </w:r>
      <w:r w:rsidR="00473A00" w:rsidRPr="00473A00">
        <w:rPr>
          <w:sz w:val="28"/>
          <w:szCs w:val="28"/>
          <w:lang w:val="uk-UA"/>
        </w:rPr>
        <w:t xml:space="preserve"> навчання у закладах вищої освіти морського спрямування, що сприятиме задоволенню потреби ринку праці у фахівцях відповідних морських</w:t>
      </w:r>
      <w:r w:rsidR="00473A00">
        <w:rPr>
          <w:sz w:val="28"/>
          <w:szCs w:val="28"/>
          <w:lang w:val="uk-UA"/>
        </w:rPr>
        <w:t xml:space="preserve"> професій</w:t>
      </w:r>
      <w:r w:rsidR="00473A00" w:rsidRPr="00473A00">
        <w:rPr>
          <w:sz w:val="28"/>
          <w:szCs w:val="28"/>
          <w:lang w:val="uk-UA"/>
        </w:rPr>
        <w:t>.</w:t>
      </w:r>
    </w:p>
    <w:p w:rsidR="0088436C" w:rsidRDefault="00A57292" w:rsidP="00C77571">
      <w:pPr>
        <w:ind w:left="-540" w:hanging="20"/>
        <w:jc w:val="both"/>
        <w:rPr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 </w:t>
      </w:r>
      <w:r w:rsidRPr="00793999">
        <w:rPr>
          <w:sz w:val="28"/>
          <w:szCs w:val="28"/>
          <w:lang w:val="uk-UA"/>
        </w:rPr>
        <w:t xml:space="preserve">погодити </w:t>
      </w:r>
      <w:r w:rsidRPr="000741E5">
        <w:rPr>
          <w:sz w:val="28"/>
          <w:szCs w:val="28"/>
          <w:lang w:val="uk-UA"/>
        </w:rPr>
        <w:t xml:space="preserve">проект рішення Миколаївської міської ради </w:t>
      </w:r>
      <w:r w:rsidRPr="0093158A">
        <w:rPr>
          <w:sz w:val="28"/>
          <w:szCs w:val="28"/>
          <w:lang w:val="uk-UA"/>
        </w:rPr>
        <w:t>«Про</w:t>
      </w:r>
      <w:r w:rsidRPr="00A572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надання згоди на прийняття до комунальної власності територіальної громади </w:t>
      </w:r>
      <w:proofErr w:type="spellStart"/>
      <w:r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 xml:space="preserve"> об’єктів права державної власності», файл </w:t>
      </w:r>
      <w:r>
        <w:rPr>
          <w:sz w:val="28"/>
          <w:szCs w:val="28"/>
          <w:lang w:val="en-US"/>
        </w:rPr>
        <w:t>s</w:t>
      </w:r>
      <w:r w:rsidRPr="00AA460B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fk</w:t>
      </w:r>
      <w:proofErr w:type="spellEnd"/>
      <w:r w:rsidRPr="00AA460B">
        <w:rPr>
          <w:sz w:val="28"/>
          <w:szCs w:val="28"/>
          <w:lang w:val="uk-UA"/>
        </w:rPr>
        <w:t>-710</w:t>
      </w:r>
      <w:r w:rsidR="00984DCD">
        <w:rPr>
          <w:sz w:val="28"/>
          <w:szCs w:val="28"/>
          <w:lang w:val="uk-UA"/>
        </w:rPr>
        <w:t>.</w:t>
      </w:r>
    </w:p>
    <w:p w:rsidR="005C1F25" w:rsidRPr="00511270" w:rsidRDefault="005C1F25" w:rsidP="005C1F25">
      <w:pPr>
        <w:ind w:left="-540"/>
        <w:jc w:val="both"/>
        <w:rPr>
          <w:sz w:val="28"/>
          <w:szCs w:val="28"/>
          <w:lang w:val="uk-UA"/>
        </w:rPr>
      </w:pPr>
      <w:r w:rsidRPr="00511270">
        <w:rPr>
          <w:b/>
          <w:sz w:val="28"/>
          <w:szCs w:val="28"/>
          <w:lang w:val="uk-UA"/>
        </w:rPr>
        <w:t>ГОЛОСУВАЛИ: «</w:t>
      </w:r>
      <w:r w:rsidRPr="00511270">
        <w:rPr>
          <w:sz w:val="28"/>
          <w:szCs w:val="28"/>
          <w:lang w:val="uk-UA"/>
        </w:rPr>
        <w:t xml:space="preserve">за» – </w:t>
      </w:r>
      <w:r w:rsidR="00984DCD">
        <w:rPr>
          <w:sz w:val="28"/>
          <w:szCs w:val="28"/>
          <w:lang w:val="uk-UA"/>
        </w:rPr>
        <w:t>6</w:t>
      </w:r>
      <w:r w:rsidRPr="00511270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511270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511270">
        <w:rPr>
          <w:sz w:val="28"/>
          <w:szCs w:val="28"/>
          <w:lang w:val="uk-UA"/>
        </w:rPr>
        <w:t>.</w:t>
      </w:r>
    </w:p>
    <w:p w:rsidR="00A57292" w:rsidRDefault="00A57292" w:rsidP="00C77571">
      <w:pPr>
        <w:ind w:left="-540" w:hanging="20"/>
        <w:jc w:val="both"/>
        <w:rPr>
          <w:sz w:val="28"/>
          <w:szCs w:val="28"/>
          <w:lang w:val="uk-UA"/>
        </w:rPr>
      </w:pPr>
    </w:p>
    <w:p w:rsidR="00A57292" w:rsidRDefault="00A57292" w:rsidP="00C77571">
      <w:pPr>
        <w:ind w:left="-540" w:hanging="20"/>
        <w:jc w:val="both"/>
        <w:rPr>
          <w:sz w:val="28"/>
          <w:szCs w:val="28"/>
          <w:lang w:val="uk-UA"/>
        </w:rPr>
      </w:pPr>
    </w:p>
    <w:p w:rsidR="00A57292" w:rsidRPr="00E047C9" w:rsidRDefault="00A57292" w:rsidP="00C77571">
      <w:pPr>
        <w:ind w:left="-540" w:hanging="20"/>
        <w:jc w:val="both"/>
        <w:rPr>
          <w:sz w:val="28"/>
          <w:szCs w:val="28"/>
          <w:lang w:val="uk-UA"/>
        </w:rPr>
      </w:pPr>
    </w:p>
    <w:p w:rsidR="00C77571" w:rsidRDefault="00C77571" w:rsidP="00C77571">
      <w:pPr>
        <w:ind w:lef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6A516A">
        <w:rPr>
          <w:sz w:val="28"/>
          <w:szCs w:val="28"/>
          <w:lang w:val="uk-UA"/>
        </w:rPr>
        <w:t>комісії</w:t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О.В. 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</w:p>
    <w:p w:rsidR="00C77571" w:rsidRPr="006A516A" w:rsidRDefault="00C77571" w:rsidP="00C77571">
      <w:pPr>
        <w:ind w:left="-540"/>
        <w:rPr>
          <w:sz w:val="28"/>
          <w:szCs w:val="28"/>
          <w:lang w:val="uk-UA"/>
        </w:rPr>
      </w:pPr>
    </w:p>
    <w:p w:rsidR="00C77571" w:rsidRPr="005A020A" w:rsidRDefault="00C77571" w:rsidP="00C77571">
      <w:pPr>
        <w:ind w:left="-540"/>
        <w:rPr>
          <w:lang w:val="uk-UA"/>
        </w:rPr>
      </w:pPr>
      <w:r w:rsidRPr="006A516A">
        <w:rPr>
          <w:sz w:val="28"/>
          <w:szCs w:val="28"/>
          <w:lang w:val="uk-UA"/>
        </w:rPr>
        <w:t xml:space="preserve">Секретар комісії          </w:t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  <w:t xml:space="preserve">         О.В. </w:t>
      </w:r>
      <w:proofErr w:type="spellStart"/>
      <w:r w:rsidRPr="006A516A">
        <w:rPr>
          <w:sz w:val="28"/>
          <w:szCs w:val="28"/>
          <w:lang w:val="uk-UA"/>
        </w:rPr>
        <w:t>Кісельова</w:t>
      </w:r>
      <w:proofErr w:type="spellEnd"/>
    </w:p>
    <w:sectPr w:rsidR="00C77571" w:rsidRPr="005A020A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AD" w:rsidRDefault="007B3DAD" w:rsidP="00CB7284">
      <w:r>
        <w:separator/>
      </w:r>
    </w:p>
  </w:endnote>
  <w:endnote w:type="continuationSeparator" w:id="0">
    <w:p w:rsidR="007B3DAD" w:rsidRDefault="007B3DAD" w:rsidP="00CB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250389"/>
      <w:docPartObj>
        <w:docPartGallery w:val="Page Numbers (Bottom of Page)"/>
        <w:docPartUnique/>
      </w:docPartObj>
    </w:sdtPr>
    <w:sdtEndPr/>
    <w:sdtContent>
      <w:p w:rsidR="007268ED" w:rsidRDefault="007268E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5D5">
          <w:rPr>
            <w:noProof/>
          </w:rPr>
          <w:t>2</w:t>
        </w:r>
        <w:r>
          <w:fldChar w:fldCharType="end"/>
        </w:r>
      </w:p>
    </w:sdtContent>
  </w:sdt>
  <w:p w:rsidR="00CB7284" w:rsidRDefault="00CB72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AD" w:rsidRDefault="007B3DAD" w:rsidP="00CB7284">
      <w:r>
        <w:separator/>
      </w:r>
    </w:p>
  </w:footnote>
  <w:footnote w:type="continuationSeparator" w:id="0">
    <w:p w:rsidR="007B3DAD" w:rsidRDefault="007B3DAD" w:rsidP="00CB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32A"/>
    <w:multiLevelType w:val="hybridMultilevel"/>
    <w:tmpl w:val="63E25138"/>
    <w:lvl w:ilvl="0" w:tplc="6860852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43B4F90"/>
    <w:multiLevelType w:val="hybridMultilevel"/>
    <w:tmpl w:val="13B68EA2"/>
    <w:lvl w:ilvl="0" w:tplc="DA50E36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272A3AC8"/>
    <w:multiLevelType w:val="hybridMultilevel"/>
    <w:tmpl w:val="44EA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67CF6"/>
    <w:multiLevelType w:val="hybridMultilevel"/>
    <w:tmpl w:val="2B8C0BD8"/>
    <w:lvl w:ilvl="0" w:tplc="22987A6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3AB7320C"/>
    <w:multiLevelType w:val="hybridMultilevel"/>
    <w:tmpl w:val="AFB8CCBC"/>
    <w:lvl w:ilvl="0" w:tplc="E77ABA5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597D4B88"/>
    <w:multiLevelType w:val="hybridMultilevel"/>
    <w:tmpl w:val="DA24286E"/>
    <w:lvl w:ilvl="0" w:tplc="3D44CEC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69C21811"/>
    <w:multiLevelType w:val="hybridMultilevel"/>
    <w:tmpl w:val="E01AE442"/>
    <w:lvl w:ilvl="0" w:tplc="2F6A839E">
      <w:start w:val="1"/>
      <w:numFmt w:val="decimal"/>
      <w:lvlText w:val="%1."/>
      <w:lvlJc w:val="left"/>
      <w:pPr>
        <w:ind w:left="-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20" w:hanging="360"/>
      </w:pPr>
    </w:lvl>
    <w:lvl w:ilvl="2" w:tplc="0422001B" w:tentative="1">
      <w:start w:val="1"/>
      <w:numFmt w:val="lowerRoman"/>
      <w:lvlText w:val="%3."/>
      <w:lvlJc w:val="right"/>
      <w:pPr>
        <w:ind w:left="1240" w:hanging="180"/>
      </w:pPr>
    </w:lvl>
    <w:lvl w:ilvl="3" w:tplc="0422000F" w:tentative="1">
      <w:start w:val="1"/>
      <w:numFmt w:val="decimal"/>
      <w:lvlText w:val="%4."/>
      <w:lvlJc w:val="left"/>
      <w:pPr>
        <w:ind w:left="1960" w:hanging="360"/>
      </w:pPr>
    </w:lvl>
    <w:lvl w:ilvl="4" w:tplc="04220019" w:tentative="1">
      <w:start w:val="1"/>
      <w:numFmt w:val="lowerLetter"/>
      <w:lvlText w:val="%5."/>
      <w:lvlJc w:val="left"/>
      <w:pPr>
        <w:ind w:left="2680" w:hanging="360"/>
      </w:pPr>
    </w:lvl>
    <w:lvl w:ilvl="5" w:tplc="0422001B" w:tentative="1">
      <w:start w:val="1"/>
      <w:numFmt w:val="lowerRoman"/>
      <w:lvlText w:val="%6."/>
      <w:lvlJc w:val="right"/>
      <w:pPr>
        <w:ind w:left="3400" w:hanging="180"/>
      </w:pPr>
    </w:lvl>
    <w:lvl w:ilvl="6" w:tplc="0422000F" w:tentative="1">
      <w:start w:val="1"/>
      <w:numFmt w:val="decimal"/>
      <w:lvlText w:val="%7."/>
      <w:lvlJc w:val="left"/>
      <w:pPr>
        <w:ind w:left="4120" w:hanging="360"/>
      </w:pPr>
    </w:lvl>
    <w:lvl w:ilvl="7" w:tplc="04220019" w:tentative="1">
      <w:start w:val="1"/>
      <w:numFmt w:val="lowerLetter"/>
      <w:lvlText w:val="%8."/>
      <w:lvlJc w:val="left"/>
      <w:pPr>
        <w:ind w:left="4840" w:hanging="360"/>
      </w:pPr>
    </w:lvl>
    <w:lvl w:ilvl="8" w:tplc="0422001B" w:tentative="1">
      <w:start w:val="1"/>
      <w:numFmt w:val="lowerRoman"/>
      <w:lvlText w:val="%9."/>
      <w:lvlJc w:val="right"/>
      <w:pPr>
        <w:ind w:left="5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3D"/>
    <w:rsid w:val="000127BD"/>
    <w:rsid w:val="0002516F"/>
    <w:rsid w:val="00026C34"/>
    <w:rsid w:val="00054A69"/>
    <w:rsid w:val="0006463B"/>
    <w:rsid w:val="00066AA0"/>
    <w:rsid w:val="000864EF"/>
    <w:rsid w:val="00094990"/>
    <w:rsid w:val="000D3FA8"/>
    <w:rsid w:val="000F543D"/>
    <w:rsid w:val="00103F42"/>
    <w:rsid w:val="0010453C"/>
    <w:rsid w:val="001059FC"/>
    <w:rsid w:val="001315F0"/>
    <w:rsid w:val="001408CC"/>
    <w:rsid w:val="001422F4"/>
    <w:rsid w:val="00150307"/>
    <w:rsid w:val="00152260"/>
    <w:rsid w:val="00162596"/>
    <w:rsid w:val="00175254"/>
    <w:rsid w:val="00190E51"/>
    <w:rsid w:val="00197305"/>
    <w:rsid w:val="001A0EA5"/>
    <w:rsid w:val="001A20DB"/>
    <w:rsid w:val="001A6711"/>
    <w:rsid w:val="001B6B46"/>
    <w:rsid w:val="001D2F55"/>
    <w:rsid w:val="001D76C2"/>
    <w:rsid w:val="00206E34"/>
    <w:rsid w:val="00216F89"/>
    <w:rsid w:val="00223543"/>
    <w:rsid w:val="002265BC"/>
    <w:rsid w:val="0023342A"/>
    <w:rsid w:val="00235617"/>
    <w:rsid w:val="00247F26"/>
    <w:rsid w:val="00257772"/>
    <w:rsid w:val="002758A9"/>
    <w:rsid w:val="0028152A"/>
    <w:rsid w:val="002A4655"/>
    <w:rsid w:val="002A74A1"/>
    <w:rsid w:val="002C0643"/>
    <w:rsid w:val="002C334C"/>
    <w:rsid w:val="002C788F"/>
    <w:rsid w:val="002D5117"/>
    <w:rsid w:val="002F780C"/>
    <w:rsid w:val="00304B9F"/>
    <w:rsid w:val="0030773C"/>
    <w:rsid w:val="00310124"/>
    <w:rsid w:val="0031254C"/>
    <w:rsid w:val="00322FFD"/>
    <w:rsid w:val="00336974"/>
    <w:rsid w:val="003470FB"/>
    <w:rsid w:val="00395E1C"/>
    <w:rsid w:val="003A020A"/>
    <w:rsid w:val="003A4550"/>
    <w:rsid w:val="003A5CA5"/>
    <w:rsid w:val="003A75C7"/>
    <w:rsid w:val="003B58A4"/>
    <w:rsid w:val="003B765B"/>
    <w:rsid w:val="003D28DB"/>
    <w:rsid w:val="003F545D"/>
    <w:rsid w:val="00417F38"/>
    <w:rsid w:val="00420F5B"/>
    <w:rsid w:val="004451EE"/>
    <w:rsid w:val="00446576"/>
    <w:rsid w:val="00473A00"/>
    <w:rsid w:val="00497038"/>
    <w:rsid w:val="004B1FA3"/>
    <w:rsid w:val="004C1CD1"/>
    <w:rsid w:val="004D2D9C"/>
    <w:rsid w:val="00513ADE"/>
    <w:rsid w:val="00541BB6"/>
    <w:rsid w:val="00577AF2"/>
    <w:rsid w:val="00580540"/>
    <w:rsid w:val="005928BB"/>
    <w:rsid w:val="005B546F"/>
    <w:rsid w:val="005C1A84"/>
    <w:rsid w:val="005C1F25"/>
    <w:rsid w:val="005D4499"/>
    <w:rsid w:val="005F34BD"/>
    <w:rsid w:val="00605134"/>
    <w:rsid w:val="006164CC"/>
    <w:rsid w:val="00626A8A"/>
    <w:rsid w:val="006274AB"/>
    <w:rsid w:val="006300EB"/>
    <w:rsid w:val="00635C26"/>
    <w:rsid w:val="00646190"/>
    <w:rsid w:val="006479A7"/>
    <w:rsid w:val="00672065"/>
    <w:rsid w:val="00676083"/>
    <w:rsid w:val="00694961"/>
    <w:rsid w:val="006C116F"/>
    <w:rsid w:val="006C2BF4"/>
    <w:rsid w:val="006D2285"/>
    <w:rsid w:val="006F01FD"/>
    <w:rsid w:val="006F18D5"/>
    <w:rsid w:val="006F5355"/>
    <w:rsid w:val="00712315"/>
    <w:rsid w:val="0072160D"/>
    <w:rsid w:val="007251FF"/>
    <w:rsid w:val="007268ED"/>
    <w:rsid w:val="00750B82"/>
    <w:rsid w:val="00753BC6"/>
    <w:rsid w:val="00787DBD"/>
    <w:rsid w:val="00793999"/>
    <w:rsid w:val="007B3DAD"/>
    <w:rsid w:val="007C5728"/>
    <w:rsid w:val="00801F67"/>
    <w:rsid w:val="00811C18"/>
    <w:rsid w:val="00826D5A"/>
    <w:rsid w:val="00835E53"/>
    <w:rsid w:val="00861DBA"/>
    <w:rsid w:val="00866C0B"/>
    <w:rsid w:val="00874E4E"/>
    <w:rsid w:val="00880397"/>
    <w:rsid w:val="0088436C"/>
    <w:rsid w:val="008A5EA4"/>
    <w:rsid w:val="008A7694"/>
    <w:rsid w:val="008B29AA"/>
    <w:rsid w:val="008B3FF3"/>
    <w:rsid w:val="008B7FDE"/>
    <w:rsid w:val="008C7B07"/>
    <w:rsid w:val="008D0B70"/>
    <w:rsid w:val="008D1D42"/>
    <w:rsid w:val="008E16DC"/>
    <w:rsid w:val="00902520"/>
    <w:rsid w:val="00902C39"/>
    <w:rsid w:val="00907E9E"/>
    <w:rsid w:val="009343C4"/>
    <w:rsid w:val="00952548"/>
    <w:rsid w:val="00966A44"/>
    <w:rsid w:val="00975C13"/>
    <w:rsid w:val="00984735"/>
    <w:rsid w:val="00984A5A"/>
    <w:rsid w:val="00984DCD"/>
    <w:rsid w:val="009A39AD"/>
    <w:rsid w:val="009A68A6"/>
    <w:rsid w:val="009B2499"/>
    <w:rsid w:val="009C789F"/>
    <w:rsid w:val="009D7DDD"/>
    <w:rsid w:val="009E5087"/>
    <w:rsid w:val="009E56AD"/>
    <w:rsid w:val="00A11B12"/>
    <w:rsid w:val="00A155A5"/>
    <w:rsid w:val="00A165C8"/>
    <w:rsid w:val="00A31FA5"/>
    <w:rsid w:val="00A33E15"/>
    <w:rsid w:val="00A57292"/>
    <w:rsid w:val="00A61608"/>
    <w:rsid w:val="00A71866"/>
    <w:rsid w:val="00A82225"/>
    <w:rsid w:val="00AA0C20"/>
    <w:rsid w:val="00AA460B"/>
    <w:rsid w:val="00AD2930"/>
    <w:rsid w:val="00AD60AD"/>
    <w:rsid w:val="00AE2D29"/>
    <w:rsid w:val="00B03674"/>
    <w:rsid w:val="00B10630"/>
    <w:rsid w:val="00B24DC7"/>
    <w:rsid w:val="00B37F31"/>
    <w:rsid w:val="00B45EF5"/>
    <w:rsid w:val="00B638DE"/>
    <w:rsid w:val="00B8291C"/>
    <w:rsid w:val="00BA468D"/>
    <w:rsid w:val="00C2062B"/>
    <w:rsid w:val="00C26C28"/>
    <w:rsid w:val="00C26C9B"/>
    <w:rsid w:val="00C27AB4"/>
    <w:rsid w:val="00C5391D"/>
    <w:rsid w:val="00C54263"/>
    <w:rsid w:val="00C64269"/>
    <w:rsid w:val="00C674ED"/>
    <w:rsid w:val="00C763FB"/>
    <w:rsid w:val="00C77571"/>
    <w:rsid w:val="00C8554D"/>
    <w:rsid w:val="00CB1AB6"/>
    <w:rsid w:val="00CB7284"/>
    <w:rsid w:val="00CC3E58"/>
    <w:rsid w:val="00CC6EB6"/>
    <w:rsid w:val="00CD0ECA"/>
    <w:rsid w:val="00CD609A"/>
    <w:rsid w:val="00CD60C4"/>
    <w:rsid w:val="00D13A50"/>
    <w:rsid w:val="00D4408E"/>
    <w:rsid w:val="00D46B27"/>
    <w:rsid w:val="00D615D5"/>
    <w:rsid w:val="00D61721"/>
    <w:rsid w:val="00D76BB0"/>
    <w:rsid w:val="00E047C9"/>
    <w:rsid w:val="00E136A2"/>
    <w:rsid w:val="00E15432"/>
    <w:rsid w:val="00E33381"/>
    <w:rsid w:val="00E33545"/>
    <w:rsid w:val="00E41369"/>
    <w:rsid w:val="00E43AE4"/>
    <w:rsid w:val="00EB3D62"/>
    <w:rsid w:val="00EB4851"/>
    <w:rsid w:val="00ED1A4F"/>
    <w:rsid w:val="00ED7E99"/>
    <w:rsid w:val="00EF4F34"/>
    <w:rsid w:val="00F221EB"/>
    <w:rsid w:val="00F37845"/>
    <w:rsid w:val="00F4465D"/>
    <w:rsid w:val="00F477BA"/>
    <w:rsid w:val="00F848D4"/>
    <w:rsid w:val="00F84CFE"/>
    <w:rsid w:val="00F90BC4"/>
    <w:rsid w:val="00F92668"/>
    <w:rsid w:val="00F94675"/>
    <w:rsid w:val="00FD26FC"/>
    <w:rsid w:val="00FD3425"/>
    <w:rsid w:val="00FD74EF"/>
    <w:rsid w:val="00FE3E19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B5E648-0792-49C2-94D2-6DEA75D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703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038"/>
    <w:pPr>
      <w:widowControl w:val="0"/>
      <w:shd w:val="clear" w:color="auto" w:fill="FFFFFF"/>
      <w:spacing w:before="300" w:after="300" w:line="30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FontStyle12">
    <w:name w:val="Font Style12"/>
    <w:rsid w:val="00C2062B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C77571"/>
    <w:pPr>
      <w:ind w:left="720"/>
      <w:contextualSpacing/>
    </w:pPr>
  </w:style>
  <w:style w:type="paragraph" w:customStyle="1" w:styleId="a4">
    <w:name w:val="Знак Знак Знак Знак"/>
    <w:basedOn w:val="a"/>
    <w:rsid w:val="00190E51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B72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8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B72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2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B72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2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3C61-31D8-42A5-8CB8-961C66D7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262</cp:revision>
  <cp:lastPrinted>2018-07-10T13:08:00Z</cp:lastPrinted>
  <dcterms:created xsi:type="dcterms:W3CDTF">2018-06-13T08:15:00Z</dcterms:created>
  <dcterms:modified xsi:type="dcterms:W3CDTF">2018-07-23T08:06:00Z</dcterms:modified>
</cp:coreProperties>
</file>