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77B" w:rsidRPr="00DF3648" w:rsidRDefault="00E0177B" w:rsidP="00DF3648">
      <w:pPr>
        <w:tabs>
          <w:tab w:val="left" w:pos="5850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E0177B" w:rsidRPr="00DF3648" w:rsidRDefault="00484B60" w:rsidP="00DF3648">
      <w:pPr>
        <w:tabs>
          <w:tab w:val="left" w:pos="5850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63pt;margin-top:-16.1pt;width:50.85pt;height:66.7pt;z-index:251658240">
            <v:imagedata r:id="rId6" o:title=""/>
            <w10:wrap anchorx="page"/>
          </v:shape>
          <o:OLEObject Type="Embed" ProgID="PBrush" ShapeID="_x0000_s1026" DrawAspect="Content" ObjectID="_1585997958" r:id="rId7"/>
        </w:pict>
      </w:r>
    </w:p>
    <w:p w:rsidR="00E0177B" w:rsidRPr="00DF3648" w:rsidRDefault="00E0177B" w:rsidP="00DF3648">
      <w:pPr>
        <w:tabs>
          <w:tab w:val="left" w:pos="5850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E0177B" w:rsidRPr="00DF3648" w:rsidRDefault="00E0177B" w:rsidP="00DF3648">
      <w:pPr>
        <w:tabs>
          <w:tab w:val="left" w:pos="5850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E0177B" w:rsidRPr="00DF3648" w:rsidRDefault="00E0177B" w:rsidP="00DF3648">
      <w:pPr>
        <w:tabs>
          <w:tab w:val="left" w:pos="5850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DF3648">
        <w:rPr>
          <w:rFonts w:ascii="Times New Roman" w:hAnsi="Times New Roman"/>
          <w:b/>
          <w:bCs/>
          <w:sz w:val="28"/>
          <w:szCs w:val="28"/>
          <w:lang w:val="uk-UA" w:eastAsia="ru-RU"/>
        </w:rPr>
        <w:t>Миколаївська міська рада</w:t>
      </w:r>
      <w:r w:rsidRPr="00DF3648">
        <w:rPr>
          <w:rFonts w:ascii="Times New Roman" w:hAnsi="Times New Roman"/>
          <w:b/>
          <w:bCs/>
          <w:sz w:val="28"/>
          <w:szCs w:val="28"/>
          <w:lang w:val="uk-UA" w:eastAsia="ru-RU"/>
        </w:rPr>
        <w:tab/>
      </w:r>
    </w:p>
    <w:p w:rsidR="00E0177B" w:rsidRPr="00DF3648" w:rsidRDefault="00E0177B" w:rsidP="00DF3648">
      <w:pPr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E0177B" w:rsidRPr="00DF3648" w:rsidRDefault="00E0177B" w:rsidP="00DF3648">
      <w:pPr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F3648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Постійна комісії </w:t>
      </w:r>
      <w:r w:rsidRPr="00DF3648">
        <w:rPr>
          <w:rFonts w:ascii="Times New Roman" w:hAnsi="Times New Roman"/>
          <w:b/>
          <w:sz w:val="28"/>
          <w:szCs w:val="28"/>
          <w:lang w:val="uk-UA" w:eastAsia="ru-RU"/>
        </w:rPr>
        <w:t>міської ради</w:t>
      </w:r>
      <w:r w:rsidR="00056FB9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DF3648">
        <w:rPr>
          <w:rFonts w:ascii="Times New Roman" w:hAnsi="Times New Roman"/>
          <w:b/>
          <w:sz w:val="28"/>
          <w:szCs w:val="28"/>
          <w:lang w:val="uk-UA" w:eastAsia="ru-RU"/>
        </w:rPr>
        <w:t xml:space="preserve">з </w:t>
      </w:r>
    </w:p>
    <w:p w:rsidR="00E0177B" w:rsidRPr="00DF3648" w:rsidRDefault="00E0177B" w:rsidP="00DF3648">
      <w:pPr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F3648">
        <w:rPr>
          <w:rFonts w:ascii="Times New Roman" w:hAnsi="Times New Roman"/>
          <w:b/>
          <w:sz w:val="28"/>
          <w:szCs w:val="28"/>
          <w:lang w:val="uk-UA" w:eastAsia="ru-RU"/>
        </w:rPr>
        <w:t>питань промисловості, транспорту,</w:t>
      </w:r>
    </w:p>
    <w:p w:rsidR="00E0177B" w:rsidRPr="00DF3648" w:rsidRDefault="00E0177B" w:rsidP="00DF3648">
      <w:pPr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F3648">
        <w:rPr>
          <w:rFonts w:ascii="Times New Roman" w:hAnsi="Times New Roman"/>
          <w:b/>
          <w:sz w:val="28"/>
          <w:szCs w:val="28"/>
          <w:lang w:val="uk-UA" w:eastAsia="ru-RU"/>
        </w:rPr>
        <w:t xml:space="preserve">енергозбереження, зв'язку, сфери </w:t>
      </w:r>
    </w:p>
    <w:p w:rsidR="00E0177B" w:rsidRPr="00DF3648" w:rsidRDefault="00E0177B" w:rsidP="00DF3648">
      <w:pPr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F3648">
        <w:rPr>
          <w:rFonts w:ascii="Times New Roman" w:hAnsi="Times New Roman"/>
          <w:b/>
          <w:sz w:val="28"/>
          <w:szCs w:val="28"/>
          <w:lang w:val="uk-UA" w:eastAsia="ru-RU"/>
        </w:rPr>
        <w:t>послуг, підприємництва та торгівлі</w:t>
      </w:r>
    </w:p>
    <w:p w:rsidR="00E0177B" w:rsidRPr="00DF3648" w:rsidRDefault="00E0177B" w:rsidP="00DF3648">
      <w:pPr>
        <w:spacing w:after="0" w:line="240" w:lineRule="auto"/>
        <w:ind w:left="22" w:right="-2" w:hanging="22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E0177B" w:rsidRPr="00953E82" w:rsidRDefault="00E0177B" w:rsidP="00DF3648">
      <w:pPr>
        <w:spacing w:after="0" w:line="240" w:lineRule="auto"/>
        <w:ind w:left="22" w:right="-2" w:hanging="22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DF3648">
        <w:rPr>
          <w:rFonts w:ascii="Times New Roman" w:hAnsi="Times New Roman"/>
          <w:b/>
          <w:bCs/>
          <w:sz w:val="28"/>
          <w:szCs w:val="28"/>
          <w:lang w:val="uk-UA" w:eastAsia="ru-RU"/>
        </w:rPr>
        <w:t>ПРОТОКОЛ  №1</w:t>
      </w:r>
      <w:r w:rsidR="00F170F7">
        <w:rPr>
          <w:rFonts w:ascii="Times New Roman" w:hAnsi="Times New Roman"/>
          <w:b/>
          <w:bCs/>
          <w:sz w:val="28"/>
          <w:szCs w:val="28"/>
          <w:lang w:val="uk-UA" w:eastAsia="ru-RU"/>
        </w:rPr>
        <w:t>1</w:t>
      </w:r>
      <w:r w:rsidR="00953E82">
        <w:rPr>
          <w:rFonts w:ascii="Times New Roman" w:hAnsi="Times New Roman"/>
          <w:b/>
          <w:bCs/>
          <w:sz w:val="28"/>
          <w:szCs w:val="28"/>
          <w:lang w:val="uk-UA" w:eastAsia="ru-RU"/>
        </w:rPr>
        <w:t>5</w:t>
      </w:r>
    </w:p>
    <w:p w:rsidR="00E0177B" w:rsidRPr="00DF3648" w:rsidRDefault="00E0177B" w:rsidP="00DF3648">
      <w:pPr>
        <w:spacing w:after="0" w:line="240" w:lineRule="auto"/>
        <w:ind w:left="22" w:right="-2" w:hanging="22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E0177B" w:rsidRPr="00DF3648" w:rsidRDefault="00E05D7A" w:rsidP="00DF3648">
      <w:pPr>
        <w:spacing w:after="0" w:line="240" w:lineRule="auto"/>
        <w:ind w:right="-2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04</w:t>
      </w:r>
      <w:r w:rsidR="00E0177B" w:rsidRPr="00DF3648">
        <w:rPr>
          <w:rFonts w:ascii="Times New Roman" w:hAnsi="Times New Roman"/>
          <w:sz w:val="28"/>
          <w:szCs w:val="28"/>
          <w:lang w:val="uk-UA" w:eastAsia="ru-RU"/>
        </w:rPr>
        <w:t>.</w:t>
      </w:r>
      <w:r w:rsidR="00A066E2">
        <w:rPr>
          <w:rFonts w:ascii="Times New Roman" w:hAnsi="Times New Roman"/>
          <w:sz w:val="28"/>
          <w:szCs w:val="28"/>
          <w:lang w:val="uk-UA" w:eastAsia="ru-RU"/>
        </w:rPr>
        <w:t>0</w:t>
      </w:r>
      <w:r>
        <w:rPr>
          <w:rFonts w:ascii="Times New Roman" w:hAnsi="Times New Roman"/>
          <w:sz w:val="28"/>
          <w:szCs w:val="28"/>
          <w:lang w:val="uk-UA" w:eastAsia="ru-RU"/>
        </w:rPr>
        <w:t>4</w:t>
      </w:r>
      <w:r w:rsidR="00E0177B" w:rsidRPr="00DF3648">
        <w:rPr>
          <w:rFonts w:ascii="Times New Roman" w:hAnsi="Times New Roman"/>
          <w:sz w:val="28"/>
          <w:szCs w:val="28"/>
          <w:lang w:val="uk-UA" w:eastAsia="ru-RU"/>
        </w:rPr>
        <w:t>.201</w:t>
      </w:r>
      <w:r w:rsidR="00E0177B">
        <w:rPr>
          <w:rFonts w:ascii="Times New Roman" w:hAnsi="Times New Roman"/>
          <w:sz w:val="28"/>
          <w:szCs w:val="28"/>
          <w:lang w:val="uk-UA" w:eastAsia="ru-RU"/>
        </w:rPr>
        <w:t>8</w:t>
      </w:r>
      <w:r w:rsidR="00E0177B" w:rsidRPr="00DF3648">
        <w:rPr>
          <w:rFonts w:ascii="Times New Roman" w:hAnsi="Times New Roman"/>
          <w:sz w:val="28"/>
          <w:szCs w:val="28"/>
          <w:lang w:val="uk-UA" w:eastAsia="ru-RU"/>
        </w:rPr>
        <w:t xml:space="preserve">     м. Миколаїв   </w:t>
      </w:r>
      <w:proofErr w:type="spellStart"/>
      <w:r w:rsidR="00E0177B" w:rsidRPr="00DF3648">
        <w:rPr>
          <w:rFonts w:ascii="Times New Roman" w:hAnsi="Times New Roman"/>
          <w:sz w:val="28"/>
          <w:szCs w:val="28"/>
          <w:lang w:val="uk-UA" w:eastAsia="ru-RU"/>
        </w:rPr>
        <w:t>каб</w:t>
      </w:r>
      <w:proofErr w:type="spellEnd"/>
      <w:r w:rsidR="00E0177B" w:rsidRPr="00DF3648"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  <w:r w:rsidR="003A4921">
        <w:rPr>
          <w:rFonts w:ascii="Times New Roman" w:hAnsi="Times New Roman"/>
          <w:sz w:val="28"/>
          <w:szCs w:val="28"/>
          <w:lang w:val="uk-UA" w:eastAsia="ru-RU"/>
        </w:rPr>
        <w:t>357</w:t>
      </w:r>
    </w:p>
    <w:p w:rsidR="00E0177B" w:rsidRPr="00DF3648" w:rsidRDefault="00E0177B" w:rsidP="00DF3648">
      <w:pPr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E0177B" w:rsidRPr="00DF3648" w:rsidRDefault="00E0177B" w:rsidP="00DF3648">
      <w:pPr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F3648">
        <w:rPr>
          <w:rFonts w:ascii="Times New Roman" w:hAnsi="Times New Roman"/>
          <w:b/>
          <w:sz w:val="28"/>
          <w:szCs w:val="28"/>
          <w:lang w:val="uk-UA" w:eastAsia="ru-RU"/>
        </w:rPr>
        <w:t xml:space="preserve">Засідання постійної комісії міської ради     </w:t>
      </w:r>
    </w:p>
    <w:p w:rsidR="00E0177B" w:rsidRPr="00DF3648" w:rsidRDefault="00E0177B" w:rsidP="00DF3648">
      <w:pPr>
        <w:spacing w:after="0" w:line="240" w:lineRule="auto"/>
        <w:ind w:left="22" w:right="-2" w:hanging="22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DF3648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з питань промисловості, транспорту, </w:t>
      </w:r>
    </w:p>
    <w:p w:rsidR="00E0177B" w:rsidRPr="00DF3648" w:rsidRDefault="00E0177B" w:rsidP="00DF3648">
      <w:pPr>
        <w:spacing w:after="0" w:line="240" w:lineRule="auto"/>
        <w:ind w:left="22" w:right="-2" w:hanging="22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DF3648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енергозбереження, зв'язку, сфери </w:t>
      </w:r>
    </w:p>
    <w:p w:rsidR="00E0177B" w:rsidRPr="00DF3648" w:rsidRDefault="00E0177B" w:rsidP="00DF3648">
      <w:pPr>
        <w:spacing w:after="0" w:line="240" w:lineRule="auto"/>
        <w:ind w:right="-2"/>
        <w:rPr>
          <w:rFonts w:ascii="Times New Roman" w:hAnsi="Times New Roman"/>
          <w:sz w:val="28"/>
          <w:szCs w:val="28"/>
          <w:lang w:val="uk-UA" w:eastAsia="ru-RU"/>
        </w:rPr>
      </w:pPr>
      <w:r w:rsidRPr="00DF3648">
        <w:rPr>
          <w:rFonts w:ascii="Times New Roman" w:hAnsi="Times New Roman"/>
          <w:b/>
          <w:bCs/>
          <w:sz w:val="28"/>
          <w:szCs w:val="28"/>
          <w:lang w:val="uk-UA" w:eastAsia="ru-RU"/>
        </w:rPr>
        <w:t>послуг,  підприємництва та торгівлі</w:t>
      </w:r>
    </w:p>
    <w:p w:rsidR="00E0177B" w:rsidRPr="00DF3648" w:rsidRDefault="00E0177B" w:rsidP="00DF3648">
      <w:pPr>
        <w:spacing w:after="0" w:line="240" w:lineRule="auto"/>
        <w:ind w:right="-2"/>
        <w:rPr>
          <w:rFonts w:ascii="Times New Roman" w:hAnsi="Times New Roman"/>
          <w:sz w:val="28"/>
          <w:szCs w:val="28"/>
          <w:lang w:val="uk-UA" w:eastAsia="ru-RU"/>
        </w:rPr>
      </w:pPr>
      <w:r w:rsidRPr="00DF3648">
        <w:rPr>
          <w:rFonts w:ascii="Times New Roman" w:hAnsi="Times New Roman"/>
          <w:b/>
          <w:sz w:val="28"/>
          <w:szCs w:val="28"/>
          <w:lang w:val="uk-UA" w:eastAsia="ru-RU"/>
        </w:rPr>
        <w:t>Голова комісії-</w:t>
      </w:r>
      <w:r w:rsidRPr="00DF3648">
        <w:rPr>
          <w:rFonts w:ascii="Times New Roman" w:hAnsi="Times New Roman"/>
          <w:sz w:val="28"/>
          <w:szCs w:val="28"/>
          <w:lang w:val="uk-UA" w:eastAsia="ru-RU"/>
        </w:rPr>
        <w:t xml:space="preserve">Євтушенко В.В. </w:t>
      </w:r>
    </w:p>
    <w:p w:rsidR="00E0177B" w:rsidRPr="00DF3648" w:rsidRDefault="00E0177B" w:rsidP="00DF3648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val="uk-UA" w:eastAsia="ru-RU"/>
        </w:rPr>
      </w:pPr>
      <w:r w:rsidRPr="00DF3648">
        <w:rPr>
          <w:rFonts w:ascii="Times New Roman" w:hAnsi="Times New Roman"/>
          <w:b/>
          <w:sz w:val="28"/>
          <w:szCs w:val="28"/>
          <w:lang w:val="uk-UA" w:eastAsia="ru-RU"/>
        </w:rPr>
        <w:t>Секретар комісії –</w:t>
      </w:r>
      <w:r w:rsidR="00056FB9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DF3648">
        <w:rPr>
          <w:rFonts w:ascii="Times New Roman" w:hAnsi="Times New Roman"/>
          <w:sz w:val="28"/>
          <w:szCs w:val="28"/>
          <w:lang w:val="uk-UA" w:eastAsia="ru-RU"/>
        </w:rPr>
        <w:t>Садиков</w:t>
      </w:r>
      <w:proofErr w:type="spellEnd"/>
      <w:r w:rsidRPr="00DF3648">
        <w:rPr>
          <w:rFonts w:ascii="Times New Roman" w:hAnsi="Times New Roman"/>
          <w:sz w:val="28"/>
          <w:szCs w:val="28"/>
          <w:lang w:val="uk-UA" w:eastAsia="ru-RU"/>
        </w:rPr>
        <w:t xml:space="preserve"> В.В.</w:t>
      </w:r>
    </w:p>
    <w:p w:rsidR="00E0177B" w:rsidRDefault="00E0177B" w:rsidP="00FC0F36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val="uk-UA" w:eastAsia="ru-RU"/>
        </w:rPr>
      </w:pPr>
      <w:r w:rsidRPr="00DF3648">
        <w:rPr>
          <w:rFonts w:ascii="Times New Roman" w:hAnsi="Times New Roman"/>
          <w:b/>
          <w:sz w:val="28"/>
          <w:szCs w:val="28"/>
          <w:lang w:val="uk-UA" w:eastAsia="ru-RU"/>
        </w:rPr>
        <w:t>Присутні  члени  комісії:</w:t>
      </w:r>
      <w:r w:rsidR="00056FB9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DF3648">
        <w:rPr>
          <w:rFonts w:ascii="Times New Roman" w:hAnsi="Times New Roman"/>
          <w:sz w:val="28"/>
          <w:szCs w:val="28"/>
          <w:lang w:val="uk-UA" w:eastAsia="ru-RU"/>
        </w:rPr>
        <w:t xml:space="preserve">Ісаков С.М.  </w:t>
      </w:r>
    </w:p>
    <w:p w:rsidR="00FC0F36" w:rsidRDefault="00247B92" w:rsidP="00FC0F36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Відсутні члени комісії: </w:t>
      </w:r>
      <w:proofErr w:type="spellStart"/>
      <w:r w:rsidRPr="00DF3648">
        <w:rPr>
          <w:rFonts w:ascii="Times New Roman" w:hAnsi="Times New Roman"/>
          <w:sz w:val="28"/>
          <w:szCs w:val="28"/>
          <w:lang w:val="uk-UA" w:eastAsia="ru-RU"/>
        </w:rPr>
        <w:t>Картошкін</w:t>
      </w:r>
      <w:proofErr w:type="spellEnd"/>
      <w:r w:rsidRPr="00DF3648">
        <w:rPr>
          <w:rFonts w:ascii="Times New Roman" w:hAnsi="Times New Roman"/>
          <w:sz w:val="28"/>
          <w:szCs w:val="28"/>
          <w:lang w:val="uk-UA" w:eastAsia="ru-RU"/>
        </w:rPr>
        <w:t xml:space="preserve"> К.Е.</w:t>
      </w:r>
      <w:r w:rsidR="00E37E4C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proofErr w:type="spellStart"/>
      <w:r w:rsidR="00E37E4C" w:rsidRPr="00E37E4C">
        <w:rPr>
          <w:rFonts w:ascii="Times New Roman" w:hAnsi="Times New Roman"/>
          <w:sz w:val="28"/>
          <w:szCs w:val="28"/>
          <w:lang w:val="uk-UA" w:eastAsia="ru-RU"/>
        </w:rPr>
        <w:t>Шульгач</w:t>
      </w:r>
      <w:proofErr w:type="spellEnd"/>
      <w:r w:rsidR="00E37E4C" w:rsidRPr="00E37E4C">
        <w:rPr>
          <w:rFonts w:ascii="Times New Roman" w:hAnsi="Times New Roman"/>
          <w:sz w:val="28"/>
          <w:szCs w:val="28"/>
          <w:lang w:val="uk-UA" w:eastAsia="ru-RU"/>
        </w:rPr>
        <w:t xml:space="preserve"> С.В.,</w:t>
      </w:r>
    </w:p>
    <w:p w:rsidR="00C8454A" w:rsidRDefault="00C8454A" w:rsidP="00A8589E">
      <w:pPr>
        <w:spacing w:after="0" w:line="240" w:lineRule="auto"/>
        <w:ind w:left="22" w:right="-2" w:hanging="22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4129A7" w:rsidRDefault="00E72CC0" w:rsidP="004129A7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ПРИСУТ</w:t>
      </w:r>
      <w:r w:rsidR="004129A7">
        <w:rPr>
          <w:rFonts w:ascii="Times New Roman" w:hAnsi="Times New Roman"/>
          <w:b/>
          <w:sz w:val="28"/>
          <w:szCs w:val="28"/>
          <w:lang w:val="uk-UA" w:eastAsia="ru-RU"/>
        </w:rPr>
        <w:t>НІ:</w:t>
      </w:r>
    </w:p>
    <w:p w:rsidR="002B39AA" w:rsidRDefault="002B39AA" w:rsidP="002B39AA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val="uk-UA" w:eastAsia="ru-RU"/>
        </w:rPr>
      </w:pPr>
      <w:r w:rsidRPr="009F03C0">
        <w:rPr>
          <w:rFonts w:ascii="Times New Roman" w:hAnsi="Times New Roman"/>
          <w:sz w:val="28"/>
          <w:szCs w:val="28"/>
          <w:lang w:val="uk-UA" w:eastAsia="ru-RU"/>
        </w:rPr>
        <w:t>Андрієнко Ю.Г. – заступник міського голови</w:t>
      </w:r>
      <w:r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6B7B8D" w:rsidRDefault="006B7B8D" w:rsidP="002B39AA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Богданов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В.М. –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в.о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>. начальника управління комунального майна ММР.</w:t>
      </w:r>
    </w:p>
    <w:p w:rsidR="002B39AA" w:rsidRPr="006A3BE1" w:rsidRDefault="002B39AA" w:rsidP="002B39AA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Манушевич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О.Л. – начальник управління </w:t>
      </w:r>
      <w:r w:rsidRPr="00DA4642">
        <w:rPr>
          <w:rFonts w:ascii="Times New Roman" w:hAnsi="Times New Roman"/>
          <w:sz w:val="28"/>
          <w:szCs w:val="28"/>
          <w:lang w:val="uk-UA"/>
        </w:rPr>
        <w:t>транспортного комплексу, зв’язку та комунікацій ММР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2B39AA" w:rsidRDefault="002B39AA" w:rsidP="002B39AA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Матвєєв В.А. –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в.о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>. директора КП ММР «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Миколаївелектротранс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>»;</w:t>
      </w:r>
    </w:p>
    <w:p w:rsidR="002B39AA" w:rsidRPr="00845FEB" w:rsidRDefault="002B39AA" w:rsidP="002B39AA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845FEB">
        <w:rPr>
          <w:rFonts w:ascii="Times New Roman" w:hAnsi="Times New Roman"/>
          <w:sz w:val="28"/>
          <w:szCs w:val="28"/>
          <w:lang w:val="uk-UA" w:eastAsia="ru-RU"/>
        </w:rPr>
        <w:t>Кокошко</w:t>
      </w:r>
      <w:proofErr w:type="spellEnd"/>
      <w:r w:rsidRPr="00845FEB">
        <w:rPr>
          <w:rFonts w:ascii="Times New Roman" w:hAnsi="Times New Roman"/>
          <w:sz w:val="28"/>
          <w:szCs w:val="28"/>
          <w:lang w:val="uk-UA" w:eastAsia="ru-RU"/>
        </w:rPr>
        <w:t xml:space="preserve"> А.А. – голова ради трудового колективу, головний редактор КП ТРК «МАРТ».</w:t>
      </w:r>
    </w:p>
    <w:p w:rsidR="002B39AA" w:rsidRDefault="002B39AA" w:rsidP="002B39AA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Нефьодов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О.А. </w:t>
      </w:r>
      <w:r w:rsidR="00484B60"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>заступник начальника управління містобудування та архітектури ММР.</w:t>
      </w:r>
    </w:p>
    <w:p w:rsidR="0020405E" w:rsidRPr="0020405E" w:rsidRDefault="0020405E" w:rsidP="0020405E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20405E">
        <w:rPr>
          <w:rFonts w:ascii="Times New Roman" w:hAnsi="Times New Roman"/>
          <w:sz w:val="28"/>
          <w:szCs w:val="28"/>
          <w:lang w:val="uk-UA" w:eastAsia="ru-RU"/>
        </w:rPr>
        <w:t>Мучлер</w:t>
      </w:r>
      <w:proofErr w:type="spellEnd"/>
      <w:r w:rsidRPr="0020405E">
        <w:rPr>
          <w:rFonts w:ascii="Times New Roman" w:hAnsi="Times New Roman"/>
          <w:sz w:val="28"/>
          <w:szCs w:val="28"/>
          <w:lang w:val="uk-UA" w:eastAsia="ru-RU"/>
        </w:rPr>
        <w:t xml:space="preserve"> Г.П. заступника директора КП ММР «</w:t>
      </w:r>
      <w:proofErr w:type="spellStart"/>
      <w:r w:rsidRPr="0020405E">
        <w:rPr>
          <w:rFonts w:ascii="Times New Roman" w:hAnsi="Times New Roman"/>
          <w:sz w:val="28"/>
          <w:szCs w:val="28"/>
          <w:lang w:val="uk-UA" w:eastAsia="ru-RU"/>
        </w:rPr>
        <w:t>Миколаївелектротранс</w:t>
      </w:r>
      <w:proofErr w:type="spellEnd"/>
      <w:r w:rsidRPr="0020405E">
        <w:rPr>
          <w:rFonts w:ascii="Times New Roman" w:hAnsi="Times New Roman"/>
          <w:sz w:val="28"/>
          <w:szCs w:val="28"/>
          <w:lang w:val="uk-UA" w:eastAsia="ru-RU"/>
        </w:rPr>
        <w:t>»</w:t>
      </w:r>
    </w:p>
    <w:p w:rsidR="00D1066F" w:rsidRPr="00AD04A0" w:rsidRDefault="00D1066F" w:rsidP="00D1066F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val="uk-UA" w:eastAsia="ru-RU"/>
        </w:rPr>
      </w:pPr>
    </w:p>
    <w:p w:rsidR="00D1066F" w:rsidRDefault="00D1066F" w:rsidP="00D1066F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F3648">
        <w:rPr>
          <w:rFonts w:ascii="Times New Roman" w:hAnsi="Times New Roman"/>
          <w:b/>
          <w:sz w:val="28"/>
          <w:szCs w:val="28"/>
          <w:lang w:val="uk-UA" w:eastAsia="ru-RU"/>
        </w:rPr>
        <w:t>ПОРЯДОК ДЕННИЙ:</w:t>
      </w:r>
    </w:p>
    <w:p w:rsidR="00D1066F" w:rsidRPr="00DA4642" w:rsidRDefault="00D1066F" w:rsidP="00D1066F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2B39AA" w:rsidRDefault="002B39AA" w:rsidP="002B39AA">
      <w:pPr>
        <w:pStyle w:val="a3"/>
        <w:numPr>
          <w:ilvl w:val="0"/>
          <w:numId w:val="20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A4642">
        <w:rPr>
          <w:rFonts w:ascii="Times New Roman" w:hAnsi="Times New Roman"/>
          <w:b/>
          <w:sz w:val="28"/>
          <w:szCs w:val="28"/>
          <w:lang w:val="uk-UA"/>
        </w:rPr>
        <w:t xml:space="preserve">Звіт </w:t>
      </w:r>
      <w:proofErr w:type="spellStart"/>
      <w:r w:rsidRPr="00DA4642">
        <w:rPr>
          <w:rFonts w:ascii="Times New Roman" w:hAnsi="Times New Roman"/>
          <w:b/>
          <w:sz w:val="28"/>
          <w:szCs w:val="28"/>
          <w:lang w:val="uk-UA"/>
        </w:rPr>
        <w:t>в.о</w:t>
      </w:r>
      <w:proofErr w:type="spellEnd"/>
      <w:r w:rsidRPr="00DA4642">
        <w:rPr>
          <w:rFonts w:ascii="Times New Roman" w:hAnsi="Times New Roman"/>
          <w:b/>
          <w:sz w:val="28"/>
          <w:szCs w:val="28"/>
          <w:lang w:val="uk-UA"/>
        </w:rPr>
        <w:t>. директора КП ММР «</w:t>
      </w:r>
      <w:proofErr w:type="spellStart"/>
      <w:r w:rsidRPr="00DA4642">
        <w:rPr>
          <w:rFonts w:ascii="Times New Roman" w:hAnsi="Times New Roman"/>
          <w:b/>
          <w:sz w:val="28"/>
          <w:szCs w:val="28"/>
          <w:lang w:val="uk-UA"/>
        </w:rPr>
        <w:t>Миколаївелектротранс</w:t>
      </w:r>
      <w:proofErr w:type="spellEnd"/>
      <w:r w:rsidRPr="00DA4642">
        <w:rPr>
          <w:rFonts w:ascii="Times New Roman" w:hAnsi="Times New Roman"/>
          <w:b/>
          <w:sz w:val="28"/>
          <w:szCs w:val="28"/>
          <w:lang w:val="uk-UA"/>
        </w:rPr>
        <w:t>» про результати роботи КП «</w:t>
      </w:r>
      <w:proofErr w:type="spellStart"/>
      <w:r w:rsidRPr="00DA4642">
        <w:rPr>
          <w:rFonts w:ascii="Times New Roman" w:hAnsi="Times New Roman"/>
          <w:b/>
          <w:sz w:val="28"/>
          <w:szCs w:val="28"/>
          <w:lang w:val="uk-UA"/>
        </w:rPr>
        <w:t>Миколаївелектротранс</w:t>
      </w:r>
      <w:proofErr w:type="spellEnd"/>
      <w:r w:rsidRPr="00DA4642">
        <w:rPr>
          <w:rFonts w:ascii="Times New Roman" w:hAnsi="Times New Roman"/>
          <w:b/>
          <w:sz w:val="28"/>
          <w:szCs w:val="28"/>
          <w:lang w:val="uk-UA"/>
        </w:rPr>
        <w:t>» в 2017 році.</w:t>
      </w:r>
    </w:p>
    <w:p w:rsidR="00DB0FF3" w:rsidRDefault="00DB0FF3" w:rsidP="00DB0FF3">
      <w:pPr>
        <w:pStyle w:val="a3"/>
        <w:spacing w:after="0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DB0FF3" w:rsidRDefault="0020405E" w:rsidP="00DB0FF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B1482">
        <w:rPr>
          <w:rFonts w:ascii="Times New Roman" w:hAnsi="Times New Roman"/>
          <w:sz w:val="28"/>
          <w:szCs w:val="28"/>
          <w:lang w:val="uk-UA"/>
        </w:rPr>
        <w:t>Мучлер</w:t>
      </w:r>
      <w:proofErr w:type="spellEnd"/>
      <w:r w:rsidRPr="00DB1482">
        <w:rPr>
          <w:rFonts w:ascii="Times New Roman" w:hAnsi="Times New Roman"/>
          <w:sz w:val="28"/>
          <w:szCs w:val="28"/>
          <w:lang w:val="uk-UA"/>
        </w:rPr>
        <w:t xml:space="preserve"> Г.П. заступника директора КП ММР «</w:t>
      </w:r>
      <w:proofErr w:type="spellStart"/>
      <w:r w:rsidRPr="00DB1482">
        <w:rPr>
          <w:rFonts w:ascii="Times New Roman" w:hAnsi="Times New Roman"/>
          <w:sz w:val="28"/>
          <w:szCs w:val="28"/>
          <w:lang w:val="uk-UA"/>
        </w:rPr>
        <w:t>Миколаївелектротранс</w:t>
      </w:r>
      <w:proofErr w:type="spellEnd"/>
      <w:r w:rsidRPr="00DB1482">
        <w:rPr>
          <w:rFonts w:ascii="Times New Roman" w:hAnsi="Times New Roman"/>
          <w:sz w:val="28"/>
          <w:szCs w:val="28"/>
          <w:lang w:val="uk-UA"/>
        </w:rPr>
        <w:t>»</w:t>
      </w:r>
      <w:r w:rsidR="00861DEF">
        <w:rPr>
          <w:rFonts w:ascii="Times New Roman" w:hAnsi="Times New Roman"/>
          <w:sz w:val="28"/>
          <w:szCs w:val="28"/>
          <w:lang w:val="uk-UA"/>
        </w:rPr>
        <w:t xml:space="preserve">, яка зазначила, що протягом 2017 року </w:t>
      </w:r>
      <w:r w:rsidR="000257BC">
        <w:rPr>
          <w:rFonts w:ascii="Times New Roman" w:hAnsi="Times New Roman"/>
          <w:sz w:val="28"/>
          <w:szCs w:val="28"/>
          <w:lang w:val="uk-UA"/>
        </w:rPr>
        <w:t>трамваям</w:t>
      </w:r>
      <w:r w:rsidR="004D6C9B">
        <w:rPr>
          <w:rFonts w:ascii="Times New Roman" w:hAnsi="Times New Roman"/>
          <w:sz w:val="28"/>
          <w:szCs w:val="28"/>
          <w:lang w:val="uk-UA"/>
        </w:rPr>
        <w:t>и та тролейбусами було перевезе</w:t>
      </w:r>
      <w:r w:rsidR="000257BC">
        <w:rPr>
          <w:rFonts w:ascii="Times New Roman" w:hAnsi="Times New Roman"/>
          <w:sz w:val="28"/>
          <w:szCs w:val="28"/>
          <w:lang w:val="uk-UA"/>
        </w:rPr>
        <w:t>но 49 млн. 800 тис пасажирів (11млн. 300 тис – платних пасажирів,38 м</w:t>
      </w:r>
      <w:r w:rsidR="004D6C9B">
        <w:rPr>
          <w:rFonts w:ascii="Times New Roman" w:hAnsi="Times New Roman"/>
          <w:sz w:val="28"/>
          <w:szCs w:val="28"/>
          <w:lang w:val="uk-UA"/>
        </w:rPr>
        <w:t>лн</w:t>
      </w:r>
      <w:r w:rsidR="000257BC">
        <w:rPr>
          <w:rFonts w:ascii="Times New Roman" w:hAnsi="Times New Roman"/>
          <w:sz w:val="28"/>
          <w:szCs w:val="28"/>
          <w:lang w:val="uk-UA"/>
        </w:rPr>
        <w:t>.</w:t>
      </w:r>
      <w:r w:rsidR="004D6C9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57BC">
        <w:rPr>
          <w:rFonts w:ascii="Times New Roman" w:hAnsi="Times New Roman"/>
          <w:sz w:val="28"/>
          <w:szCs w:val="28"/>
          <w:lang w:val="uk-UA"/>
        </w:rPr>
        <w:t>-</w:t>
      </w:r>
      <w:r w:rsidR="004D6C9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57BC">
        <w:rPr>
          <w:rFonts w:ascii="Times New Roman" w:hAnsi="Times New Roman"/>
          <w:sz w:val="28"/>
          <w:szCs w:val="28"/>
          <w:lang w:val="uk-UA"/>
        </w:rPr>
        <w:t xml:space="preserve">пільгових), </w:t>
      </w:r>
      <w:r w:rsidR="004D6C9B">
        <w:rPr>
          <w:rFonts w:ascii="Times New Roman" w:hAnsi="Times New Roman"/>
          <w:sz w:val="28"/>
          <w:szCs w:val="28"/>
          <w:lang w:val="uk-UA"/>
        </w:rPr>
        <w:lastRenderedPageBreak/>
        <w:t xml:space="preserve">за квитковий проїзд підприємство отримало 22 млн.51 тис. грн. доходу, що на 3 млн.745 тис. грн. </w:t>
      </w:r>
      <w:r w:rsidR="00CF5E5C">
        <w:rPr>
          <w:rFonts w:ascii="Times New Roman" w:hAnsi="Times New Roman"/>
          <w:sz w:val="28"/>
          <w:szCs w:val="28"/>
          <w:lang w:val="uk-UA"/>
        </w:rPr>
        <w:t>більше ніж у 2016 році, а за пільгові перевезення з місцевого бюджету було отримано 68 млн. 900 тис. грн.</w:t>
      </w:r>
      <w:r w:rsidR="004E689A" w:rsidRPr="004E689A">
        <w:rPr>
          <w:rFonts w:ascii="Times New Roman" w:hAnsi="Times New Roman"/>
          <w:sz w:val="28"/>
          <w:szCs w:val="28"/>
          <w:lang w:val="uk-UA"/>
        </w:rPr>
        <w:t>, також було зазначено, що ці кошти в основному були спрямовані на виплату зарплати та на оплату спожитої електроенергії</w:t>
      </w:r>
      <w:r w:rsidR="004E689A">
        <w:rPr>
          <w:rFonts w:ascii="Times New Roman" w:hAnsi="Times New Roman"/>
          <w:sz w:val="28"/>
          <w:szCs w:val="28"/>
          <w:lang w:val="uk-UA"/>
        </w:rPr>
        <w:t>.</w:t>
      </w:r>
    </w:p>
    <w:p w:rsidR="004E689A" w:rsidRDefault="004E689A" w:rsidP="00DB0FF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Матвєєва В.А., який інформував членів постійної комісії з приводу того, що </w:t>
      </w:r>
      <w:r w:rsidRPr="004E689A">
        <w:rPr>
          <w:rFonts w:ascii="Times New Roman" w:hAnsi="Times New Roman"/>
          <w:sz w:val="28"/>
          <w:szCs w:val="28"/>
          <w:lang w:val="uk-UA"/>
        </w:rPr>
        <w:t>у підприємства є великі борг за електроенергію - на даний момент він становить 4,7 млн.</w:t>
      </w:r>
      <w:r>
        <w:rPr>
          <w:rFonts w:ascii="Times New Roman" w:hAnsi="Times New Roman"/>
          <w:sz w:val="28"/>
          <w:szCs w:val="28"/>
          <w:lang w:val="uk-UA"/>
        </w:rPr>
        <w:t xml:space="preserve"> грн. та </w:t>
      </w:r>
      <w:r w:rsidRPr="004E689A">
        <w:rPr>
          <w:rFonts w:ascii="Times New Roman" w:hAnsi="Times New Roman"/>
          <w:sz w:val="28"/>
          <w:szCs w:val="28"/>
          <w:lang w:val="uk-UA"/>
        </w:rPr>
        <w:t>якщо борг не буде погашений до 12 квітня включно, йому відключать електроенергію.</w:t>
      </w:r>
      <w:r w:rsidR="00684D17">
        <w:rPr>
          <w:rFonts w:ascii="Times New Roman" w:hAnsi="Times New Roman"/>
          <w:sz w:val="28"/>
          <w:szCs w:val="28"/>
          <w:lang w:val="uk-UA"/>
        </w:rPr>
        <w:t xml:space="preserve"> Також було зазначено, що </w:t>
      </w:r>
      <w:r w:rsidR="00684D17" w:rsidRPr="00684D17">
        <w:rPr>
          <w:rFonts w:ascii="Times New Roman" w:hAnsi="Times New Roman"/>
          <w:sz w:val="28"/>
          <w:szCs w:val="28"/>
          <w:lang w:val="uk-UA"/>
        </w:rPr>
        <w:t>він має намір відкоригувати фінансовий план, щоб були враховані реальні потреби підприємства</w:t>
      </w:r>
      <w:r w:rsidR="00684D17">
        <w:rPr>
          <w:rFonts w:ascii="Times New Roman" w:hAnsi="Times New Roman"/>
          <w:sz w:val="28"/>
          <w:szCs w:val="28"/>
          <w:lang w:val="uk-UA"/>
        </w:rPr>
        <w:t>, що</w:t>
      </w:r>
      <w:r w:rsidR="00684D17" w:rsidRPr="00684D1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4D17">
        <w:rPr>
          <w:rFonts w:ascii="Times New Roman" w:hAnsi="Times New Roman"/>
          <w:sz w:val="28"/>
          <w:szCs w:val="28"/>
          <w:lang w:val="uk-UA"/>
        </w:rPr>
        <w:t>на</w:t>
      </w:r>
      <w:r w:rsidR="00684D17" w:rsidRPr="00684D17">
        <w:rPr>
          <w:rFonts w:ascii="Times New Roman" w:hAnsi="Times New Roman"/>
          <w:sz w:val="28"/>
          <w:szCs w:val="28"/>
          <w:lang w:val="uk-UA"/>
        </w:rPr>
        <w:t xml:space="preserve">дало б можливість </w:t>
      </w:r>
      <w:r w:rsidR="00684D17">
        <w:rPr>
          <w:rFonts w:ascii="Times New Roman" w:hAnsi="Times New Roman"/>
          <w:sz w:val="28"/>
          <w:szCs w:val="28"/>
          <w:lang w:val="uk-UA"/>
        </w:rPr>
        <w:t xml:space="preserve">КП ММР </w:t>
      </w:r>
      <w:r w:rsidR="00684D17" w:rsidRPr="00684D17">
        <w:rPr>
          <w:rFonts w:ascii="Times New Roman" w:hAnsi="Times New Roman"/>
          <w:sz w:val="28"/>
          <w:szCs w:val="28"/>
          <w:lang w:val="uk-UA"/>
        </w:rPr>
        <w:t>«</w:t>
      </w:r>
      <w:proofErr w:type="spellStart"/>
      <w:r w:rsidR="00684D17" w:rsidRPr="00684D17">
        <w:rPr>
          <w:rFonts w:ascii="Times New Roman" w:hAnsi="Times New Roman"/>
          <w:sz w:val="28"/>
          <w:szCs w:val="28"/>
          <w:lang w:val="uk-UA"/>
        </w:rPr>
        <w:t>Миколаївелектротрансу</w:t>
      </w:r>
      <w:proofErr w:type="spellEnd"/>
      <w:r w:rsidR="00684D17" w:rsidRPr="00684D17">
        <w:rPr>
          <w:rFonts w:ascii="Times New Roman" w:hAnsi="Times New Roman"/>
          <w:sz w:val="28"/>
          <w:szCs w:val="28"/>
          <w:lang w:val="uk-UA"/>
        </w:rPr>
        <w:t>» вести нормальну діяльність</w:t>
      </w:r>
      <w:r w:rsidR="00684D17">
        <w:rPr>
          <w:rFonts w:ascii="Times New Roman" w:hAnsi="Times New Roman"/>
          <w:sz w:val="28"/>
          <w:szCs w:val="28"/>
          <w:lang w:val="uk-UA"/>
        </w:rPr>
        <w:t>.</w:t>
      </w:r>
    </w:p>
    <w:p w:rsidR="00684D17" w:rsidRDefault="001D6D14" w:rsidP="00DB0FF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FF1E5F">
        <w:rPr>
          <w:rFonts w:ascii="Times New Roman" w:hAnsi="Times New Roman"/>
          <w:sz w:val="28"/>
          <w:szCs w:val="28"/>
          <w:lang w:val="uk-UA"/>
        </w:rPr>
        <w:t xml:space="preserve">Ісакова С.М., який запропонував прийняти звіт </w:t>
      </w:r>
      <w:proofErr w:type="spellStart"/>
      <w:r w:rsidRPr="00FF1E5F">
        <w:rPr>
          <w:rFonts w:ascii="Times New Roman" w:hAnsi="Times New Roman"/>
          <w:sz w:val="28"/>
          <w:szCs w:val="28"/>
          <w:lang w:val="uk-UA"/>
        </w:rPr>
        <w:t>в.о</w:t>
      </w:r>
      <w:proofErr w:type="spellEnd"/>
      <w:r w:rsidRPr="00FF1E5F">
        <w:rPr>
          <w:rFonts w:ascii="Times New Roman" w:hAnsi="Times New Roman"/>
          <w:sz w:val="28"/>
          <w:szCs w:val="28"/>
          <w:lang w:val="uk-UA"/>
        </w:rPr>
        <w:t>. директора КП ММР «</w:t>
      </w:r>
      <w:proofErr w:type="spellStart"/>
      <w:r w:rsidRPr="00FF1E5F">
        <w:rPr>
          <w:rFonts w:ascii="Times New Roman" w:hAnsi="Times New Roman"/>
          <w:sz w:val="28"/>
          <w:szCs w:val="28"/>
          <w:lang w:val="uk-UA"/>
        </w:rPr>
        <w:t>Миколаївелектротранс</w:t>
      </w:r>
      <w:proofErr w:type="spellEnd"/>
      <w:r w:rsidRPr="00FF1E5F">
        <w:rPr>
          <w:rFonts w:ascii="Times New Roman" w:hAnsi="Times New Roman"/>
          <w:sz w:val="28"/>
          <w:szCs w:val="28"/>
          <w:lang w:val="uk-UA"/>
        </w:rPr>
        <w:t>» про результати роботи КП «</w:t>
      </w:r>
      <w:proofErr w:type="spellStart"/>
      <w:r w:rsidRPr="00FF1E5F">
        <w:rPr>
          <w:rFonts w:ascii="Times New Roman" w:hAnsi="Times New Roman"/>
          <w:sz w:val="28"/>
          <w:szCs w:val="28"/>
          <w:lang w:val="uk-UA"/>
        </w:rPr>
        <w:t>Миколаївелектротранс</w:t>
      </w:r>
      <w:proofErr w:type="spellEnd"/>
      <w:r w:rsidRPr="00FF1E5F">
        <w:rPr>
          <w:rFonts w:ascii="Times New Roman" w:hAnsi="Times New Roman"/>
          <w:sz w:val="28"/>
          <w:szCs w:val="28"/>
          <w:lang w:val="uk-UA"/>
        </w:rPr>
        <w:t>» в 2017 році до відома.</w:t>
      </w:r>
    </w:p>
    <w:p w:rsidR="001D6D14" w:rsidRDefault="00B66F08" w:rsidP="00DB0FF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Євтушенко В.В., </w:t>
      </w:r>
      <w:r w:rsidR="00D42D28">
        <w:rPr>
          <w:rFonts w:ascii="Times New Roman" w:hAnsi="Times New Roman"/>
          <w:sz w:val="28"/>
          <w:szCs w:val="28"/>
          <w:lang w:val="uk-UA"/>
        </w:rPr>
        <w:t xml:space="preserve">який звернувся до </w:t>
      </w:r>
      <w:proofErr w:type="spellStart"/>
      <w:r w:rsidR="00D42D28">
        <w:rPr>
          <w:rFonts w:ascii="Times New Roman" w:hAnsi="Times New Roman"/>
          <w:sz w:val="28"/>
          <w:szCs w:val="28"/>
          <w:lang w:val="uk-UA"/>
        </w:rPr>
        <w:t>в.о</w:t>
      </w:r>
      <w:proofErr w:type="spellEnd"/>
      <w:r w:rsidR="00D42D28">
        <w:rPr>
          <w:rFonts w:ascii="Times New Roman" w:hAnsi="Times New Roman"/>
          <w:sz w:val="28"/>
          <w:szCs w:val="28"/>
          <w:lang w:val="uk-UA"/>
        </w:rPr>
        <w:t>. директора КП ММР «</w:t>
      </w:r>
      <w:proofErr w:type="spellStart"/>
      <w:r w:rsidR="00D42D28">
        <w:rPr>
          <w:rFonts w:ascii="Times New Roman" w:hAnsi="Times New Roman"/>
          <w:sz w:val="28"/>
          <w:szCs w:val="28"/>
          <w:lang w:val="uk-UA"/>
        </w:rPr>
        <w:t>Миколаївелектротранс</w:t>
      </w:r>
      <w:proofErr w:type="spellEnd"/>
      <w:r w:rsidR="00D42D28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EC1A27">
        <w:rPr>
          <w:rFonts w:ascii="Times New Roman" w:hAnsi="Times New Roman"/>
          <w:sz w:val="28"/>
          <w:szCs w:val="28"/>
          <w:lang w:val="uk-UA"/>
        </w:rPr>
        <w:t xml:space="preserve">з зауваженням з приводу того, що необхідно складати бізнес план, звіт та документацію правильно. Також було зазначено, що члени постійної комісії висловлюють не довіру по відношенню до </w:t>
      </w:r>
      <w:proofErr w:type="spellStart"/>
      <w:r w:rsidR="002E12BD">
        <w:rPr>
          <w:rFonts w:ascii="Times New Roman" w:hAnsi="Times New Roman"/>
          <w:sz w:val="28"/>
          <w:szCs w:val="28"/>
          <w:lang w:val="uk-UA"/>
        </w:rPr>
        <w:t>в.о</w:t>
      </w:r>
      <w:proofErr w:type="spellEnd"/>
      <w:r w:rsidR="002E12BD">
        <w:rPr>
          <w:rFonts w:ascii="Times New Roman" w:hAnsi="Times New Roman"/>
          <w:sz w:val="28"/>
          <w:szCs w:val="28"/>
          <w:lang w:val="uk-UA"/>
        </w:rPr>
        <w:t>. директора КП ММР «</w:t>
      </w:r>
      <w:proofErr w:type="spellStart"/>
      <w:r w:rsidR="002E12BD">
        <w:rPr>
          <w:rFonts w:ascii="Times New Roman" w:hAnsi="Times New Roman"/>
          <w:sz w:val="28"/>
          <w:szCs w:val="28"/>
          <w:lang w:val="uk-UA"/>
        </w:rPr>
        <w:t>Миколаївелектротранс</w:t>
      </w:r>
      <w:proofErr w:type="spellEnd"/>
      <w:r w:rsidR="002E12BD">
        <w:rPr>
          <w:rFonts w:ascii="Times New Roman" w:hAnsi="Times New Roman"/>
          <w:sz w:val="28"/>
          <w:szCs w:val="28"/>
          <w:lang w:val="uk-UA"/>
        </w:rPr>
        <w:t>»</w:t>
      </w:r>
      <w:r w:rsidR="009950E2">
        <w:rPr>
          <w:rFonts w:ascii="Times New Roman" w:hAnsi="Times New Roman"/>
          <w:sz w:val="28"/>
          <w:szCs w:val="28"/>
          <w:lang w:val="uk-UA"/>
        </w:rPr>
        <w:t xml:space="preserve"> та поцікавився у </w:t>
      </w:r>
      <w:proofErr w:type="spellStart"/>
      <w:r w:rsidR="009950E2">
        <w:rPr>
          <w:rFonts w:ascii="Times New Roman" w:hAnsi="Times New Roman"/>
          <w:sz w:val="28"/>
          <w:szCs w:val="28"/>
          <w:lang w:val="uk-UA"/>
        </w:rPr>
        <w:t>в.о</w:t>
      </w:r>
      <w:proofErr w:type="spellEnd"/>
      <w:r w:rsidR="009950E2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9950E2" w:rsidRPr="009950E2">
        <w:rPr>
          <w:rFonts w:ascii="Times New Roman" w:hAnsi="Times New Roman"/>
          <w:sz w:val="28"/>
          <w:szCs w:val="28"/>
          <w:lang w:val="uk-UA"/>
        </w:rPr>
        <w:t>начальника управління комунального майна ММР</w:t>
      </w:r>
      <w:r w:rsidR="005334F2">
        <w:rPr>
          <w:rFonts w:ascii="Times New Roman" w:hAnsi="Times New Roman"/>
          <w:sz w:val="28"/>
          <w:szCs w:val="28"/>
          <w:lang w:val="uk-UA"/>
        </w:rPr>
        <w:t xml:space="preserve"> Богданова В.М. стосовно розпорядження по відношенню  </w:t>
      </w:r>
      <w:r w:rsidR="009950E2">
        <w:rPr>
          <w:rFonts w:ascii="Times New Roman" w:hAnsi="Times New Roman"/>
          <w:sz w:val="28"/>
          <w:szCs w:val="28"/>
          <w:lang w:val="uk-UA"/>
        </w:rPr>
        <w:t>Матвєєва В.А.</w:t>
      </w:r>
    </w:p>
    <w:p w:rsidR="00FF1E5F" w:rsidRDefault="006B7B8D" w:rsidP="00DB0FF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Богданова В.М.,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в.о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начальника управління комунального майна ММР, який надав інформацію з приводу того, що </w:t>
      </w:r>
      <w:r w:rsidR="005334F2">
        <w:rPr>
          <w:rFonts w:ascii="Times New Roman" w:hAnsi="Times New Roman"/>
          <w:sz w:val="28"/>
          <w:szCs w:val="28"/>
          <w:lang w:val="uk-UA"/>
        </w:rPr>
        <w:t xml:space="preserve">було розпорядження про призначення Матвєєва В.А. з посади </w:t>
      </w:r>
      <w:proofErr w:type="spellStart"/>
      <w:r w:rsidR="005334F2">
        <w:rPr>
          <w:rFonts w:ascii="Times New Roman" w:hAnsi="Times New Roman"/>
          <w:sz w:val="28"/>
          <w:szCs w:val="28"/>
          <w:lang w:val="uk-UA"/>
        </w:rPr>
        <w:t>в.о</w:t>
      </w:r>
      <w:proofErr w:type="spellEnd"/>
      <w:r w:rsidR="005334F2">
        <w:rPr>
          <w:rFonts w:ascii="Times New Roman" w:hAnsi="Times New Roman"/>
          <w:sz w:val="28"/>
          <w:szCs w:val="28"/>
          <w:lang w:val="uk-UA"/>
        </w:rPr>
        <w:t>. директора КП ММР «</w:t>
      </w:r>
      <w:proofErr w:type="spellStart"/>
      <w:r w:rsidR="005334F2">
        <w:rPr>
          <w:rFonts w:ascii="Times New Roman" w:hAnsi="Times New Roman"/>
          <w:sz w:val="28"/>
          <w:szCs w:val="28"/>
          <w:lang w:val="uk-UA"/>
        </w:rPr>
        <w:t>Миколаївелектротранс</w:t>
      </w:r>
      <w:proofErr w:type="spellEnd"/>
      <w:r w:rsidR="005334F2">
        <w:rPr>
          <w:rFonts w:ascii="Times New Roman" w:hAnsi="Times New Roman"/>
          <w:sz w:val="28"/>
          <w:szCs w:val="28"/>
          <w:lang w:val="uk-UA"/>
        </w:rPr>
        <w:t>» на посаду директора КП ММР «</w:t>
      </w:r>
      <w:proofErr w:type="spellStart"/>
      <w:r w:rsidR="005334F2">
        <w:rPr>
          <w:rFonts w:ascii="Times New Roman" w:hAnsi="Times New Roman"/>
          <w:sz w:val="28"/>
          <w:szCs w:val="28"/>
          <w:lang w:val="uk-UA"/>
        </w:rPr>
        <w:t>Миколаївелектротранс</w:t>
      </w:r>
      <w:proofErr w:type="spellEnd"/>
      <w:r w:rsidR="005334F2">
        <w:rPr>
          <w:rFonts w:ascii="Times New Roman" w:hAnsi="Times New Roman"/>
          <w:sz w:val="28"/>
          <w:szCs w:val="28"/>
          <w:lang w:val="uk-UA"/>
        </w:rPr>
        <w:t xml:space="preserve">», але дії з приводу призначення призупинені на підставі звернення голови постійної комісії </w:t>
      </w:r>
      <w:r w:rsidR="00E27DE9">
        <w:rPr>
          <w:rFonts w:ascii="Times New Roman" w:hAnsi="Times New Roman"/>
          <w:sz w:val="28"/>
          <w:szCs w:val="28"/>
          <w:lang w:val="uk-UA"/>
        </w:rPr>
        <w:t>Євтушенко В.В., з пропозицією призупинити кадрові рішення по відношенню Матвєєва В.А. до моменту розгляду даного питання профільної постійної комісії.</w:t>
      </w:r>
    </w:p>
    <w:p w:rsidR="006B7B8D" w:rsidRPr="004E689A" w:rsidRDefault="00E27DE9" w:rsidP="00DB0FF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E689A" w:rsidRPr="00547C16" w:rsidRDefault="00953E82" w:rsidP="00E05D7A">
      <w:pPr>
        <w:pStyle w:val="a3"/>
        <w:numPr>
          <w:ilvl w:val="0"/>
          <w:numId w:val="20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47C16">
        <w:rPr>
          <w:rFonts w:ascii="Times New Roman" w:hAnsi="Times New Roman"/>
          <w:b/>
          <w:sz w:val="28"/>
          <w:szCs w:val="28"/>
          <w:lang w:val="uk-UA"/>
        </w:rPr>
        <w:t>Скарга працівників КП ММР «</w:t>
      </w:r>
      <w:proofErr w:type="spellStart"/>
      <w:r w:rsidRPr="00547C16">
        <w:rPr>
          <w:rFonts w:ascii="Times New Roman" w:hAnsi="Times New Roman"/>
          <w:b/>
          <w:sz w:val="28"/>
          <w:szCs w:val="28"/>
          <w:lang w:val="uk-UA"/>
        </w:rPr>
        <w:t>Миколаївелектротранс</w:t>
      </w:r>
      <w:proofErr w:type="spellEnd"/>
      <w:r w:rsidRPr="00547C16">
        <w:rPr>
          <w:rFonts w:ascii="Times New Roman" w:hAnsi="Times New Roman"/>
          <w:b/>
          <w:sz w:val="28"/>
          <w:szCs w:val="28"/>
          <w:lang w:val="uk-UA"/>
        </w:rPr>
        <w:t>»</w:t>
      </w:r>
      <w:r w:rsidR="00E05D7A" w:rsidRPr="00547C16">
        <w:rPr>
          <w:rFonts w:ascii="Times New Roman" w:hAnsi="Times New Roman"/>
          <w:b/>
          <w:sz w:val="28"/>
          <w:szCs w:val="28"/>
          <w:lang w:val="uk-UA"/>
        </w:rPr>
        <w:t xml:space="preserve"> на </w:t>
      </w:r>
      <w:proofErr w:type="spellStart"/>
      <w:r w:rsidR="00E05D7A" w:rsidRPr="00547C16">
        <w:rPr>
          <w:rFonts w:ascii="Times New Roman" w:hAnsi="Times New Roman"/>
          <w:b/>
          <w:sz w:val="28"/>
          <w:szCs w:val="28"/>
          <w:lang w:val="uk-UA"/>
        </w:rPr>
        <w:t>в.о</w:t>
      </w:r>
      <w:proofErr w:type="spellEnd"/>
      <w:r w:rsidR="00E05D7A" w:rsidRPr="00547C16">
        <w:rPr>
          <w:rFonts w:ascii="Times New Roman" w:hAnsi="Times New Roman"/>
          <w:b/>
          <w:sz w:val="28"/>
          <w:szCs w:val="28"/>
          <w:lang w:val="uk-UA"/>
        </w:rPr>
        <w:t>. директора КП ММР «</w:t>
      </w:r>
      <w:proofErr w:type="spellStart"/>
      <w:r w:rsidR="00E05D7A" w:rsidRPr="00547C16">
        <w:rPr>
          <w:rFonts w:ascii="Times New Roman" w:hAnsi="Times New Roman"/>
          <w:b/>
          <w:sz w:val="28"/>
          <w:szCs w:val="28"/>
          <w:lang w:val="uk-UA"/>
        </w:rPr>
        <w:t>Миколаївелектротранс</w:t>
      </w:r>
      <w:proofErr w:type="spellEnd"/>
      <w:r w:rsidR="00E05D7A" w:rsidRPr="00547C16">
        <w:rPr>
          <w:rFonts w:ascii="Times New Roman" w:hAnsi="Times New Roman"/>
          <w:b/>
          <w:sz w:val="28"/>
          <w:szCs w:val="28"/>
          <w:lang w:val="uk-UA"/>
        </w:rPr>
        <w:t>».</w:t>
      </w:r>
    </w:p>
    <w:p w:rsidR="00F97E42" w:rsidRDefault="00BE1250" w:rsidP="00D0575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Гр. Токарєву</w:t>
      </w:r>
      <w:r w:rsidR="003B629F">
        <w:rPr>
          <w:rFonts w:ascii="Times New Roman" w:hAnsi="Times New Roman"/>
          <w:sz w:val="28"/>
          <w:szCs w:val="28"/>
          <w:lang w:val="uk-UA"/>
        </w:rPr>
        <w:t>, воді</w:t>
      </w:r>
      <w:r>
        <w:rPr>
          <w:rFonts w:ascii="Times New Roman" w:hAnsi="Times New Roman"/>
          <w:sz w:val="28"/>
          <w:szCs w:val="28"/>
          <w:lang w:val="uk-UA"/>
        </w:rPr>
        <w:t>я</w:t>
      </w:r>
      <w:r w:rsidR="003B629F">
        <w:rPr>
          <w:rFonts w:ascii="Times New Roman" w:hAnsi="Times New Roman"/>
          <w:sz w:val="28"/>
          <w:szCs w:val="28"/>
          <w:lang w:val="uk-UA"/>
        </w:rPr>
        <w:t xml:space="preserve"> тролейбусу</w:t>
      </w:r>
      <w:r>
        <w:rPr>
          <w:rFonts w:ascii="Times New Roman" w:hAnsi="Times New Roman"/>
          <w:sz w:val="28"/>
          <w:szCs w:val="28"/>
          <w:lang w:val="uk-UA"/>
        </w:rPr>
        <w:t xml:space="preserve"> КП ММР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Миколаївелектротранс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</w:t>
      </w:r>
      <w:r w:rsidR="003B629F">
        <w:rPr>
          <w:rFonts w:ascii="Times New Roman" w:hAnsi="Times New Roman"/>
          <w:sz w:val="28"/>
          <w:szCs w:val="28"/>
          <w:lang w:val="uk-UA"/>
        </w:rPr>
        <w:t>, яка зазначила, що на КП ММР «</w:t>
      </w:r>
      <w:proofErr w:type="spellStart"/>
      <w:r w:rsidR="003B629F">
        <w:rPr>
          <w:rFonts w:ascii="Times New Roman" w:hAnsi="Times New Roman"/>
          <w:sz w:val="28"/>
          <w:szCs w:val="28"/>
          <w:lang w:val="uk-UA"/>
        </w:rPr>
        <w:t>Миколаївелектротранс</w:t>
      </w:r>
      <w:proofErr w:type="spellEnd"/>
      <w:r w:rsidR="003B629F">
        <w:rPr>
          <w:rFonts w:ascii="Times New Roman" w:hAnsi="Times New Roman"/>
          <w:sz w:val="28"/>
          <w:szCs w:val="28"/>
          <w:lang w:val="uk-UA"/>
        </w:rPr>
        <w:t xml:space="preserve">» введено до штатного розпису вели кількість нових штатних одиниць, а саме: </w:t>
      </w:r>
      <w:r w:rsidR="00F97E42" w:rsidRPr="00F97E42">
        <w:rPr>
          <w:rFonts w:ascii="Times New Roman" w:hAnsi="Times New Roman"/>
          <w:sz w:val="28"/>
          <w:szCs w:val="28"/>
          <w:lang w:val="uk-UA"/>
        </w:rPr>
        <w:t xml:space="preserve">начальник служби економічної безпеки, заступник начальника служби економічної безпеки, начальник по загальним економічним питанням, начальник </w:t>
      </w:r>
      <w:r w:rsidR="00F97E42">
        <w:rPr>
          <w:rFonts w:ascii="Times New Roman" w:hAnsi="Times New Roman"/>
          <w:sz w:val="28"/>
          <w:szCs w:val="28"/>
          <w:lang w:val="uk-UA"/>
        </w:rPr>
        <w:t>адмініс</w:t>
      </w:r>
      <w:r w:rsidR="00D02CBD">
        <w:rPr>
          <w:rFonts w:ascii="Times New Roman" w:hAnsi="Times New Roman"/>
          <w:sz w:val="28"/>
          <w:szCs w:val="28"/>
          <w:lang w:val="uk-UA"/>
        </w:rPr>
        <w:t>тративно-господарського відділу, економіст відділу збору виручки та секретар зі знанням англійської мови</w:t>
      </w:r>
      <w:r w:rsidR="007D2DA0">
        <w:rPr>
          <w:rFonts w:ascii="Times New Roman" w:hAnsi="Times New Roman"/>
          <w:sz w:val="28"/>
          <w:szCs w:val="28"/>
          <w:lang w:val="uk-UA"/>
        </w:rPr>
        <w:t xml:space="preserve">. Також було зазначено, що на кошти заробітної плати новим працівникам можна було </w:t>
      </w:r>
      <w:r w:rsidR="007D2DA0">
        <w:rPr>
          <w:rFonts w:ascii="Times New Roman" w:hAnsi="Times New Roman"/>
          <w:sz w:val="28"/>
          <w:szCs w:val="28"/>
          <w:lang w:val="uk-UA"/>
        </w:rPr>
        <w:lastRenderedPageBreak/>
        <w:t>відремонтувати тролейбус або трамвай на якому можна було б возити мешканців міста.</w:t>
      </w:r>
    </w:p>
    <w:p w:rsidR="00D0575A" w:rsidRDefault="00D0575A" w:rsidP="00D0575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Євтушенко В.В., який зазначив, що з членами постійної комісії не було </w:t>
      </w:r>
      <w:r w:rsidR="00523741">
        <w:rPr>
          <w:rFonts w:ascii="Times New Roman" w:hAnsi="Times New Roman"/>
          <w:sz w:val="28"/>
          <w:szCs w:val="28"/>
          <w:lang w:val="uk-UA"/>
        </w:rPr>
        <w:t>узгоджено кандидата на посаду КП ММР «</w:t>
      </w:r>
      <w:proofErr w:type="spellStart"/>
      <w:r w:rsidR="00523741">
        <w:rPr>
          <w:rFonts w:ascii="Times New Roman" w:hAnsi="Times New Roman"/>
          <w:sz w:val="28"/>
          <w:szCs w:val="28"/>
          <w:lang w:val="uk-UA"/>
        </w:rPr>
        <w:t>Миколаївелектротранс</w:t>
      </w:r>
      <w:proofErr w:type="spellEnd"/>
      <w:r w:rsidR="00523741">
        <w:rPr>
          <w:rFonts w:ascii="Times New Roman" w:hAnsi="Times New Roman"/>
          <w:sz w:val="28"/>
          <w:szCs w:val="28"/>
          <w:lang w:val="uk-UA"/>
        </w:rPr>
        <w:t>».</w:t>
      </w:r>
    </w:p>
    <w:p w:rsidR="00523741" w:rsidRPr="00D0575A" w:rsidRDefault="00285BB2" w:rsidP="00BB27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Ісакова С.М., який запропонував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в.о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директора КП ММР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Миколаївелектротранс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» надати штатний розпис згідно чинному законодавству. </w:t>
      </w:r>
    </w:p>
    <w:p w:rsidR="007D2DA0" w:rsidRDefault="008537F9" w:rsidP="00A123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Водія тролейбусу КП ММР</w:t>
      </w:r>
      <w:r w:rsidR="00BE4991"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 w:rsidR="00BE4991">
        <w:rPr>
          <w:rFonts w:ascii="Times New Roman" w:hAnsi="Times New Roman"/>
          <w:sz w:val="28"/>
          <w:szCs w:val="28"/>
          <w:lang w:val="uk-UA"/>
        </w:rPr>
        <w:t>Миколаївелектротранс</w:t>
      </w:r>
      <w:proofErr w:type="spellEnd"/>
      <w:r w:rsidR="00BE4991">
        <w:rPr>
          <w:rFonts w:ascii="Times New Roman" w:hAnsi="Times New Roman"/>
          <w:sz w:val="28"/>
          <w:szCs w:val="28"/>
          <w:lang w:val="uk-UA"/>
        </w:rPr>
        <w:t xml:space="preserve">», з приводу того, що </w:t>
      </w:r>
      <w:r w:rsidR="00BB2750">
        <w:rPr>
          <w:rFonts w:ascii="Times New Roman" w:hAnsi="Times New Roman"/>
          <w:sz w:val="28"/>
          <w:szCs w:val="28"/>
          <w:lang w:val="uk-UA"/>
        </w:rPr>
        <w:t>з боку керівництва надходять погрози звільнення.</w:t>
      </w:r>
    </w:p>
    <w:p w:rsidR="00E05D7A" w:rsidRDefault="000B0555" w:rsidP="00E05D7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Євтушенко В.В., який вніс пропозицію, щодо призупинення призначення на посаду директора КП ММР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Миколаївелектротранс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 Матвєєва В.А., до моменту розгляду даного питання на постійній комісії.</w:t>
      </w:r>
    </w:p>
    <w:p w:rsidR="000B0555" w:rsidRDefault="000B0555" w:rsidP="00E05D7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Ісакова С.М., який зазначив, що згідно ст.20 регламенту Миколаївської міської ради </w:t>
      </w:r>
      <w:r w:rsidR="00DD2E0C" w:rsidRPr="00DD2E0C">
        <w:rPr>
          <w:rFonts w:ascii="Times New Roman" w:hAnsi="Times New Roman"/>
          <w:sz w:val="28"/>
          <w:szCs w:val="28"/>
          <w:lang w:val="uk-UA"/>
        </w:rPr>
        <w:t xml:space="preserve">VII скликання </w:t>
      </w:r>
      <w:r w:rsidR="00DE424C">
        <w:rPr>
          <w:rFonts w:ascii="Times New Roman" w:hAnsi="Times New Roman"/>
          <w:sz w:val="28"/>
          <w:szCs w:val="28"/>
          <w:lang w:val="uk-UA"/>
        </w:rPr>
        <w:t>к</w:t>
      </w:r>
      <w:r w:rsidR="00DE424C" w:rsidRPr="00DE424C">
        <w:rPr>
          <w:rFonts w:ascii="Times New Roman" w:hAnsi="Times New Roman"/>
          <w:sz w:val="28"/>
          <w:szCs w:val="28"/>
          <w:lang w:val="uk-UA"/>
        </w:rPr>
        <w:t>андидатури осіб, що плануються до призначення на посад</w:t>
      </w:r>
      <w:r w:rsidR="00DE424C">
        <w:rPr>
          <w:rFonts w:ascii="Times New Roman" w:hAnsi="Times New Roman"/>
          <w:sz w:val="28"/>
          <w:szCs w:val="28"/>
          <w:lang w:val="uk-UA"/>
        </w:rPr>
        <w:t>у</w:t>
      </w:r>
      <w:r w:rsidR="00DE424C" w:rsidRPr="00DE424C">
        <w:rPr>
          <w:rFonts w:ascii="Times New Roman" w:hAnsi="Times New Roman"/>
          <w:sz w:val="28"/>
          <w:szCs w:val="28"/>
          <w:lang w:val="uk-UA"/>
        </w:rPr>
        <w:t xml:space="preserve"> керівників комунальних підприємств, установ і організацій, попередньо розглядаються постійними комісіями Ради, які готують свої висновки і рекомендації із зазначених питань.</w:t>
      </w:r>
      <w:r w:rsidR="00DE424C" w:rsidRPr="00DE424C">
        <w:rPr>
          <w:rFonts w:ascii="Times New Roman" w:hAnsi="Times New Roman"/>
          <w:sz w:val="28"/>
          <w:szCs w:val="28"/>
        </w:rPr>
        <w:t> </w:t>
      </w:r>
    </w:p>
    <w:p w:rsidR="00974B21" w:rsidRPr="00974B21" w:rsidRDefault="00974B21" w:rsidP="00E05D7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Євтушенко В.В., </w:t>
      </w:r>
      <w:r w:rsidR="00B046CC">
        <w:rPr>
          <w:rFonts w:ascii="Times New Roman" w:hAnsi="Times New Roman"/>
          <w:sz w:val="28"/>
          <w:szCs w:val="28"/>
          <w:lang w:val="uk-UA"/>
        </w:rPr>
        <w:t>який запропонував працівникам КП ММР «</w:t>
      </w:r>
      <w:proofErr w:type="spellStart"/>
      <w:r w:rsidR="00B046CC">
        <w:rPr>
          <w:rFonts w:ascii="Times New Roman" w:hAnsi="Times New Roman"/>
          <w:sz w:val="28"/>
          <w:szCs w:val="28"/>
          <w:lang w:val="uk-UA"/>
        </w:rPr>
        <w:t>Миколаївелектротранс</w:t>
      </w:r>
      <w:proofErr w:type="spellEnd"/>
      <w:r w:rsidR="00B046CC">
        <w:rPr>
          <w:rFonts w:ascii="Times New Roman" w:hAnsi="Times New Roman"/>
          <w:sz w:val="28"/>
          <w:szCs w:val="28"/>
          <w:lang w:val="uk-UA"/>
        </w:rPr>
        <w:t>» сумлінно виконувати посадові обов’язки та звертатися до членів профільної постійної комісії у разі проблем, які можуть виникнути на підприємстві.</w:t>
      </w:r>
    </w:p>
    <w:p w:rsidR="00DE424C" w:rsidRPr="00DD2E0C" w:rsidRDefault="00DE424C" w:rsidP="00E05D7A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D2E0C">
        <w:rPr>
          <w:rFonts w:ascii="Times New Roman" w:hAnsi="Times New Roman"/>
          <w:b/>
          <w:sz w:val="28"/>
          <w:szCs w:val="28"/>
          <w:lang w:val="uk-UA"/>
        </w:rPr>
        <w:t>РЕКОМЕНДОВАНО:</w:t>
      </w:r>
    </w:p>
    <w:p w:rsidR="00DE424C" w:rsidRDefault="00DD2E0C" w:rsidP="00E05D7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Провести п</w:t>
      </w:r>
      <w:r w:rsidR="00DE424C">
        <w:rPr>
          <w:rFonts w:ascii="Times New Roman" w:hAnsi="Times New Roman"/>
          <w:sz w:val="28"/>
          <w:szCs w:val="28"/>
          <w:lang w:val="uk-UA"/>
        </w:rPr>
        <w:t>ризначення на посаду директора КП ММР «</w:t>
      </w:r>
      <w:proofErr w:type="spellStart"/>
      <w:r w:rsidR="00DE424C">
        <w:rPr>
          <w:rFonts w:ascii="Times New Roman" w:hAnsi="Times New Roman"/>
          <w:sz w:val="28"/>
          <w:szCs w:val="28"/>
          <w:lang w:val="uk-UA"/>
        </w:rPr>
        <w:t>Миколаївелектротранс</w:t>
      </w:r>
      <w:proofErr w:type="spellEnd"/>
      <w:r w:rsidR="00DE424C">
        <w:rPr>
          <w:rFonts w:ascii="Times New Roman" w:hAnsi="Times New Roman"/>
          <w:sz w:val="28"/>
          <w:szCs w:val="28"/>
          <w:lang w:val="uk-UA"/>
        </w:rPr>
        <w:t>» згідно ст.20 Регламенту Миколаївської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D2E0C">
        <w:rPr>
          <w:rFonts w:ascii="Times New Roman" w:hAnsi="Times New Roman"/>
          <w:sz w:val="28"/>
          <w:szCs w:val="28"/>
          <w:lang w:val="uk-UA"/>
        </w:rPr>
        <w:t>VII скликання</w:t>
      </w:r>
      <w:r w:rsidR="00DE424C">
        <w:rPr>
          <w:rFonts w:ascii="Times New Roman" w:hAnsi="Times New Roman"/>
          <w:sz w:val="28"/>
          <w:szCs w:val="28"/>
          <w:lang w:val="uk-UA"/>
        </w:rPr>
        <w:t>.</w:t>
      </w:r>
    </w:p>
    <w:p w:rsidR="00DD2E0C" w:rsidRDefault="00DD2E0C" w:rsidP="00E05D7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DD2E0C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>
        <w:rPr>
          <w:rFonts w:ascii="Times New Roman" w:hAnsi="Times New Roman"/>
          <w:sz w:val="28"/>
          <w:szCs w:val="28"/>
          <w:lang w:val="uk-UA"/>
        </w:rPr>
        <w:t xml:space="preserve"> За – 3, проти – 0, утримались – 0.</w:t>
      </w:r>
    </w:p>
    <w:p w:rsidR="00DD2E0C" w:rsidRPr="00DE424C" w:rsidRDefault="00DD2E0C" w:rsidP="00E05D7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B39AA" w:rsidRDefault="002B39AA" w:rsidP="002B39AA">
      <w:pPr>
        <w:pStyle w:val="a3"/>
        <w:numPr>
          <w:ilvl w:val="0"/>
          <w:numId w:val="20"/>
        </w:numPr>
        <w:ind w:left="0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План реформування підприємства</w:t>
      </w:r>
      <w:r w:rsidRPr="00DA4642">
        <w:rPr>
          <w:rFonts w:ascii="Times New Roman" w:hAnsi="Times New Roman"/>
          <w:b/>
          <w:sz w:val="28"/>
          <w:szCs w:val="28"/>
          <w:lang w:val="uk-UA"/>
        </w:rPr>
        <w:t>.</w:t>
      </w:r>
      <w:r w:rsidR="001812F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1812F7" w:rsidRDefault="001812F7" w:rsidP="001812F7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РЕКОМЕНДОВАНО:</w:t>
      </w:r>
    </w:p>
    <w:p w:rsidR="001812F7" w:rsidRDefault="001812F7" w:rsidP="001812F7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1812F7">
        <w:rPr>
          <w:rFonts w:ascii="Times New Roman" w:hAnsi="Times New Roman"/>
          <w:sz w:val="28"/>
          <w:szCs w:val="28"/>
          <w:lang w:val="uk-UA"/>
        </w:rPr>
        <w:t>Перенести розгляд даного питання на чергове засідання постійної комісії.</w:t>
      </w:r>
    </w:p>
    <w:p w:rsidR="008A71DD" w:rsidRPr="001812F7" w:rsidRDefault="008A71DD" w:rsidP="001812F7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B39AA" w:rsidRDefault="002B39AA" w:rsidP="002B39AA">
      <w:pPr>
        <w:pStyle w:val="a3"/>
        <w:numPr>
          <w:ilvl w:val="0"/>
          <w:numId w:val="20"/>
        </w:numPr>
        <w:ind w:left="0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C2662">
        <w:rPr>
          <w:rFonts w:ascii="Times New Roman" w:hAnsi="Times New Roman"/>
          <w:b/>
          <w:sz w:val="28"/>
          <w:szCs w:val="28"/>
          <w:lang w:val="uk-UA"/>
        </w:rPr>
        <w:t>Інформація про виконання заходів, пов’язаних з отриманням кредитів ЄІБ та ЄБРР на придбання рухомого складу для підприємства.</w:t>
      </w:r>
    </w:p>
    <w:p w:rsidR="008A71DD" w:rsidRDefault="008A71DD" w:rsidP="008A71DD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РЕКОМЕНДОВАНО:</w:t>
      </w:r>
    </w:p>
    <w:p w:rsidR="008A71DD" w:rsidRDefault="008A71DD" w:rsidP="008A71DD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1812F7">
        <w:rPr>
          <w:rFonts w:ascii="Times New Roman" w:hAnsi="Times New Roman"/>
          <w:sz w:val="28"/>
          <w:szCs w:val="28"/>
          <w:lang w:val="uk-UA"/>
        </w:rPr>
        <w:t>Перенести розгляд даного питання на чергове засідання постійної комісії.</w:t>
      </w:r>
    </w:p>
    <w:p w:rsidR="00B046CC" w:rsidRDefault="00B046CC" w:rsidP="00B046CC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B39AA" w:rsidRDefault="002B39AA" w:rsidP="002B39AA">
      <w:pPr>
        <w:pStyle w:val="a3"/>
        <w:numPr>
          <w:ilvl w:val="0"/>
          <w:numId w:val="20"/>
        </w:numPr>
        <w:ind w:left="0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Статут КП «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Микола</w:t>
      </w:r>
      <w:r w:rsidR="002B055A">
        <w:rPr>
          <w:rFonts w:ascii="Times New Roman" w:hAnsi="Times New Roman"/>
          <w:b/>
          <w:sz w:val="28"/>
          <w:szCs w:val="28"/>
          <w:lang w:val="uk-UA"/>
        </w:rPr>
        <w:t>ї</w:t>
      </w:r>
      <w:r>
        <w:rPr>
          <w:rFonts w:ascii="Times New Roman" w:hAnsi="Times New Roman"/>
          <w:b/>
          <w:sz w:val="28"/>
          <w:szCs w:val="28"/>
          <w:lang w:val="uk-UA"/>
        </w:rPr>
        <w:t>впастранс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».</w:t>
      </w:r>
    </w:p>
    <w:p w:rsidR="002B055A" w:rsidRDefault="002B055A" w:rsidP="002B055A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2B055A" w:rsidRDefault="002B055A" w:rsidP="002B055A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B055A">
        <w:rPr>
          <w:rFonts w:ascii="Times New Roman" w:hAnsi="Times New Roman"/>
          <w:sz w:val="28"/>
          <w:szCs w:val="28"/>
          <w:lang w:val="uk-UA"/>
        </w:rPr>
        <w:t>Манушевича</w:t>
      </w:r>
      <w:proofErr w:type="spellEnd"/>
      <w:r w:rsidRPr="002B055A">
        <w:rPr>
          <w:rFonts w:ascii="Times New Roman" w:hAnsi="Times New Roman"/>
          <w:sz w:val="28"/>
          <w:szCs w:val="28"/>
          <w:lang w:val="uk-UA"/>
        </w:rPr>
        <w:t xml:space="preserve"> О.Л. – начальник управління транспортного комплексу, зв’язку та комунікацій ММР</w:t>
      </w:r>
      <w:r>
        <w:rPr>
          <w:rFonts w:ascii="Times New Roman" w:hAnsi="Times New Roman"/>
          <w:sz w:val="28"/>
          <w:szCs w:val="28"/>
          <w:lang w:val="uk-UA"/>
        </w:rPr>
        <w:t>, який надав інформацію про проведену роботу щодо вдосконалення Ст</w:t>
      </w:r>
      <w:r w:rsidR="00675D25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туту </w:t>
      </w:r>
      <w:r w:rsidRPr="002B055A">
        <w:rPr>
          <w:rFonts w:ascii="Times New Roman" w:hAnsi="Times New Roman"/>
          <w:sz w:val="28"/>
          <w:szCs w:val="28"/>
          <w:lang w:val="uk-UA"/>
        </w:rPr>
        <w:t>КП «</w:t>
      </w:r>
      <w:proofErr w:type="spellStart"/>
      <w:r w:rsidRPr="002B055A">
        <w:rPr>
          <w:rFonts w:ascii="Times New Roman" w:hAnsi="Times New Roman"/>
          <w:sz w:val="28"/>
          <w:szCs w:val="28"/>
          <w:lang w:val="uk-UA"/>
        </w:rPr>
        <w:t>Миколаївпастранс</w:t>
      </w:r>
      <w:proofErr w:type="spellEnd"/>
      <w:r w:rsidRPr="002B055A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з управлінням комунального майна ММР та юридичним департаментом ММР.</w:t>
      </w:r>
    </w:p>
    <w:p w:rsidR="00675D25" w:rsidRDefault="00675D25" w:rsidP="002B055A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Ісакова С.М., який зазначив,  що затвердження даного Статуту підприємства </w:t>
      </w:r>
      <w:r w:rsidR="00011D60">
        <w:rPr>
          <w:rFonts w:ascii="Times New Roman" w:hAnsi="Times New Roman"/>
          <w:sz w:val="28"/>
          <w:szCs w:val="28"/>
          <w:lang w:val="uk-UA"/>
        </w:rPr>
        <w:t xml:space="preserve">на сесії Миколаївської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>необхідно</w:t>
      </w:r>
      <w:r w:rsidR="00011D60">
        <w:rPr>
          <w:rFonts w:ascii="Times New Roman" w:hAnsi="Times New Roman"/>
          <w:sz w:val="28"/>
          <w:szCs w:val="28"/>
          <w:lang w:val="uk-UA"/>
        </w:rPr>
        <w:t xml:space="preserve"> ознайомитися з проектом рішення, пояснювальною запискою до проекту рішення та аркушем погодження даного проекту рішення.</w:t>
      </w:r>
    </w:p>
    <w:p w:rsidR="00011D60" w:rsidRDefault="00011D60" w:rsidP="002B055A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Садикова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В.В., який поцікавився тим, хто буде виступати в якості суб’єкта подання проекту рішення.</w:t>
      </w:r>
    </w:p>
    <w:p w:rsidR="00011D60" w:rsidRDefault="00082263" w:rsidP="002B055A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Матвєєва В.А., який зазначив, що суб’єктом подання проекту рішення буде управління комунального майна ММР, яким надані необхідні документи для розробки проекту рішення.</w:t>
      </w:r>
    </w:p>
    <w:p w:rsidR="00082263" w:rsidRPr="002B055A" w:rsidRDefault="00B15A6F" w:rsidP="002B055A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Ісакова С.М., який запропонував перенести розгляд даного питання на час розробки проекту рішення Статут КП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Миколаївпастранс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».</w:t>
      </w:r>
    </w:p>
    <w:p w:rsidR="002B39AA" w:rsidRPr="00620412" w:rsidRDefault="00B15A6F" w:rsidP="002B39AA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20412">
        <w:rPr>
          <w:rFonts w:ascii="Times New Roman" w:hAnsi="Times New Roman"/>
          <w:b/>
          <w:sz w:val="28"/>
          <w:szCs w:val="28"/>
          <w:lang w:val="uk-UA"/>
        </w:rPr>
        <w:t>РЕКОМЕНДОВАНО:</w:t>
      </w:r>
    </w:p>
    <w:p w:rsidR="00B15A6F" w:rsidRPr="00620412" w:rsidRDefault="00B15A6F" w:rsidP="002B39AA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620412">
        <w:rPr>
          <w:rFonts w:ascii="Times New Roman" w:hAnsi="Times New Roman"/>
          <w:sz w:val="28"/>
          <w:szCs w:val="28"/>
          <w:lang w:val="uk-UA"/>
        </w:rPr>
        <w:t>Перенести розгляд даного питання на чергове засідання постійної комісії.</w:t>
      </w:r>
    </w:p>
    <w:p w:rsidR="002B39AA" w:rsidRDefault="002B39AA" w:rsidP="002B39AA">
      <w:pPr>
        <w:pStyle w:val="a3"/>
        <w:spacing w:after="0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B39AA" w:rsidRPr="00691C02" w:rsidRDefault="002B39AA" w:rsidP="002B39AA">
      <w:pPr>
        <w:pStyle w:val="a3"/>
        <w:numPr>
          <w:ilvl w:val="0"/>
          <w:numId w:val="20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91C02">
        <w:rPr>
          <w:rFonts w:ascii="Times New Roman" w:hAnsi="Times New Roman"/>
          <w:b/>
          <w:sz w:val="28"/>
          <w:szCs w:val="28"/>
          <w:lang w:val="uk-UA"/>
        </w:rPr>
        <w:t xml:space="preserve">Інформація начальника управління транспортного комплексу, зв’язку та комунікацій ММР </w:t>
      </w:r>
      <w:proofErr w:type="spellStart"/>
      <w:r w:rsidRPr="00691C02">
        <w:rPr>
          <w:rFonts w:ascii="Times New Roman" w:hAnsi="Times New Roman"/>
          <w:b/>
          <w:sz w:val="28"/>
          <w:szCs w:val="28"/>
          <w:lang w:val="uk-UA"/>
        </w:rPr>
        <w:t>Манушевича</w:t>
      </w:r>
      <w:proofErr w:type="spellEnd"/>
      <w:r w:rsidRPr="00691C02">
        <w:rPr>
          <w:rFonts w:ascii="Times New Roman" w:hAnsi="Times New Roman"/>
          <w:b/>
          <w:sz w:val="28"/>
          <w:szCs w:val="28"/>
          <w:lang w:val="uk-UA"/>
        </w:rPr>
        <w:t xml:space="preserve"> О.Л. на виконання доручення рекомендацій протоколу №111 від 14.03.2017 </w:t>
      </w:r>
      <w:r w:rsidRPr="00691C02">
        <w:rPr>
          <w:rFonts w:ascii="Times New Roman" w:hAnsi="Times New Roman"/>
          <w:b/>
          <w:sz w:val="28"/>
          <w:szCs w:val="28"/>
        </w:rPr>
        <w:t>з приводу</w:t>
      </w:r>
      <w:r w:rsidRPr="00691C02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2B39AA" w:rsidRDefault="002B39AA" w:rsidP="002B39AA">
      <w:pPr>
        <w:pStyle w:val="a3"/>
        <w:numPr>
          <w:ilvl w:val="0"/>
          <w:numId w:val="22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інформація </w:t>
      </w:r>
      <w:r w:rsidRPr="001300AD">
        <w:rPr>
          <w:rFonts w:ascii="Times New Roman" w:hAnsi="Times New Roman"/>
          <w:sz w:val="28"/>
          <w:szCs w:val="28"/>
          <w:lang w:val="uk-UA" w:eastAsia="ru-RU"/>
        </w:rPr>
        <w:t>щодо тарифу вартості проїзду на перевезення пасажирів міським автомобільним тран</w:t>
      </w:r>
      <w:r>
        <w:rPr>
          <w:rFonts w:ascii="Times New Roman" w:hAnsi="Times New Roman"/>
          <w:sz w:val="28"/>
          <w:szCs w:val="28"/>
          <w:lang w:val="uk-UA" w:eastAsia="ru-RU"/>
        </w:rPr>
        <w:t>спортом загального користування після проведення засідання робочої групи</w:t>
      </w:r>
    </w:p>
    <w:p w:rsidR="002B39AA" w:rsidRPr="003374C4" w:rsidRDefault="002B39AA" w:rsidP="002B39AA">
      <w:pPr>
        <w:spacing w:after="0"/>
        <w:jc w:val="both"/>
        <w:rPr>
          <w:rFonts w:ascii="Times New Roman" w:hAnsi="Times New Roman"/>
          <w:sz w:val="28"/>
          <w:szCs w:val="28"/>
          <w:u w:val="single"/>
          <w:lang w:val="uk-UA" w:eastAsia="ru-RU"/>
        </w:rPr>
      </w:pPr>
      <w:r w:rsidRPr="003374C4">
        <w:rPr>
          <w:rFonts w:ascii="Times New Roman" w:hAnsi="Times New Roman"/>
          <w:sz w:val="28"/>
          <w:szCs w:val="28"/>
          <w:u w:val="single"/>
          <w:lang w:val="uk-UA" w:eastAsia="ru-RU"/>
        </w:rPr>
        <w:t>Для обговорення питання запрошено:</w:t>
      </w:r>
    </w:p>
    <w:p w:rsidR="002B39AA" w:rsidRDefault="002B39AA" w:rsidP="002B39AA">
      <w:pPr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Манушевича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О.Л. - </w:t>
      </w:r>
      <w:r w:rsidRPr="003374C4">
        <w:rPr>
          <w:rFonts w:ascii="Times New Roman" w:hAnsi="Times New Roman"/>
          <w:sz w:val="28"/>
          <w:szCs w:val="28"/>
          <w:lang w:val="uk-UA" w:eastAsia="ru-RU"/>
        </w:rPr>
        <w:t>начальник управління транспортного комплексу, зв’язку та комунікацій ММР</w:t>
      </w:r>
      <w:r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2B39AA" w:rsidRDefault="002B39AA" w:rsidP="002B39AA">
      <w:pPr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2B39AA" w:rsidRDefault="002B39AA" w:rsidP="002B39AA">
      <w:pPr>
        <w:pStyle w:val="a3"/>
        <w:numPr>
          <w:ilvl w:val="0"/>
          <w:numId w:val="20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1F4114">
        <w:rPr>
          <w:rFonts w:ascii="Times New Roman" w:hAnsi="Times New Roman"/>
          <w:b/>
          <w:sz w:val="28"/>
          <w:szCs w:val="28"/>
          <w:lang w:val="uk-UA" w:eastAsia="ru-RU"/>
        </w:rPr>
        <w:t>Звернення КП ММР «</w:t>
      </w:r>
      <w:proofErr w:type="spellStart"/>
      <w:r w:rsidRPr="001F4114">
        <w:rPr>
          <w:rFonts w:ascii="Times New Roman" w:hAnsi="Times New Roman"/>
          <w:b/>
          <w:sz w:val="28"/>
          <w:szCs w:val="28"/>
          <w:lang w:val="uk-UA" w:eastAsia="ru-RU"/>
        </w:rPr>
        <w:t>Миколаївелетротранс</w:t>
      </w:r>
      <w:proofErr w:type="spellEnd"/>
      <w:r w:rsidRPr="001F4114">
        <w:rPr>
          <w:rFonts w:ascii="Times New Roman" w:hAnsi="Times New Roman"/>
          <w:b/>
          <w:sz w:val="28"/>
          <w:szCs w:val="28"/>
          <w:lang w:val="uk-UA" w:eastAsia="ru-RU"/>
        </w:rPr>
        <w:t>» за вихідним №582 від 27.03.2018 щодо погодження використання коштів «Внески в статутний фонд підприємства» у сумі 303,1 тис. грн. на остаточну оплату за вищевказаним договором.</w:t>
      </w:r>
    </w:p>
    <w:p w:rsidR="00756D58" w:rsidRPr="00756D58" w:rsidRDefault="00756D58" w:rsidP="00756D58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56D58">
        <w:rPr>
          <w:rFonts w:ascii="Times New Roman" w:hAnsi="Times New Roman"/>
          <w:sz w:val="28"/>
          <w:szCs w:val="28"/>
          <w:lang w:val="uk-UA" w:eastAsia="ru-RU"/>
        </w:rPr>
        <w:t>Матвєєва В.А.,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756D58">
        <w:rPr>
          <w:rFonts w:ascii="Times New Roman" w:hAnsi="Times New Roman"/>
          <w:sz w:val="28"/>
          <w:szCs w:val="28"/>
          <w:lang w:val="uk-UA" w:eastAsia="ru-RU"/>
        </w:rPr>
        <w:t>в.о</w:t>
      </w:r>
      <w:proofErr w:type="spellEnd"/>
      <w:r w:rsidRPr="00756D58">
        <w:rPr>
          <w:rFonts w:ascii="Times New Roman" w:hAnsi="Times New Roman"/>
          <w:sz w:val="28"/>
          <w:szCs w:val="28"/>
          <w:lang w:val="uk-UA" w:eastAsia="ru-RU"/>
        </w:rPr>
        <w:t>. директора КП ММР «</w:t>
      </w:r>
      <w:proofErr w:type="spellStart"/>
      <w:r w:rsidRPr="00756D58">
        <w:rPr>
          <w:rFonts w:ascii="Times New Roman" w:hAnsi="Times New Roman"/>
          <w:sz w:val="28"/>
          <w:szCs w:val="28"/>
          <w:lang w:val="uk-UA" w:eastAsia="ru-RU"/>
        </w:rPr>
        <w:t>Миколаївелектротранс</w:t>
      </w:r>
      <w:proofErr w:type="spellEnd"/>
      <w:r w:rsidRPr="00756D58">
        <w:rPr>
          <w:rFonts w:ascii="Times New Roman" w:hAnsi="Times New Roman"/>
          <w:sz w:val="28"/>
          <w:szCs w:val="28"/>
          <w:lang w:val="uk-UA" w:eastAsia="ru-RU"/>
        </w:rPr>
        <w:t>»</w:t>
      </w:r>
      <w:r>
        <w:rPr>
          <w:rFonts w:ascii="Times New Roman" w:hAnsi="Times New Roman"/>
          <w:sz w:val="28"/>
          <w:szCs w:val="28"/>
          <w:lang w:val="uk-UA" w:eastAsia="ru-RU"/>
        </w:rPr>
        <w:t>,</w:t>
      </w:r>
      <w:r w:rsidRPr="00756D58">
        <w:rPr>
          <w:rFonts w:ascii="Times New Roman" w:hAnsi="Times New Roman"/>
          <w:sz w:val="28"/>
          <w:szCs w:val="28"/>
          <w:lang w:val="uk-UA" w:eastAsia="ru-RU"/>
        </w:rPr>
        <w:t xml:space="preserve"> який зазначив, що це питання виносилося на розгляд постійної комісії з питань економічної і інвестиційної політики, планування, бюджету, фінансів та соціально-економічного розвитку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яка рекомендувала перенести розгляд звернення від КП ММР «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Миколаївелектротранс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» </w:t>
      </w:r>
      <w:r w:rsidR="00D87EBC">
        <w:rPr>
          <w:rFonts w:ascii="Times New Roman" w:hAnsi="Times New Roman"/>
          <w:sz w:val="28"/>
          <w:szCs w:val="28"/>
          <w:lang w:val="uk-UA" w:eastAsia="ru-RU"/>
        </w:rPr>
        <w:t>після погодження даного питання з профільною комісією.</w:t>
      </w:r>
    </w:p>
    <w:p w:rsidR="002B39AA" w:rsidRDefault="005262E1" w:rsidP="002B39AA">
      <w:pPr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B3E74">
        <w:rPr>
          <w:rFonts w:ascii="Times New Roman" w:hAnsi="Times New Roman"/>
          <w:sz w:val="28"/>
          <w:szCs w:val="28"/>
          <w:lang w:val="uk-UA" w:eastAsia="ru-RU"/>
        </w:rPr>
        <w:t xml:space="preserve">Євтушенко В.В., який </w:t>
      </w:r>
      <w:r w:rsidR="00FB3E74">
        <w:rPr>
          <w:rFonts w:ascii="Times New Roman" w:hAnsi="Times New Roman"/>
          <w:sz w:val="28"/>
          <w:szCs w:val="28"/>
          <w:lang w:val="uk-UA" w:eastAsia="ru-RU"/>
        </w:rPr>
        <w:t xml:space="preserve">надав інформацію членам постійної комісії з приводу того, що він був присутнім на засіданні постійної комісії з питань </w:t>
      </w:r>
      <w:r w:rsidR="00FB3E74" w:rsidRPr="00FB3E74">
        <w:rPr>
          <w:rFonts w:ascii="Times New Roman" w:hAnsi="Times New Roman"/>
          <w:sz w:val="28"/>
          <w:szCs w:val="28"/>
          <w:lang w:eastAsia="ru-RU"/>
        </w:rPr>
        <w:t> </w:t>
      </w:r>
      <w:r w:rsidR="00FB3E74" w:rsidRPr="00FB3E74">
        <w:rPr>
          <w:rFonts w:ascii="Times New Roman" w:hAnsi="Times New Roman"/>
          <w:sz w:val="28"/>
          <w:szCs w:val="28"/>
          <w:lang w:val="uk-UA" w:eastAsia="ru-RU"/>
        </w:rPr>
        <w:t>економічної і інвестиційної політики, планування, бюджету, фінансів та соціально-економічного розвитку</w:t>
      </w:r>
      <w:r w:rsidR="00FB3E74">
        <w:rPr>
          <w:rFonts w:ascii="Times New Roman" w:hAnsi="Times New Roman"/>
          <w:sz w:val="28"/>
          <w:szCs w:val="28"/>
          <w:lang w:val="uk-UA" w:eastAsia="ru-RU"/>
        </w:rPr>
        <w:t xml:space="preserve"> на якому розглядалося дане питання</w:t>
      </w:r>
      <w:r w:rsidR="00D87EBC">
        <w:rPr>
          <w:rFonts w:ascii="Times New Roman" w:hAnsi="Times New Roman"/>
          <w:sz w:val="28"/>
          <w:szCs w:val="28"/>
          <w:lang w:val="uk-UA" w:eastAsia="ru-RU"/>
        </w:rPr>
        <w:t xml:space="preserve"> з приводу того, що підприємством було укладено договір на закупівлю шин для транспортних </w:t>
      </w:r>
      <w:r w:rsidR="00D87EBC">
        <w:rPr>
          <w:rFonts w:ascii="Times New Roman" w:hAnsi="Times New Roman"/>
          <w:sz w:val="28"/>
          <w:szCs w:val="28"/>
          <w:lang w:val="uk-UA" w:eastAsia="ru-RU"/>
        </w:rPr>
        <w:lastRenderedPageBreak/>
        <w:t>засобів</w:t>
      </w:r>
      <w:r w:rsidR="00022C6F">
        <w:rPr>
          <w:rFonts w:ascii="Times New Roman" w:hAnsi="Times New Roman"/>
          <w:sz w:val="28"/>
          <w:szCs w:val="28"/>
          <w:lang w:val="uk-UA" w:eastAsia="ru-RU"/>
        </w:rPr>
        <w:t>, для дотримання умов договору необхідно додаткове фінансування у розмірі 303,1 тис. грн.</w:t>
      </w:r>
    </w:p>
    <w:p w:rsidR="007F41C1" w:rsidRDefault="007F41C1" w:rsidP="002B39AA">
      <w:pPr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Ісакова С.М., який поцікавився терміном укладання договору.</w:t>
      </w:r>
    </w:p>
    <w:p w:rsidR="007F41C1" w:rsidRPr="00FB3E74" w:rsidRDefault="007F41C1" w:rsidP="002B39AA">
      <w:pPr>
        <w:spacing w:after="0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Матвєєва В.А., який зазначив, що договір було укладено в грудні 2018 року.</w:t>
      </w:r>
    </w:p>
    <w:p w:rsidR="002B39AA" w:rsidRDefault="00B23F93" w:rsidP="002B39AA">
      <w:pPr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Євтушенко В.В., який зазначив, що це необхідно для муніципального транспорту, яким користуються мешканці міста Миколаєва, тому було запропоновано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в.о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>. директора КП ММР «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Миколаївелектротранс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» надати необхідні розрахунки на постійну комісію з питань </w:t>
      </w:r>
      <w:r w:rsidRPr="00B23F93">
        <w:rPr>
          <w:rFonts w:ascii="Times New Roman" w:hAnsi="Times New Roman"/>
          <w:sz w:val="28"/>
          <w:szCs w:val="28"/>
          <w:lang w:val="uk-UA" w:eastAsia="ru-RU"/>
        </w:rPr>
        <w:t>економічної і інвестиційної політики, планування, бюджету, фінансів та соціально-економічного розвитку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для закупівлі </w:t>
      </w:r>
      <w:r w:rsidR="004F6427">
        <w:rPr>
          <w:rFonts w:ascii="Times New Roman" w:hAnsi="Times New Roman"/>
          <w:sz w:val="28"/>
          <w:szCs w:val="28"/>
          <w:lang w:val="uk-UA" w:eastAsia="ru-RU"/>
        </w:rPr>
        <w:t>шин для транспортного засобу.</w:t>
      </w:r>
    </w:p>
    <w:p w:rsidR="004F6427" w:rsidRPr="004F6427" w:rsidRDefault="004F6427" w:rsidP="002B39AA">
      <w:pPr>
        <w:spacing w:after="0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4F6427">
        <w:rPr>
          <w:rFonts w:ascii="Times New Roman" w:hAnsi="Times New Roman"/>
          <w:b/>
          <w:sz w:val="28"/>
          <w:szCs w:val="28"/>
          <w:lang w:val="uk-UA" w:eastAsia="ru-RU"/>
        </w:rPr>
        <w:t>РЕКОМЕНДОВАНО:</w:t>
      </w:r>
    </w:p>
    <w:p w:rsidR="004F6427" w:rsidRDefault="00ED4537" w:rsidP="002B39AA">
      <w:pPr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1.</w:t>
      </w:r>
      <w:r w:rsidR="00D03FCC">
        <w:rPr>
          <w:rFonts w:ascii="Times New Roman" w:hAnsi="Times New Roman"/>
          <w:sz w:val="28"/>
          <w:szCs w:val="28"/>
          <w:lang w:val="uk-UA" w:eastAsia="ru-RU"/>
        </w:rPr>
        <w:t>в</w:t>
      </w:r>
      <w:r>
        <w:rPr>
          <w:rFonts w:ascii="Times New Roman" w:hAnsi="Times New Roman"/>
          <w:sz w:val="28"/>
          <w:szCs w:val="28"/>
          <w:lang w:val="uk-UA" w:eastAsia="ru-RU"/>
        </w:rPr>
        <w:t>.о. директора КП ММР «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Миколаївелектротранс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» надати розрахунки для закупівлі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автошин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для транспортних засобів на розгляд постійної комісії з питань </w:t>
      </w:r>
      <w:r w:rsidRPr="00ED4537">
        <w:rPr>
          <w:rFonts w:ascii="Times New Roman" w:hAnsi="Times New Roman"/>
          <w:sz w:val="28"/>
          <w:szCs w:val="28"/>
          <w:lang w:val="uk-UA" w:eastAsia="ru-RU"/>
        </w:rPr>
        <w:t>економічної і інвестиційної політики, планування, бюджету, фінансів та соціально-економічного розвитку</w:t>
      </w:r>
      <w:r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ED4537" w:rsidRDefault="00ED4537" w:rsidP="002B39AA">
      <w:pPr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2.</w:t>
      </w:r>
      <w:r w:rsidRPr="00ED4537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П</w:t>
      </w:r>
      <w:r w:rsidRPr="00ED4537">
        <w:rPr>
          <w:rFonts w:ascii="Times New Roman" w:hAnsi="Times New Roman"/>
          <w:sz w:val="28"/>
          <w:szCs w:val="28"/>
          <w:lang w:val="uk-UA" w:eastAsia="ru-RU"/>
        </w:rPr>
        <w:t>остійн</w:t>
      </w:r>
      <w:r>
        <w:rPr>
          <w:rFonts w:ascii="Times New Roman" w:hAnsi="Times New Roman"/>
          <w:sz w:val="28"/>
          <w:szCs w:val="28"/>
          <w:lang w:val="uk-UA" w:eastAsia="ru-RU"/>
        </w:rPr>
        <w:t>ій</w:t>
      </w:r>
      <w:r w:rsidRPr="00ED4537">
        <w:rPr>
          <w:rFonts w:ascii="Times New Roman" w:hAnsi="Times New Roman"/>
          <w:sz w:val="28"/>
          <w:szCs w:val="28"/>
          <w:lang w:val="uk-UA" w:eastAsia="ru-RU"/>
        </w:rPr>
        <w:t xml:space="preserve"> комісії з питань економічної і інвестиційної політики, планування, бюджету, фінансів та соціально-економічного розвитку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винайти можливість виділення коштів КП ММР «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Миколаївелектротранс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» </w:t>
      </w:r>
      <w:r w:rsidR="004402A5">
        <w:rPr>
          <w:rFonts w:ascii="Times New Roman" w:hAnsi="Times New Roman"/>
          <w:sz w:val="28"/>
          <w:szCs w:val="28"/>
          <w:lang w:val="uk-UA" w:eastAsia="ru-RU"/>
        </w:rPr>
        <w:t xml:space="preserve">для закупівлі </w:t>
      </w:r>
      <w:proofErr w:type="spellStart"/>
      <w:r w:rsidR="004402A5">
        <w:rPr>
          <w:rFonts w:ascii="Times New Roman" w:hAnsi="Times New Roman"/>
          <w:sz w:val="28"/>
          <w:szCs w:val="28"/>
          <w:lang w:val="uk-UA" w:eastAsia="ru-RU"/>
        </w:rPr>
        <w:t>автошин</w:t>
      </w:r>
      <w:proofErr w:type="spellEnd"/>
      <w:r w:rsidR="004402A5">
        <w:rPr>
          <w:rFonts w:ascii="Times New Roman" w:hAnsi="Times New Roman"/>
          <w:sz w:val="28"/>
          <w:szCs w:val="28"/>
          <w:lang w:val="uk-UA" w:eastAsia="ru-RU"/>
        </w:rPr>
        <w:t xml:space="preserve"> для транспортних засобів.</w:t>
      </w:r>
    </w:p>
    <w:p w:rsidR="004402A5" w:rsidRPr="004402A5" w:rsidRDefault="004402A5" w:rsidP="004402A5">
      <w:pPr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402A5">
        <w:rPr>
          <w:rFonts w:ascii="Times New Roman" w:hAnsi="Times New Roman"/>
          <w:b/>
          <w:sz w:val="28"/>
          <w:szCs w:val="28"/>
          <w:lang w:val="uk-UA" w:eastAsia="ru-RU"/>
        </w:rPr>
        <w:t>ГОЛОСУВАЛИ</w:t>
      </w:r>
      <w:r w:rsidRPr="004402A5">
        <w:rPr>
          <w:rFonts w:ascii="Times New Roman" w:hAnsi="Times New Roman"/>
          <w:sz w:val="28"/>
          <w:szCs w:val="28"/>
          <w:lang w:val="uk-UA" w:eastAsia="ru-RU"/>
        </w:rPr>
        <w:t xml:space="preserve">: за – </w:t>
      </w:r>
      <w:r>
        <w:rPr>
          <w:rFonts w:ascii="Times New Roman" w:hAnsi="Times New Roman"/>
          <w:sz w:val="28"/>
          <w:szCs w:val="28"/>
          <w:lang w:val="uk-UA" w:eastAsia="ru-RU"/>
        </w:rPr>
        <w:t>3</w:t>
      </w:r>
      <w:r w:rsidRPr="004402A5">
        <w:rPr>
          <w:rFonts w:ascii="Times New Roman" w:hAnsi="Times New Roman"/>
          <w:sz w:val="28"/>
          <w:szCs w:val="28"/>
          <w:lang w:val="uk-UA" w:eastAsia="ru-RU"/>
        </w:rPr>
        <w:t>, проти – 0, утримались – 0.</w:t>
      </w:r>
    </w:p>
    <w:p w:rsidR="004402A5" w:rsidRDefault="004402A5" w:rsidP="002B39AA">
      <w:pPr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2B39AA" w:rsidRDefault="002B39AA" w:rsidP="002B39AA">
      <w:pPr>
        <w:pStyle w:val="a3"/>
        <w:numPr>
          <w:ilvl w:val="0"/>
          <w:numId w:val="20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0025E7">
        <w:rPr>
          <w:rFonts w:ascii="Times New Roman" w:hAnsi="Times New Roman"/>
          <w:b/>
          <w:sz w:val="28"/>
          <w:szCs w:val="28"/>
          <w:lang w:val="uk-UA" w:eastAsia="ru-RU"/>
        </w:rPr>
        <w:t xml:space="preserve">Звернення директора юридичного департаменту ММР </w:t>
      </w:r>
      <w:proofErr w:type="spellStart"/>
      <w:r w:rsidRPr="000025E7">
        <w:rPr>
          <w:rFonts w:ascii="Times New Roman" w:hAnsi="Times New Roman"/>
          <w:b/>
          <w:sz w:val="28"/>
          <w:szCs w:val="28"/>
          <w:lang w:val="uk-UA" w:eastAsia="ru-RU"/>
        </w:rPr>
        <w:t>Татарінова</w:t>
      </w:r>
      <w:proofErr w:type="spellEnd"/>
      <w:r w:rsidRPr="000025E7">
        <w:rPr>
          <w:rFonts w:ascii="Times New Roman" w:hAnsi="Times New Roman"/>
          <w:b/>
          <w:sz w:val="28"/>
          <w:szCs w:val="28"/>
          <w:lang w:val="uk-UA" w:eastAsia="ru-RU"/>
        </w:rPr>
        <w:t xml:space="preserve"> В.П., за вхідним №5169 від 26.03.2018, про розгляд проекту рішення міської ради «Про визначення особи, уповноваженої підписувати додаткові угоди до договорів оренди землі» (файл </w:t>
      </w:r>
      <w:r w:rsidRPr="000025E7">
        <w:rPr>
          <w:rFonts w:ascii="Times New Roman" w:hAnsi="Times New Roman"/>
          <w:b/>
          <w:sz w:val="28"/>
          <w:szCs w:val="28"/>
          <w:lang w:val="en-US" w:eastAsia="ru-RU"/>
        </w:rPr>
        <w:t>s</w:t>
      </w:r>
      <w:r w:rsidRPr="000025E7">
        <w:rPr>
          <w:rFonts w:ascii="Times New Roman" w:hAnsi="Times New Roman"/>
          <w:b/>
          <w:sz w:val="28"/>
          <w:szCs w:val="28"/>
          <w:lang w:val="uk-UA" w:eastAsia="ru-RU"/>
        </w:rPr>
        <w:t>-</w:t>
      </w:r>
      <w:r w:rsidRPr="000025E7">
        <w:rPr>
          <w:rFonts w:ascii="Times New Roman" w:hAnsi="Times New Roman"/>
          <w:b/>
          <w:sz w:val="28"/>
          <w:szCs w:val="28"/>
          <w:lang w:val="en-US" w:eastAsia="ru-RU"/>
        </w:rPr>
        <w:t>du</w:t>
      </w:r>
      <w:r w:rsidRPr="000025E7">
        <w:rPr>
          <w:rFonts w:ascii="Times New Roman" w:hAnsi="Times New Roman"/>
          <w:b/>
          <w:sz w:val="28"/>
          <w:szCs w:val="28"/>
          <w:lang w:val="uk-UA" w:eastAsia="ru-RU"/>
        </w:rPr>
        <w:t>-029)</w:t>
      </w:r>
    </w:p>
    <w:p w:rsidR="002B39AA" w:rsidRPr="000025E7" w:rsidRDefault="001812F7" w:rsidP="008A71DD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A71DD">
        <w:rPr>
          <w:rFonts w:ascii="Times New Roman" w:hAnsi="Times New Roman"/>
          <w:sz w:val="28"/>
          <w:szCs w:val="28"/>
          <w:lang w:val="uk-UA" w:eastAsia="ru-RU"/>
        </w:rPr>
        <w:t xml:space="preserve">Питання знято з розгляду </w:t>
      </w:r>
      <w:r w:rsidR="008A71DD" w:rsidRPr="008A71DD">
        <w:rPr>
          <w:rFonts w:ascii="Times New Roman" w:hAnsi="Times New Roman"/>
          <w:sz w:val="28"/>
          <w:szCs w:val="28"/>
          <w:lang w:val="uk-UA" w:eastAsia="ru-RU"/>
        </w:rPr>
        <w:t xml:space="preserve">за письмовим звернення директора юридичного департаменту ММР </w:t>
      </w:r>
      <w:proofErr w:type="spellStart"/>
      <w:r w:rsidR="008A71DD" w:rsidRPr="008A71DD">
        <w:rPr>
          <w:rFonts w:ascii="Times New Roman" w:hAnsi="Times New Roman"/>
          <w:sz w:val="28"/>
          <w:szCs w:val="28"/>
          <w:lang w:val="uk-UA" w:eastAsia="ru-RU"/>
        </w:rPr>
        <w:t>Татарінова</w:t>
      </w:r>
      <w:proofErr w:type="spellEnd"/>
      <w:r w:rsidR="008A71DD" w:rsidRPr="008A71DD">
        <w:rPr>
          <w:rFonts w:ascii="Times New Roman" w:hAnsi="Times New Roman"/>
          <w:sz w:val="28"/>
          <w:szCs w:val="28"/>
          <w:lang w:val="uk-UA" w:eastAsia="ru-RU"/>
        </w:rPr>
        <w:t xml:space="preserve"> В.П.</w:t>
      </w:r>
    </w:p>
    <w:p w:rsidR="002B39AA" w:rsidRDefault="002B39AA" w:rsidP="002B39A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B39AA" w:rsidRPr="00B17711" w:rsidRDefault="002B39AA" w:rsidP="002B39AA">
      <w:pPr>
        <w:pStyle w:val="a3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17711">
        <w:rPr>
          <w:rFonts w:ascii="Times New Roman" w:hAnsi="Times New Roman"/>
          <w:b/>
          <w:sz w:val="28"/>
          <w:szCs w:val="28"/>
          <w:lang w:val="uk-UA"/>
        </w:rPr>
        <w:t>Звернення управління містобудування та архітектури ММР за вихідним №17-976 від 16.03.2018 про розгляд проекту рішення міської ради «Про внесення змін та доповнень до рішення Миколаївської міської ради від 25.08.2011 №8/22 «Про затвердження Порядку пайової участі замовників у розвитку інженерно-транспортної та соціальної інфраструктури міста Миколаєва».</w:t>
      </w:r>
    </w:p>
    <w:p w:rsidR="002B39AA" w:rsidRPr="00484B60" w:rsidRDefault="00484B60" w:rsidP="002B39A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84B60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484B60" w:rsidRDefault="00484B60" w:rsidP="002B39A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Нефьодова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О.А., </w:t>
      </w:r>
      <w:r w:rsidRPr="00484B60">
        <w:rPr>
          <w:rFonts w:ascii="Times New Roman" w:hAnsi="Times New Roman"/>
          <w:sz w:val="28"/>
          <w:szCs w:val="28"/>
          <w:lang w:val="uk-UA"/>
        </w:rPr>
        <w:t>заступник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484B60">
        <w:rPr>
          <w:rFonts w:ascii="Times New Roman" w:hAnsi="Times New Roman"/>
          <w:sz w:val="28"/>
          <w:szCs w:val="28"/>
          <w:lang w:val="uk-UA"/>
        </w:rPr>
        <w:t xml:space="preserve"> начальника управління містобудування та архітектури ММР</w:t>
      </w:r>
      <w:r>
        <w:rPr>
          <w:rFonts w:ascii="Times New Roman" w:hAnsi="Times New Roman"/>
          <w:sz w:val="28"/>
          <w:szCs w:val="28"/>
          <w:lang w:val="uk-UA"/>
        </w:rPr>
        <w:t>, який надав інформацію з приводу порушеного питання.</w:t>
      </w:r>
    </w:p>
    <w:p w:rsidR="002B39AA" w:rsidRDefault="00484B60" w:rsidP="002B39A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Ісакова С.М., який зазначив, що суб’єктом подання проекту рішення може бути голова міської ради, секретар голови міської ради, постійна комісія, виконавчий комітет, депутат та громадянин, а громадська рада не може мати відношення до проекту рішення. Також було зазначені інші зауваження та пропозиції.</w:t>
      </w:r>
    </w:p>
    <w:p w:rsidR="00484B60" w:rsidRDefault="00484B60" w:rsidP="002B39A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2B39AA" w:rsidRDefault="002B39AA" w:rsidP="002B39AA">
      <w:pPr>
        <w:pStyle w:val="a3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622A6">
        <w:rPr>
          <w:rFonts w:ascii="Times New Roman" w:hAnsi="Times New Roman"/>
          <w:b/>
          <w:sz w:val="28"/>
          <w:szCs w:val="28"/>
          <w:lang w:val="uk-UA"/>
        </w:rPr>
        <w:t>Звернення трудового колективу КП ТРК «МАРТ» за вхідним №5194 від 30.03.2018, щодо розгляду можливості виділення дотації на покриття збитків комунального підприємства.</w:t>
      </w:r>
    </w:p>
    <w:p w:rsidR="002B39AA" w:rsidRDefault="00B97718" w:rsidP="002B39A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97718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633334" w:rsidRPr="00633334" w:rsidRDefault="00633334" w:rsidP="002B39A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633334">
        <w:rPr>
          <w:rFonts w:ascii="Times New Roman" w:hAnsi="Times New Roman"/>
          <w:sz w:val="28"/>
          <w:szCs w:val="28"/>
          <w:lang w:val="uk-UA"/>
        </w:rPr>
        <w:t xml:space="preserve">Ісакова С.М., який поцікавився посадою Якобсон Н.М. до призначення на посаду </w:t>
      </w:r>
      <w:proofErr w:type="spellStart"/>
      <w:r w:rsidRPr="00633334">
        <w:rPr>
          <w:rFonts w:ascii="Times New Roman" w:hAnsi="Times New Roman"/>
          <w:sz w:val="28"/>
          <w:szCs w:val="28"/>
          <w:lang w:val="uk-UA"/>
        </w:rPr>
        <w:t>в.о</w:t>
      </w:r>
      <w:proofErr w:type="spellEnd"/>
      <w:r w:rsidRPr="00633334">
        <w:rPr>
          <w:rFonts w:ascii="Times New Roman" w:hAnsi="Times New Roman"/>
          <w:sz w:val="28"/>
          <w:szCs w:val="28"/>
          <w:lang w:val="uk-UA"/>
        </w:rPr>
        <w:t>. директора КП ТРК «МАРТ»</w:t>
      </w:r>
    </w:p>
    <w:p w:rsidR="00633334" w:rsidRPr="0070036A" w:rsidRDefault="00633334" w:rsidP="002B39A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633334">
        <w:rPr>
          <w:rFonts w:ascii="Times New Roman" w:hAnsi="Times New Roman"/>
          <w:sz w:val="28"/>
          <w:szCs w:val="28"/>
          <w:lang w:val="uk-UA"/>
        </w:rPr>
        <w:t xml:space="preserve">Якобсон Н.М., яка зазначила, що до призначення на посаду </w:t>
      </w:r>
      <w:proofErr w:type="spellStart"/>
      <w:r w:rsidRPr="00633334">
        <w:rPr>
          <w:rFonts w:ascii="Times New Roman" w:hAnsi="Times New Roman"/>
          <w:sz w:val="28"/>
          <w:szCs w:val="28"/>
          <w:lang w:val="uk-UA"/>
        </w:rPr>
        <w:t>в.о</w:t>
      </w:r>
      <w:proofErr w:type="spellEnd"/>
      <w:r w:rsidRPr="00633334">
        <w:rPr>
          <w:rFonts w:ascii="Times New Roman" w:hAnsi="Times New Roman"/>
          <w:sz w:val="28"/>
          <w:szCs w:val="28"/>
          <w:lang w:val="uk-UA"/>
        </w:rPr>
        <w:t>. директора КП ТРК «</w:t>
      </w:r>
      <w:proofErr w:type="spellStart"/>
      <w:r w:rsidRPr="00633334">
        <w:rPr>
          <w:rFonts w:ascii="Times New Roman" w:hAnsi="Times New Roman"/>
          <w:sz w:val="28"/>
          <w:szCs w:val="28"/>
          <w:lang w:val="uk-UA"/>
        </w:rPr>
        <w:t>Март</w:t>
      </w:r>
      <w:proofErr w:type="spellEnd"/>
      <w:r w:rsidRPr="00633334">
        <w:rPr>
          <w:rFonts w:ascii="Times New Roman" w:hAnsi="Times New Roman"/>
          <w:sz w:val="28"/>
          <w:szCs w:val="28"/>
          <w:lang w:val="uk-UA"/>
        </w:rPr>
        <w:t>» вона працювала на посаді редактора КП ТРК «</w:t>
      </w:r>
      <w:proofErr w:type="spellStart"/>
      <w:r w:rsidRPr="00633334">
        <w:rPr>
          <w:rFonts w:ascii="Times New Roman" w:hAnsi="Times New Roman"/>
          <w:sz w:val="28"/>
          <w:szCs w:val="28"/>
          <w:lang w:val="uk-UA"/>
        </w:rPr>
        <w:t>Март</w:t>
      </w:r>
      <w:proofErr w:type="spellEnd"/>
      <w:r w:rsidRPr="00633334">
        <w:rPr>
          <w:rFonts w:ascii="Times New Roman" w:hAnsi="Times New Roman"/>
          <w:sz w:val="28"/>
          <w:szCs w:val="28"/>
          <w:lang w:val="uk-UA"/>
        </w:rPr>
        <w:t>»</w:t>
      </w:r>
      <w:r w:rsidR="0070036A">
        <w:rPr>
          <w:rFonts w:ascii="Times New Roman" w:hAnsi="Times New Roman"/>
          <w:sz w:val="28"/>
          <w:szCs w:val="28"/>
          <w:lang w:val="uk-UA"/>
        </w:rPr>
        <w:t>.</w:t>
      </w:r>
    </w:p>
    <w:p w:rsidR="002B39AA" w:rsidRDefault="00227F2A" w:rsidP="002B39A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Кокошко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А.А., </w:t>
      </w:r>
      <w:r w:rsidR="002B39AA" w:rsidRPr="00A43AD9">
        <w:rPr>
          <w:rFonts w:ascii="Times New Roman" w:hAnsi="Times New Roman"/>
          <w:sz w:val="28"/>
          <w:szCs w:val="28"/>
          <w:lang w:val="uk-UA"/>
        </w:rPr>
        <w:t>голов</w:t>
      </w:r>
      <w:r w:rsidR="0070036A">
        <w:rPr>
          <w:rFonts w:ascii="Times New Roman" w:hAnsi="Times New Roman"/>
          <w:sz w:val="28"/>
          <w:szCs w:val="28"/>
          <w:lang w:val="uk-UA"/>
        </w:rPr>
        <w:t>у</w:t>
      </w:r>
      <w:r w:rsidR="002B39AA" w:rsidRPr="00A43AD9">
        <w:rPr>
          <w:rFonts w:ascii="Times New Roman" w:hAnsi="Times New Roman"/>
          <w:sz w:val="28"/>
          <w:szCs w:val="28"/>
          <w:lang w:val="uk-UA"/>
        </w:rPr>
        <w:t xml:space="preserve"> ради трудового </w:t>
      </w:r>
      <w:r w:rsidR="002B39AA">
        <w:rPr>
          <w:rFonts w:ascii="Times New Roman" w:hAnsi="Times New Roman"/>
          <w:sz w:val="28"/>
          <w:szCs w:val="28"/>
          <w:lang w:val="uk-UA"/>
        </w:rPr>
        <w:t>ко</w:t>
      </w:r>
      <w:r w:rsidR="002B39AA" w:rsidRPr="00A43AD9">
        <w:rPr>
          <w:rFonts w:ascii="Times New Roman" w:hAnsi="Times New Roman"/>
          <w:sz w:val="28"/>
          <w:szCs w:val="28"/>
          <w:lang w:val="uk-UA"/>
        </w:rPr>
        <w:t xml:space="preserve">лективу, </w:t>
      </w:r>
      <w:r w:rsidR="0070036A">
        <w:rPr>
          <w:rFonts w:ascii="Times New Roman" w:hAnsi="Times New Roman"/>
          <w:sz w:val="28"/>
          <w:szCs w:val="28"/>
          <w:lang w:val="uk-UA"/>
        </w:rPr>
        <w:t xml:space="preserve">головного редактора КП ТРК «МАРТ», </w:t>
      </w:r>
      <w:r>
        <w:rPr>
          <w:rFonts w:ascii="Times New Roman" w:hAnsi="Times New Roman"/>
          <w:sz w:val="28"/>
          <w:szCs w:val="28"/>
          <w:lang w:val="uk-UA"/>
        </w:rPr>
        <w:t xml:space="preserve">яка надала інформацію членам постійної комісії, що на </w:t>
      </w:r>
      <w:r w:rsidRPr="00227F2A">
        <w:rPr>
          <w:rFonts w:ascii="Times New Roman" w:hAnsi="Times New Roman"/>
          <w:sz w:val="28"/>
          <w:szCs w:val="28"/>
          <w:lang w:val="uk-UA"/>
        </w:rPr>
        <w:t>телеканалі працює 19 чоловік загальн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Pr="00227F2A">
        <w:rPr>
          <w:rFonts w:ascii="Times New Roman" w:hAnsi="Times New Roman"/>
          <w:sz w:val="28"/>
          <w:szCs w:val="28"/>
          <w:lang w:val="uk-UA"/>
        </w:rPr>
        <w:t xml:space="preserve"> чисельн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227F2A">
        <w:rPr>
          <w:rFonts w:ascii="Times New Roman" w:hAnsi="Times New Roman"/>
          <w:sz w:val="28"/>
          <w:szCs w:val="28"/>
          <w:lang w:val="uk-UA"/>
        </w:rPr>
        <w:t>ст</w:t>
      </w:r>
      <w:r>
        <w:rPr>
          <w:rFonts w:ascii="Times New Roman" w:hAnsi="Times New Roman"/>
          <w:sz w:val="28"/>
          <w:szCs w:val="28"/>
          <w:lang w:val="uk-UA"/>
        </w:rPr>
        <w:t xml:space="preserve">і, з них </w:t>
      </w:r>
      <w:r w:rsidRPr="00227F2A">
        <w:rPr>
          <w:rFonts w:ascii="Times New Roman" w:hAnsi="Times New Roman"/>
          <w:sz w:val="28"/>
          <w:szCs w:val="28"/>
          <w:lang w:val="uk-UA"/>
        </w:rPr>
        <w:t xml:space="preserve">3 журналіста, 2 з яких зайняті на новинах, а 1 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</w:t>
      </w:r>
      <w:r w:rsidRPr="00227F2A">
        <w:rPr>
          <w:rFonts w:ascii="Times New Roman" w:hAnsi="Times New Roman"/>
          <w:sz w:val="28"/>
          <w:szCs w:val="28"/>
          <w:lang w:val="uk-UA"/>
        </w:rPr>
        <w:t>пецрепортаж</w:t>
      </w:r>
      <w:r>
        <w:rPr>
          <w:rFonts w:ascii="Times New Roman" w:hAnsi="Times New Roman"/>
          <w:sz w:val="28"/>
          <w:szCs w:val="28"/>
          <w:lang w:val="uk-UA"/>
        </w:rPr>
        <w:t>ах</w:t>
      </w:r>
      <w:proofErr w:type="spellEnd"/>
      <w:r w:rsidRPr="00227F2A">
        <w:rPr>
          <w:rFonts w:ascii="Times New Roman" w:hAnsi="Times New Roman"/>
          <w:sz w:val="28"/>
          <w:szCs w:val="28"/>
          <w:lang w:val="uk-UA"/>
        </w:rPr>
        <w:t>, актуальних коментарях і так далі, шеф-редактор, 1 людина займається на телеканалі художніми програмами і два оператора. Для прикладу</w:t>
      </w:r>
      <w:r>
        <w:rPr>
          <w:rFonts w:ascii="Times New Roman" w:hAnsi="Times New Roman"/>
          <w:sz w:val="28"/>
          <w:szCs w:val="28"/>
          <w:lang w:val="uk-UA"/>
        </w:rPr>
        <w:t xml:space="preserve"> було зазначено, що </w:t>
      </w:r>
      <w:r w:rsidRPr="00227F2A">
        <w:rPr>
          <w:rFonts w:ascii="Times New Roman" w:hAnsi="Times New Roman"/>
          <w:sz w:val="28"/>
          <w:szCs w:val="28"/>
          <w:lang w:val="uk-UA"/>
        </w:rPr>
        <w:t xml:space="preserve"> обласне телебачення, яке випускає такі ж щоденні новини, має штат 14 журналістів</w:t>
      </w:r>
      <w:r w:rsidR="00496F5D">
        <w:rPr>
          <w:rFonts w:ascii="Times New Roman" w:hAnsi="Times New Roman"/>
          <w:sz w:val="28"/>
          <w:szCs w:val="28"/>
          <w:lang w:val="uk-UA"/>
        </w:rPr>
        <w:t>.</w:t>
      </w:r>
    </w:p>
    <w:p w:rsidR="003F401C" w:rsidRDefault="001C52B6" w:rsidP="003F401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Євтушенко В.В., Ісакова С.М., які зазначили, що телеканал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Март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 не запрошує депутатів зйомку для оголошення інформації для виборців.</w:t>
      </w:r>
    </w:p>
    <w:p w:rsidR="003F401C" w:rsidRPr="00D03FCC" w:rsidRDefault="00D03FCC" w:rsidP="003F401C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03FCC">
        <w:rPr>
          <w:rFonts w:ascii="Times New Roman" w:hAnsi="Times New Roman"/>
          <w:b/>
          <w:sz w:val="28"/>
          <w:szCs w:val="28"/>
          <w:lang w:val="uk-UA"/>
        </w:rPr>
        <w:t>РЕКОМЕНДОВАНО:</w:t>
      </w:r>
    </w:p>
    <w:p w:rsidR="00D03FCC" w:rsidRPr="00D03FCC" w:rsidRDefault="00D03FCC" w:rsidP="003F401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Прийняти до відома </w:t>
      </w:r>
      <w:r w:rsidRPr="00D03FCC">
        <w:rPr>
          <w:rFonts w:ascii="Times New Roman" w:hAnsi="Times New Roman"/>
          <w:sz w:val="28"/>
          <w:szCs w:val="28"/>
          <w:lang w:val="uk-UA"/>
        </w:rPr>
        <w:t>звернення трудового колективу КП ТРК «МАРТ» за вхідним №5194 від 30.03.2018, щодо розгляду можливості виділення дотації на покриття збитків комунального підприємства</w:t>
      </w:r>
      <w:r>
        <w:rPr>
          <w:rFonts w:ascii="Times New Roman" w:hAnsi="Times New Roman"/>
          <w:sz w:val="28"/>
          <w:szCs w:val="28"/>
          <w:lang w:val="uk-UA"/>
        </w:rPr>
        <w:t xml:space="preserve"> та направити на розгляд постійної комісії з питань </w:t>
      </w:r>
      <w:r w:rsidRPr="00D03FCC">
        <w:rPr>
          <w:rFonts w:ascii="Times New Roman" w:hAnsi="Times New Roman"/>
          <w:sz w:val="28"/>
          <w:szCs w:val="28"/>
          <w:lang w:val="uk-UA"/>
        </w:rPr>
        <w:t>економічної і інвестиційної політики, планування, бюджету, фінансів та соціально-економічного розвитку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D03FCC" w:rsidRDefault="00894048" w:rsidP="003F401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894048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 xml:space="preserve">: за – 1, проти - , утримались – 2 (Ісаков С.М.,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Садиков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В.В.)</w:t>
      </w:r>
    </w:p>
    <w:p w:rsidR="00894048" w:rsidRDefault="00894048" w:rsidP="003F401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B39AA" w:rsidRPr="00A43AD9" w:rsidRDefault="002B39AA" w:rsidP="002B39AA">
      <w:pPr>
        <w:pStyle w:val="a3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F59FE">
        <w:rPr>
          <w:rFonts w:ascii="Times New Roman" w:hAnsi="Times New Roman"/>
          <w:b/>
          <w:sz w:val="28"/>
          <w:szCs w:val="28"/>
          <w:lang w:val="uk-UA"/>
        </w:rPr>
        <w:t xml:space="preserve">Звернення депутата Миколаївської міської ради </w:t>
      </w:r>
      <w:proofErr w:type="spellStart"/>
      <w:r w:rsidRPr="00CF59FE">
        <w:rPr>
          <w:rFonts w:ascii="Times New Roman" w:hAnsi="Times New Roman"/>
          <w:b/>
          <w:sz w:val="28"/>
          <w:szCs w:val="28"/>
          <w:lang w:val="uk-UA"/>
        </w:rPr>
        <w:t>Ласурії</w:t>
      </w:r>
      <w:proofErr w:type="spellEnd"/>
      <w:r w:rsidRPr="00CF59FE">
        <w:rPr>
          <w:rFonts w:ascii="Times New Roman" w:hAnsi="Times New Roman"/>
          <w:b/>
          <w:sz w:val="28"/>
          <w:szCs w:val="28"/>
          <w:lang w:val="uk-UA"/>
        </w:rPr>
        <w:t xml:space="preserve"> С.А., за вихідним №22 від 29.03.2018, щодо надання роз’яснення з приводу поліпшення забезпечення транспортного зв’язку мікрорайону з іншими районами міста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2B39AA" w:rsidRPr="00D03FCC" w:rsidRDefault="00D03FCC" w:rsidP="002B39AA">
      <w:pPr>
        <w:spacing w:after="0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03FCC">
        <w:rPr>
          <w:rFonts w:ascii="Times New Roman" w:hAnsi="Times New Roman"/>
          <w:b/>
          <w:sz w:val="28"/>
          <w:szCs w:val="28"/>
          <w:lang w:val="uk-UA" w:eastAsia="ru-RU"/>
        </w:rPr>
        <w:t>РЕКОМЕНДОВАНО:</w:t>
      </w:r>
    </w:p>
    <w:p w:rsidR="00D03FCC" w:rsidRPr="00D03FCC" w:rsidRDefault="00D03FCC" w:rsidP="002B39AA">
      <w:pPr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03FCC">
        <w:rPr>
          <w:rFonts w:ascii="Times New Roman" w:hAnsi="Times New Roman"/>
          <w:sz w:val="28"/>
          <w:szCs w:val="28"/>
          <w:lang w:val="uk-UA" w:eastAsia="ru-RU"/>
        </w:rPr>
        <w:t>Направити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D03FCC">
        <w:rPr>
          <w:rFonts w:ascii="Times New Roman" w:hAnsi="Times New Roman"/>
          <w:sz w:val="28"/>
          <w:szCs w:val="28"/>
          <w:lang w:val="uk-UA"/>
        </w:rPr>
        <w:t>з</w:t>
      </w:r>
      <w:r w:rsidRPr="00D03FCC">
        <w:rPr>
          <w:rFonts w:ascii="Times New Roman" w:hAnsi="Times New Roman"/>
          <w:sz w:val="28"/>
          <w:szCs w:val="28"/>
          <w:lang w:val="uk-UA"/>
        </w:rPr>
        <w:t xml:space="preserve">вернення депутата Миколаївської міської ради </w:t>
      </w:r>
      <w:proofErr w:type="spellStart"/>
      <w:r w:rsidRPr="00D03FCC">
        <w:rPr>
          <w:rFonts w:ascii="Times New Roman" w:hAnsi="Times New Roman"/>
          <w:sz w:val="28"/>
          <w:szCs w:val="28"/>
          <w:lang w:val="uk-UA"/>
        </w:rPr>
        <w:t>Ласурії</w:t>
      </w:r>
      <w:proofErr w:type="spellEnd"/>
      <w:r w:rsidRPr="00D03FCC">
        <w:rPr>
          <w:rFonts w:ascii="Times New Roman" w:hAnsi="Times New Roman"/>
          <w:sz w:val="28"/>
          <w:szCs w:val="28"/>
          <w:lang w:val="uk-UA"/>
        </w:rPr>
        <w:t xml:space="preserve"> С.А., за вихідним №22 від 29.03.2018, щодо надання роз’яснення з приводу поліпшення забезпечення транспортного зв’язку мікрорайону з іншими районами міста</w:t>
      </w:r>
      <w:r>
        <w:rPr>
          <w:rFonts w:ascii="Times New Roman" w:hAnsi="Times New Roman"/>
          <w:sz w:val="28"/>
          <w:szCs w:val="28"/>
          <w:lang w:val="uk-UA"/>
        </w:rPr>
        <w:t xml:space="preserve"> управлінню </w:t>
      </w:r>
      <w:r>
        <w:rPr>
          <w:rFonts w:ascii="Times New Roman" w:hAnsi="Times New Roman"/>
          <w:sz w:val="28"/>
          <w:szCs w:val="28"/>
          <w:lang w:val="uk-UA"/>
        </w:rPr>
        <w:t xml:space="preserve">управління </w:t>
      </w:r>
      <w:r w:rsidRPr="00DA4642">
        <w:rPr>
          <w:rFonts w:ascii="Times New Roman" w:hAnsi="Times New Roman"/>
          <w:sz w:val="28"/>
          <w:szCs w:val="28"/>
          <w:lang w:val="uk-UA"/>
        </w:rPr>
        <w:t>транспортного комплексу, зв’язку та комунікацій ММР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0005A3" w:rsidRDefault="000005A3" w:rsidP="00D1066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27280" w:rsidRDefault="00727280" w:rsidP="00D1066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E74D5" w:rsidRPr="000E74D5" w:rsidRDefault="000E74D5" w:rsidP="00A53BAB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4E70C0" w:rsidRPr="008D5B81" w:rsidRDefault="00E0177B" w:rsidP="00FC0F36">
      <w:pPr>
        <w:spacing w:after="0" w:line="240" w:lineRule="auto"/>
        <w:ind w:left="22" w:right="-2" w:hanging="22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8D5B81">
        <w:rPr>
          <w:rFonts w:ascii="Times New Roman" w:hAnsi="Times New Roman"/>
          <w:b/>
          <w:sz w:val="28"/>
          <w:szCs w:val="28"/>
          <w:lang w:val="uk-UA" w:eastAsia="ru-RU"/>
        </w:rPr>
        <w:t xml:space="preserve">Голова  постійної комісії </w:t>
      </w:r>
      <w:r w:rsidR="00FC0F36" w:rsidRPr="008D5B81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                          </w:t>
      </w:r>
      <w:r w:rsidR="004E70C0" w:rsidRPr="008D5B81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                              </w:t>
      </w:r>
      <w:r w:rsidRPr="008D5B81">
        <w:rPr>
          <w:rFonts w:ascii="Times New Roman" w:hAnsi="Times New Roman"/>
          <w:b/>
          <w:sz w:val="28"/>
          <w:szCs w:val="28"/>
          <w:lang w:val="uk-UA" w:eastAsia="ru-RU"/>
        </w:rPr>
        <w:t xml:space="preserve">В.В.Євтушенко    </w:t>
      </w:r>
    </w:p>
    <w:p w:rsidR="004E70C0" w:rsidRPr="008D5B81" w:rsidRDefault="004E70C0" w:rsidP="00FC0F36">
      <w:pPr>
        <w:spacing w:after="0" w:line="240" w:lineRule="auto"/>
        <w:ind w:left="22" w:right="-2" w:hanging="22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E0177B" w:rsidRPr="008D5B81" w:rsidRDefault="00E0177B" w:rsidP="00FC0F36">
      <w:pPr>
        <w:spacing w:after="0" w:line="240" w:lineRule="auto"/>
        <w:ind w:left="22" w:right="-2" w:hanging="22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8D5B81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</w:t>
      </w:r>
      <w:r w:rsidR="00280C42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</w:p>
    <w:p w:rsidR="00E0177B" w:rsidRPr="008D5B81" w:rsidRDefault="00E0177B" w:rsidP="00BF43FA">
      <w:pPr>
        <w:rPr>
          <w:b/>
          <w:sz w:val="28"/>
          <w:szCs w:val="28"/>
          <w:lang w:val="uk-UA"/>
        </w:rPr>
      </w:pPr>
      <w:r w:rsidRPr="008D5B81">
        <w:rPr>
          <w:rFonts w:ascii="Times New Roman" w:hAnsi="Times New Roman"/>
          <w:b/>
          <w:sz w:val="28"/>
          <w:szCs w:val="28"/>
          <w:lang w:val="uk-UA" w:eastAsia="ru-RU"/>
        </w:rPr>
        <w:t xml:space="preserve">Секретар комісії                                                                             </w:t>
      </w:r>
      <w:r w:rsidRPr="004019F2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Pr="008D5B81">
        <w:rPr>
          <w:rFonts w:ascii="Times New Roman" w:hAnsi="Times New Roman"/>
          <w:b/>
          <w:sz w:val="28"/>
          <w:szCs w:val="28"/>
          <w:lang w:val="uk-UA" w:eastAsia="ru-RU"/>
        </w:rPr>
        <w:t>В.В.</w:t>
      </w:r>
      <w:r w:rsidR="00280C42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8D5B81">
        <w:rPr>
          <w:rFonts w:ascii="Times New Roman" w:hAnsi="Times New Roman"/>
          <w:b/>
          <w:sz w:val="28"/>
          <w:szCs w:val="28"/>
          <w:lang w:val="uk-UA" w:eastAsia="ru-RU"/>
        </w:rPr>
        <w:t>Садиков</w:t>
      </w:r>
      <w:proofErr w:type="spellEnd"/>
    </w:p>
    <w:sectPr w:rsidR="00E0177B" w:rsidRPr="008D5B81" w:rsidSect="004D4437">
      <w:pgSz w:w="11906" w:h="16838"/>
      <w:pgMar w:top="1134" w:right="566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0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0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0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0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0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0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0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0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3191833"/>
    <w:multiLevelType w:val="hybridMultilevel"/>
    <w:tmpl w:val="BCCC77A2"/>
    <w:lvl w:ilvl="0" w:tplc="B44405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3A38FB"/>
    <w:multiLevelType w:val="hybridMultilevel"/>
    <w:tmpl w:val="BB926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D3CBF"/>
    <w:multiLevelType w:val="hybridMultilevel"/>
    <w:tmpl w:val="07DCE76C"/>
    <w:lvl w:ilvl="0" w:tplc="F1BC4AC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CF118A"/>
    <w:multiLevelType w:val="hybridMultilevel"/>
    <w:tmpl w:val="D51C23D2"/>
    <w:lvl w:ilvl="0" w:tplc="7BE221B8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0CA2E76"/>
    <w:multiLevelType w:val="hybridMultilevel"/>
    <w:tmpl w:val="7CA65FFC"/>
    <w:lvl w:ilvl="0" w:tplc="7194A124">
      <w:start w:val="5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70F3588"/>
    <w:multiLevelType w:val="hybridMultilevel"/>
    <w:tmpl w:val="3BFED4A8"/>
    <w:lvl w:ilvl="0" w:tplc="A1328E5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A653DB"/>
    <w:multiLevelType w:val="hybridMultilevel"/>
    <w:tmpl w:val="5546EBDE"/>
    <w:lvl w:ilvl="0" w:tplc="B0BA847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02D3730"/>
    <w:multiLevelType w:val="hybridMultilevel"/>
    <w:tmpl w:val="8F8ED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5C6742"/>
    <w:multiLevelType w:val="multilevel"/>
    <w:tmpl w:val="6F6862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8C20FE2"/>
    <w:multiLevelType w:val="hybridMultilevel"/>
    <w:tmpl w:val="8B5E26F4"/>
    <w:lvl w:ilvl="0" w:tplc="D7BA99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9E7BEE"/>
    <w:multiLevelType w:val="hybridMultilevel"/>
    <w:tmpl w:val="1F64A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8309A4"/>
    <w:multiLevelType w:val="hybridMultilevel"/>
    <w:tmpl w:val="C144D8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B1571FD"/>
    <w:multiLevelType w:val="hybridMultilevel"/>
    <w:tmpl w:val="444A1F62"/>
    <w:lvl w:ilvl="0" w:tplc="716812C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55662DC"/>
    <w:multiLevelType w:val="hybridMultilevel"/>
    <w:tmpl w:val="EBC6A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B00079"/>
    <w:multiLevelType w:val="hybridMultilevel"/>
    <w:tmpl w:val="757C7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9F7DEB"/>
    <w:multiLevelType w:val="hybridMultilevel"/>
    <w:tmpl w:val="66DC9BF6"/>
    <w:lvl w:ilvl="0" w:tplc="5EEAD282">
      <w:start w:val="8"/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73F02008"/>
    <w:multiLevelType w:val="hybridMultilevel"/>
    <w:tmpl w:val="3636170C"/>
    <w:lvl w:ilvl="0" w:tplc="E984EFC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231A4C"/>
    <w:multiLevelType w:val="hybridMultilevel"/>
    <w:tmpl w:val="F662B848"/>
    <w:lvl w:ilvl="0" w:tplc="5358D366">
      <w:start w:val="10"/>
      <w:numFmt w:val="decimal"/>
      <w:lvlText w:val="%1."/>
      <w:lvlJc w:val="left"/>
      <w:pPr>
        <w:ind w:left="659" w:hanging="37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>
    <w:nsid w:val="7C627F5F"/>
    <w:multiLevelType w:val="hybridMultilevel"/>
    <w:tmpl w:val="18225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493BEA"/>
    <w:multiLevelType w:val="hybridMultilevel"/>
    <w:tmpl w:val="4BE613FA"/>
    <w:lvl w:ilvl="0" w:tplc="B92A05EA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18"/>
  </w:num>
  <w:num w:numId="8">
    <w:abstractNumId w:val="16"/>
  </w:num>
  <w:num w:numId="9">
    <w:abstractNumId w:val="8"/>
  </w:num>
  <w:num w:numId="10">
    <w:abstractNumId w:val="20"/>
  </w:num>
  <w:num w:numId="11">
    <w:abstractNumId w:val="2"/>
  </w:num>
  <w:num w:numId="12">
    <w:abstractNumId w:val="14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9"/>
  </w:num>
  <w:num w:numId="16">
    <w:abstractNumId w:val="0"/>
  </w:num>
  <w:num w:numId="17">
    <w:abstractNumId w:val="17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0"/>
  </w:num>
  <w:num w:numId="21">
    <w:abstractNumId w:val="1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648"/>
    <w:rsid w:val="000005A3"/>
    <w:rsid w:val="00005323"/>
    <w:rsid w:val="00011130"/>
    <w:rsid w:val="00011AA6"/>
    <w:rsid w:val="00011D60"/>
    <w:rsid w:val="00022C6F"/>
    <w:rsid w:val="000257BC"/>
    <w:rsid w:val="00026A8E"/>
    <w:rsid w:val="00027C57"/>
    <w:rsid w:val="000302A6"/>
    <w:rsid w:val="0003154C"/>
    <w:rsid w:val="000359B6"/>
    <w:rsid w:val="000502E1"/>
    <w:rsid w:val="00056FB9"/>
    <w:rsid w:val="00060998"/>
    <w:rsid w:val="000615E3"/>
    <w:rsid w:val="00063116"/>
    <w:rsid w:val="00076236"/>
    <w:rsid w:val="000767F2"/>
    <w:rsid w:val="00082263"/>
    <w:rsid w:val="00083C1C"/>
    <w:rsid w:val="00084A2C"/>
    <w:rsid w:val="00085F32"/>
    <w:rsid w:val="0009492D"/>
    <w:rsid w:val="0009528D"/>
    <w:rsid w:val="000953F8"/>
    <w:rsid w:val="000A004B"/>
    <w:rsid w:val="000A559E"/>
    <w:rsid w:val="000B0555"/>
    <w:rsid w:val="000E57BD"/>
    <w:rsid w:val="000E74D5"/>
    <w:rsid w:val="00104FB2"/>
    <w:rsid w:val="001052DF"/>
    <w:rsid w:val="00107DF6"/>
    <w:rsid w:val="00111CC9"/>
    <w:rsid w:val="0012411E"/>
    <w:rsid w:val="001300AD"/>
    <w:rsid w:val="001347C3"/>
    <w:rsid w:val="00135D01"/>
    <w:rsid w:val="00137B01"/>
    <w:rsid w:val="00145F24"/>
    <w:rsid w:val="001470BD"/>
    <w:rsid w:val="00164AC5"/>
    <w:rsid w:val="001753B9"/>
    <w:rsid w:val="001812F7"/>
    <w:rsid w:val="001872CB"/>
    <w:rsid w:val="001A223C"/>
    <w:rsid w:val="001A3DC5"/>
    <w:rsid w:val="001A56E6"/>
    <w:rsid w:val="001B5F96"/>
    <w:rsid w:val="001C52B6"/>
    <w:rsid w:val="001D0831"/>
    <w:rsid w:val="001D6D14"/>
    <w:rsid w:val="001E54D5"/>
    <w:rsid w:val="001F45ED"/>
    <w:rsid w:val="00203F5C"/>
    <w:rsid w:val="0020405E"/>
    <w:rsid w:val="00211E52"/>
    <w:rsid w:val="00220A39"/>
    <w:rsid w:val="00222ED5"/>
    <w:rsid w:val="00223622"/>
    <w:rsid w:val="002259CE"/>
    <w:rsid w:val="00226BEE"/>
    <w:rsid w:val="00227F2A"/>
    <w:rsid w:val="00231B10"/>
    <w:rsid w:val="00231F07"/>
    <w:rsid w:val="00233026"/>
    <w:rsid w:val="002354AF"/>
    <w:rsid w:val="00235AF9"/>
    <w:rsid w:val="00245E18"/>
    <w:rsid w:val="00247B92"/>
    <w:rsid w:val="00255D32"/>
    <w:rsid w:val="002648CF"/>
    <w:rsid w:val="00266899"/>
    <w:rsid w:val="00280C42"/>
    <w:rsid w:val="00285BB2"/>
    <w:rsid w:val="002904E5"/>
    <w:rsid w:val="00294880"/>
    <w:rsid w:val="002957BB"/>
    <w:rsid w:val="002959A6"/>
    <w:rsid w:val="002A3716"/>
    <w:rsid w:val="002A3C48"/>
    <w:rsid w:val="002B055A"/>
    <w:rsid w:val="002B39AA"/>
    <w:rsid w:val="002C35AC"/>
    <w:rsid w:val="002C63C2"/>
    <w:rsid w:val="002C7D05"/>
    <w:rsid w:val="002D11B1"/>
    <w:rsid w:val="002E036A"/>
    <w:rsid w:val="002E12BD"/>
    <w:rsid w:val="002E5B59"/>
    <w:rsid w:val="002E7463"/>
    <w:rsid w:val="002E7F71"/>
    <w:rsid w:val="002F03F4"/>
    <w:rsid w:val="002F5571"/>
    <w:rsid w:val="00321F60"/>
    <w:rsid w:val="0032430F"/>
    <w:rsid w:val="003433FF"/>
    <w:rsid w:val="00350A52"/>
    <w:rsid w:val="00351382"/>
    <w:rsid w:val="00351B55"/>
    <w:rsid w:val="00351E4A"/>
    <w:rsid w:val="003608E2"/>
    <w:rsid w:val="003620AE"/>
    <w:rsid w:val="00362E2D"/>
    <w:rsid w:val="00363B45"/>
    <w:rsid w:val="00365702"/>
    <w:rsid w:val="0036731D"/>
    <w:rsid w:val="00367D5F"/>
    <w:rsid w:val="00386746"/>
    <w:rsid w:val="00392C64"/>
    <w:rsid w:val="00393017"/>
    <w:rsid w:val="003A4921"/>
    <w:rsid w:val="003B011A"/>
    <w:rsid w:val="003B534F"/>
    <w:rsid w:val="003B5721"/>
    <w:rsid w:val="003B629F"/>
    <w:rsid w:val="003D0CFC"/>
    <w:rsid w:val="003D1AC0"/>
    <w:rsid w:val="003E0B23"/>
    <w:rsid w:val="003E67CA"/>
    <w:rsid w:val="003F0030"/>
    <w:rsid w:val="003F401C"/>
    <w:rsid w:val="003F53C6"/>
    <w:rsid w:val="00400119"/>
    <w:rsid w:val="004019F2"/>
    <w:rsid w:val="00407C09"/>
    <w:rsid w:val="004129A7"/>
    <w:rsid w:val="00414EEF"/>
    <w:rsid w:val="00430868"/>
    <w:rsid w:val="004402A5"/>
    <w:rsid w:val="004448E6"/>
    <w:rsid w:val="00451F26"/>
    <w:rsid w:val="00465A3F"/>
    <w:rsid w:val="00473FEA"/>
    <w:rsid w:val="00477CC3"/>
    <w:rsid w:val="00484B60"/>
    <w:rsid w:val="00496F5D"/>
    <w:rsid w:val="004B42BC"/>
    <w:rsid w:val="004C1CC8"/>
    <w:rsid w:val="004C4AF1"/>
    <w:rsid w:val="004D22F1"/>
    <w:rsid w:val="004D4437"/>
    <w:rsid w:val="004D6C9B"/>
    <w:rsid w:val="004D6E57"/>
    <w:rsid w:val="004E1FD4"/>
    <w:rsid w:val="004E689A"/>
    <w:rsid w:val="004E70C0"/>
    <w:rsid w:val="004F6427"/>
    <w:rsid w:val="00502BE6"/>
    <w:rsid w:val="00504B1B"/>
    <w:rsid w:val="00516047"/>
    <w:rsid w:val="00520B0B"/>
    <w:rsid w:val="00521696"/>
    <w:rsid w:val="005224B4"/>
    <w:rsid w:val="00523741"/>
    <w:rsid w:val="005262E1"/>
    <w:rsid w:val="00531934"/>
    <w:rsid w:val="005334F2"/>
    <w:rsid w:val="00535327"/>
    <w:rsid w:val="00543F85"/>
    <w:rsid w:val="00547C16"/>
    <w:rsid w:val="00550E2B"/>
    <w:rsid w:val="0056484C"/>
    <w:rsid w:val="00564BC6"/>
    <w:rsid w:val="00565145"/>
    <w:rsid w:val="00565624"/>
    <w:rsid w:val="00576292"/>
    <w:rsid w:val="0058339C"/>
    <w:rsid w:val="00590A23"/>
    <w:rsid w:val="0059150C"/>
    <w:rsid w:val="005946B0"/>
    <w:rsid w:val="005B1101"/>
    <w:rsid w:val="005B3461"/>
    <w:rsid w:val="005B36F3"/>
    <w:rsid w:val="005B54F1"/>
    <w:rsid w:val="005C51A8"/>
    <w:rsid w:val="005C7E20"/>
    <w:rsid w:val="005D39B5"/>
    <w:rsid w:val="005D7126"/>
    <w:rsid w:val="005E78D8"/>
    <w:rsid w:val="005F18F1"/>
    <w:rsid w:val="00605E31"/>
    <w:rsid w:val="00613456"/>
    <w:rsid w:val="00620412"/>
    <w:rsid w:val="00621581"/>
    <w:rsid w:val="00630871"/>
    <w:rsid w:val="00633334"/>
    <w:rsid w:val="00641264"/>
    <w:rsid w:val="006413F9"/>
    <w:rsid w:val="00645810"/>
    <w:rsid w:val="006472EC"/>
    <w:rsid w:val="006475E3"/>
    <w:rsid w:val="00647A2D"/>
    <w:rsid w:val="006609AB"/>
    <w:rsid w:val="006634C4"/>
    <w:rsid w:val="00663DDD"/>
    <w:rsid w:val="00664489"/>
    <w:rsid w:val="00675D25"/>
    <w:rsid w:val="00680E07"/>
    <w:rsid w:val="00684845"/>
    <w:rsid w:val="00684D17"/>
    <w:rsid w:val="00692024"/>
    <w:rsid w:val="00692F47"/>
    <w:rsid w:val="0069600D"/>
    <w:rsid w:val="0069652A"/>
    <w:rsid w:val="006A17C1"/>
    <w:rsid w:val="006A7C16"/>
    <w:rsid w:val="006B5E10"/>
    <w:rsid w:val="006B7B8D"/>
    <w:rsid w:val="006C02AF"/>
    <w:rsid w:val="006C7678"/>
    <w:rsid w:val="006D2B78"/>
    <w:rsid w:val="006E05E0"/>
    <w:rsid w:val="006E12F8"/>
    <w:rsid w:val="006E66C2"/>
    <w:rsid w:val="006F1241"/>
    <w:rsid w:val="0070036A"/>
    <w:rsid w:val="00723871"/>
    <w:rsid w:val="00727280"/>
    <w:rsid w:val="0073026A"/>
    <w:rsid w:val="007343AE"/>
    <w:rsid w:val="007458FE"/>
    <w:rsid w:val="0074735A"/>
    <w:rsid w:val="00752D27"/>
    <w:rsid w:val="00756D58"/>
    <w:rsid w:val="00757567"/>
    <w:rsid w:val="0076708A"/>
    <w:rsid w:val="00772E4F"/>
    <w:rsid w:val="00776674"/>
    <w:rsid w:val="007831F1"/>
    <w:rsid w:val="0078537C"/>
    <w:rsid w:val="007A4802"/>
    <w:rsid w:val="007B1A4F"/>
    <w:rsid w:val="007C3798"/>
    <w:rsid w:val="007D2445"/>
    <w:rsid w:val="007D2DA0"/>
    <w:rsid w:val="007D77C3"/>
    <w:rsid w:val="007E4FAA"/>
    <w:rsid w:val="007E630A"/>
    <w:rsid w:val="007F086E"/>
    <w:rsid w:val="007F3B21"/>
    <w:rsid w:val="007F41C1"/>
    <w:rsid w:val="007F5387"/>
    <w:rsid w:val="00802593"/>
    <w:rsid w:val="008029CE"/>
    <w:rsid w:val="00810F0A"/>
    <w:rsid w:val="00816398"/>
    <w:rsid w:val="00822DBB"/>
    <w:rsid w:val="00824FCA"/>
    <w:rsid w:val="00825F70"/>
    <w:rsid w:val="008324AE"/>
    <w:rsid w:val="00832CA9"/>
    <w:rsid w:val="00833C75"/>
    <w:rsid w:val="008362E5"/>
    <w:rsid w:val="008374E0"/>
    <w:rsid w:val="00837697"/>
    <w:rsid w:val="00852C5C"/>
    <w:rsid w:val="008537F9"/>
    <w:rsid w:val="00853848"/>
    <w:rsid w:val="00853CE5"/>
    <w:rsid w:val="00855FF0"/>
    <w:rsid w:val="0085701C"/>
    <w:rsid w:val="00857FD9"/>
    <w:rsid w:val="008601A6"/>
    <w:rsid w:val="00861DEF"/>
    <w:rsid w:val="00871DB1"/>
    <w:rsid w:val="00872D34"/>
    <w:rsid w:val="00876F11"/>
    <w:rsid w:val="008807B6"/>
    <w:rsid w:val="00887989"/>
    <w:rsid w:val="00891D6B"/>
    <w:rsid w:val="00894048"/>
    <w:rsid w:val="00895152"/>
    <w:rsid w:val="008A2E0F"/>
    <w:rsid w:val="008A4E0C"/>
    <w:rsid w:val="008A71DD"/>
    <w:rsid w:val="008B1066"/>
    <w:rsid w:val="008B44B1"/>
    <w:rsid w:val="008B5EFD"/>
    <w:rsid w:val="008C654E"/>
    <w:rsid w:val="008D5B81"/>
    <w:rsid w:val="008D7019"/>
    <w:rsid w:val="008E03BB"/>
    <w:rsid w:val="008E254E"/>
    <w:rsid w:val="008E41E4"/>
    <w:rsid w:val="008E5F38"/>
    <w:rsid w:val="008F0810"/>
    <w:rsid w:val="008F0924"/>
    <w:rsid w:val="008F5D45"/>
    <w:rsid w:val="0090502F"/>
    <w:rsid w:val="0090704F"/>
    <w:rsid w:val="00910E70"/>
    <w:rsid w:val="0091444B"/>
    <w:rsid w:val="00920B59"/>
    <w:rsid w:val="0092468A"/>
    <w:rsid w:val="00925581"/>
    <w:rsid w:val="0092771E"/>
    <w:rsid w:val="00927B06"/>
    <w:rsid w:val="00930081"/>
    <w:rsid w:val="00942FB4"/>
    <w:rsid w:val="00950FB6"/>
    <w:rsid w:val="00953E82"/>
    <w:rsid w:val="00967949"/>
    <w:rsid w:val="00974B21"/>
    <w:rsid w:val="009763B6"/>
    <w:rsid w:val="00976871"/>
    <w:rsid w:val="00977710"/>
    <w:rsid w:val="009779F1"/>
    <w:rsid w:val="0098622C"/>
    <w:rsid w:val="009878D2"/>
    <w:rsid w:val="00987A05"/>
    <w:rsid w:val="009950E2"/>
    <w:rsid w:val="00995701"/>
    <w:rsid w:val="009A3924"/>
    <w:rsid w:val="009A3BBC"/>
    <w:rsid w:val="009A654B"/>
    <w:rsid w:val="009A7E94"/>
    <w:rsid w:val="009B1C09"/>
    <w:rsid w:val="009C2ECE"/>
    <w:rsid w:val="009C5979"/>
    <w:rsid w:val="009D61EF"/>
    <w:rsid w:val="009E0CF2"/>
    <w:rsid w:val="009E1254"/>
    <w:rsid w:val="009E374B"/>
    <w:rsid w:val="009E5513"/>
    <w:rsid w:val="00A066E2"/>
    <w:rsid w:val="00A12335"/>
    <w:rsid w:val="00A342F3"/>
    <w:rsid w:val="00A34391"/>
    <w:rsid w:val="00A41CDB"/>
    <w:rsid w:val="00A53BAB"/>
    <w:rsid w:val="00A55A3C"/>
    <w:rsid w:val="00A63600"/>
    <w:rsid w:val="00A8589E"/>
    <w:rsid w:val="00A85EBB"/>
    <w:rsid w:val="00A967BD"/>
    <w:rsid w:val="00AA1E06"/>
    <w:rsid w:val="00AB4036"/>
    <w:rsid w:val="00AD0928"/>
    <w:rsid w:val="00AD620B"/>
    <w:rsid w:val="00AD7048"/>
    <w:rsid w:val="00AD7575"/>
    <w:rsid w:val="00AE111A"/>
    <w:rsid w:val="00AE5C3A"/>
    <w:rsid w:val="00AE6CB0"/>
    <w:rsid w:val="00B046CC"/>
    <w:rsid w:val="00B057A8"/>
    <w:rsid w:val="00B11297"/>
    <w:rsid w:val="00B11B25"/>
    <w:rsid w:val="00B15A6F"/>
    <w:rsid w:val="00B23F93"/>
    <w:rsid w:val="00B25AD6"/>
    <w:rsid w:val="00B30807"/>
    <w:rsid w:val="00B3611D"/>
    <w:rsid w:val="00B41006"/>
    <w:rsid w:val="00B447CE"/>
    <w:rsid w:val="00B66F08"/>
    <w:rsid w:val="00B704A3"/>
    <w:rsid w:val="00B71CA0"/>
    <w:rsid w:val="00B97718"/>
    <w:rsid w:val="00BA0C83"/>
    <w:rsid w:val="00BA3CED"/>
    <w:rsid w:val="00BA44D1"/>
    <w:rsid w:val="00BB2715"/>
    <w:rsid w:val="00BB2750"/>
    <w:rsid w:val="00BC3D53"/>
    <w:rsid w:val="00BD400B"/>
    <w:rsid w:val="00BD425D"/>
    <w:rsid w:val="00BE1250"/>
    <w:rsid w:val="00BE1EF9"/>
    <w:rsid w:val="00BE4991"/>
    <w:rsid w:val="00BF26FB"/>
    <w:rsid w:val="00BF43FA"/>
    <w:rsid w:val="00C14EE4"/>
    <w:rsid w:val="00C17B52"/>
    <w:rsid w:val="00C232A6"/>
    <w:rsid w:val="00C32980"/>
    <w:rsid w:val="00C46804"/>
    <w:rsid w:val="00C51B90"/>
    <w:rsid w:val="00C562EE"/>
    <w:rsid w:val="00C6003A"/>
    <w:rsid w:val="00C66852"/>
    <w:rsid w:val="00C73C3C"/>
    <w:rsid w:val="00C74568"/>
    <w:rsid w:val="00C82A74"/>
    <w:rsid w:val="00C8454A"/>
    <w:rsid w:val="00C85152"/>
    <w:rsid w:val="00C8554F"/>
    <w:rsid w:val="00C92041"/>
    <w:rsid w:val="00C93732"/>
    <w:rsid w:val="00CB47AF"/>
    <w:rsid w:val="00CB4FBD"/>
    <w:rsid w:val="00CB67EB"/>
    <w:rsid w:val="00CE33EE"/>
    <w:rsid w:val="00CE7731"/>
    <w:rsid w:val="00CF1132"/>
    <w:rsid w:val="00CF5AD1"/>
    <w:rsid w:val="00CF5E5C"/>
    <w:rsid w:val="00CF7DB7"/>
    <w:rsid w:val="00D02CBD"/>
    <w:rsid w:val="00D03FCC"/>
    <w:rsid w:val="00D05225"/>
    <w:rsid w:val="00D0575A"/>
    <w:rsid w:val="00D1066F"/>
    <w:rsid w:val="00D10D01"/>
    <w:rsid w:val="00D22031"/>
    <w:rsid w:val="00D42D28"/>
    <w:rsid w:val="00D47195"/>
    <w:rsid w:val="00D53200"/>
    <w:rsid w:val="00D75953"/>
    <w:rsid w:val="00D77567"/>
    <w:rsid w:val="00D80F5C"/>
    <w:rsid w:val="00D83D1C"/>
    <w:rsid w:val="00D8747B"/>
    <w:rsid w:val="00D87EBC"/>
    <w:rsid w:val="00D96963"/>
    <w:rsid w:val="00DA3FB3"/>
    <w:rsid w:val="00DA6263"/>
    <w:rsid w:val="00DB0FF3"/>
    <w:rsid w:val="00DB1482"/>
    <w:rsid w:val="00DB23C3"/>
    <w:rsid w:val="00DC28ED"/>
    <w:rsid w:val="00DC587F"/>
    <w:rsid w:val="00DC7AE8"/>
    <w:rsid w:val="00DD0CAA"/>
    <w:rsid w:val="00DD2E0C"/>
    <w:rsid w:val="00DE0537"/>
    <w:rsid w:val="00DE2E44"/>
    <w:rsid w:val="00DE41D7"/>
    <w:rsid w:val="00DE424C"/>
    <w:rsid w:val="00DE440B"/>
    <w:rsid w:val="00DE7C14"/>
    <w:rsid w:val="00DF0F9B"/>
    <w:rsid w:val="00DF3648"/>
    <w:rsid w:val="00E0177B"/>
    <w:rsid w:val="00E05D7A"/>
    <w:rsid w:val="00E104F0"/>
    <w:rsid w:val="00E12D79"/>
    <w:rsid w:val="00E14C83"/>
    <w:rsid w:val="00E245B5"/>
    <w:rsid w:val="00E27DE9"/>
    <w:rsid w:val="00E30CBF"/>
    <w:rsid w:val="00E37E4C"/>
    <w:rsid w:val="00E47141"/>
    <w:rsid w:val="00E71479"/>
    <w:rsid w:val="00E72CC0"/>
    <w:rsid w:val="00E75902"/>
    <w:rsid w:val="00E76EA6"/>
    <w:rsid w:val="00E77E29"/>
    <w:rsid w:val="00E81ACA"/>
    <w:rsid w:val="00E85C16"/>
    <w:rsid w:val="00EA39D8"/>
    <w:rsid w:val="00EA58D4"/>
    <w:rsid w:val="00EB1584"/>
    <w:rsid w:val="00EB3F72"/>
    <w:rsid w:val="00EC1A0C"/>
    <w:rsid w:val="00EC1A27"/>
    <w:rsid w:val="00EC2156"/>
    <w:rsid w:val="00EC568D"/>
    <w:rsid w:val="00EC5FE2"/>
    <w:rsid w:val="00ED4537"/>
    <w:rsid w:val="00ED62FB"/>
    <w:rsid w:val="00EE0EDD"/>
    <w:rsid w:val="00EE2150"/>
    <w:rsid w:val="00EE2711"/>
    <w:rsid w:val="00EF076E"/>
    <w:rsid w:val="00EF53B8"/>
    <w:rsid w:val="00F04EBD"/>
    <w:rsid w:val="00F1565D"/>
    <w:rsid w:val="00F170F7"/>
    <w:rsid w:val="00F1797A"/>
    <w:rsid w:val="00F23062"/>
    <w:rsid w:val="00F25787"/>
    <w:rsid w:val="00F27D0D"/>
    <w:rsid w:val="00F31360"/>
    <w:rsid w:val="00F33075"/>
    <w:rsid w:val="00F40578"/>
    <w:rsid w:val="00F5066A"/>
    <w:rsid w:val="00F53E7F"/>
    <w:rsid w:val="00F54DC6"/>
    <w:rsid w:val="00F57EBA"/>
    <w:rsid w:val="00F60C2C"/>
    <w:rsid w:val="00F612F5"/>
    <w:rsid w:val="00F70052"/>
    <w:rsid w:val="00F82419"/>
    <w:rsid w:val="00F83E68"/>
    <w:rsid w:val="00F86B46"/>
    <w:rsid w:val="00F87180"/>
    <w:rsid w:val="00F93E0D"/>
    <w:rsid w:val="00F97AB5"/>
    <w:rsid w:val="00F97E42"/>
    <w:rsid w:val="00FB0C12"/>
    <w:rsid w:val="00FB0CAB"/>
    <w:rsid w:val="00FB3E74"/>
    <w:rsid w:val="00FC0F36"/>
    <w:rsid w:val="00FC3019"/>
    <w:rsid w:val="00FC60EE"/>
    <w:rsid w:val="00FC7B80"/>
    <w:rsid w:val="00FD097D"/>
    <w:rsid w:val="00FD4C4F"/>
    <w:rsid w:val="00FF0291"/>
    <w:rsid w:val="00FF155A"/>
    <w:rsid w:val="00FF1E5F"/>
    <w:rsid w:val="00FF576E"/>
    <w:rsid w:val="00FF7247"/>
    <w:rsid w:val="00FF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56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F3648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C562EE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C562EE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47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735A"/>
    <w:rPr>
      <w:rFonts w:ascii="Segoe UI" w:hAnsi="Segoe UI" w:cs="Segoe UI"/>
      <w:sz w:val="18"/>
      <w:szCs w:val="18"/>
      <w:lang w:eastAsia="en-US"/>
    </w:rPr>
  </w:style>
  <w:style w:type="paragraph" w:styleId="a8">
    <w:name w:val="Body Text"/>
    <w:basedOn w:val="a"/>
    <w:link w:val="a9"/>
    <w:uiPriority w:val="99"/>
    <w:semiHidden/>
    <w:unhideWhenUsed/>
    <w:rsid w:val="00280C4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280C42"/>
    <w:rPr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CB67E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B67EB"/>
    <w:rPr>
      <w:rFonts w:ascii="Consolas" w:hAnsi="Consolas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56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F3648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C562EE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C562EE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47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735A"/>
    <w:rPr>
      <w:rFonts w:ascii="Segoe UI" w:hAnsi="Segoe UI" w:cs="Segoe UI"/>
      <w:sz w:val="18"/>
      <w:szCs w:val="18"/>
      <w:lang w:eastAsia="en-US"/>
    </w:rPr>
  </w:style>
  <w:style w:type="paragraph" w:styleId="a8">
    <w:name w:val="Body Text"/>
    <w:basedOn w:val="a"/>
    <w:link w:val="a9"/>
    <w:uiPriority w:val="99"/>
    <w:semiHidden/>
    <w:unhideWhenUsed/>
    <w:rsid w:val="00280C4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280C42"/>
    <w:rPr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CB67E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B67EB"/>
    <w:rPr>
      <w:rFonts w:ascii="Consolas" w:hAnsi="Consolas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3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6</Pages>
  <Words>1890</Words>
  <Characters>10776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user305b</dc:creator>
  <cp:lastModifiedBy>user354c</cp:lastModifiedBy>
  <cp:revision>10</cp:revision>
  <cp:lastPrinted>2018-04-17T06:59:00Z</cp:lastPrinted>
  <dcterms:created xsi:type="dcterms:W3CDTF">2018-04-05T13:21:00Z</dcterms:created>
  <dcterms:modified xsi:type="dcterms:W3CDTF">2018-04-23T11:13:00Z</dcterms:modified>
</cp:coreProperties>
</file>