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0E" w:rsidRPr="00DF3648" w:rsidRDefault="001B5D0E" w:rsidP="000A5D9E">
      <w:pPr>
        <w:tabs>
          <w:tab w:val="left" w:pos="5850"/>
        </w:tabs>
        <w:spacing w:after="0" w:line="240" w:lineRule="auto"/>
        <w:ind w:right="-2"/>
        <w:jc w:val="both"/>
        <w:rPr>
          <w:rFonts w:ascii="Times New Roman" w:hAnsi="Times New Roman"/>
          <w:b/>
          <w:bCs/>
          <w:sz w:val="28"/>
          <w:szCs w:val="28"/>
          <w:lang w:val="uk-UA" w:eastAsia="ru-RU"/>
        </w:rPr>
      </w:pPr>
    </w:p>
    <w:p w:rsidR="001B5D0E" w:rsidRPr="00DF3648" w:rsidRDefault="001B5D0E" w:rsidP="000A5D9E">
      <w:pPr>
        <w:tabs>
          <w:tab w:val="left" w:pos="5850"/>
        </w:tabs>
        <w:spacing w:after="0" w:line="240" w:lineRule="auto"/>
        <w:ind w:right="-2"/>
        <w:jc w:val="both"/>
        <w:rPr>
          <w:rFonts w:ascii="Times New Roman" w:hAnsi="Times New Roman"/>
          <w:b/>
          <w:bCs/>
          <w:sz w:val="28"/>
          <w:szCs w:val="28"/>
          <w:lang w:val="uk-UA"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6.1pt;width:50.85pt;height:66.7pt;z-index:251658240">
            <v:imagedata r:id="rId5" o:title=""/>
            <w10:wrap anchorx="page"/>
          </v:shape>
          <o:OLEObject Type="Embed" ProgID="PBrush" ShapeID="_x0000_s1026" DrawAspect="Content" ObjectID="_1588504339" r:id="rId6"/>
        </w:pict>
      </w:r>
    </w:p>
    <w:p w:rsidR="001B5D0E" w:rsidRPr="00DF3648" w:rsidRDefault="001B5D0E" w:rsidP="000A5D9E">
      <w:pPr>
        <w:tabs>
          <w:tab w:val="left" w:pos="5850"/>
        </w:tabs>
        <w:spacing w:after="0" w:line="240" w:lineRule="auto"/>
        <w:ind w:right="-2"/>
        <w:jc w:val="both"/>
        <w:rPr>
          <w:rFonts w:ascii="Times New Roman" w:hAnsi="Times New Roman"/>
          <w:b/>
          <w:bCs/>
          <w:sz w:val="28"/>
          <w:szCs w:val="28"/>
          <w:lang w:val="uk-UA" w:eastAsia="ru-RU"/>
        </w:rPr>
      </w:pPr>
    </w:p>
    <w:p w:rsidR="001B5D0E" w:rsidRPr="00DF3648" w:rsidRDefault="001B5D0E" w:rsidP="000A5D9E">
      <w:pPr>
        <w:tabs>
          <w:tab w:val="left" w:pos="5850"/>
        </w:tabs>
        <w:spacing w:after="0" w:line="240" w:lineRule="auto"/>
        <w:ind w:right="-2"/>
        <w:jc w:val="both"/>
        <w:rPr>
          <w:rFonts w:ascii="Times New Roman" w:hAnsi="Times New Roman"/>
          <w:b/>
          <w:bCs/>
          <w:sz w:val="28"/>
          <w:szCs w:val="28"/>
          <w:lang w:val="uk-UA" w:eastAsia="ru-RU"/>
        </w:rPr>
      </w:pPr>
    </w:p>
    <w:p w:rsidR="001B5D0E" w:rsidRPr="00DF3648" w:rsidRDefault="001B5D0E" w:rsidP="000A5D9E">
      <w:pPr>
        <w:tabs>
          <w:tab w:val="left" w:pos="5850"/>
        </w:tabs>
        <w:spacing w:after="0" w:line="240" w:lineRule="auto"/>
        <w:ind w:right="-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Миколаївська міська рада</w:t>
      </w:r>
      <w:r w:rsidRPr="00DF3648">
        <w:rPr>
          <w:rFonts w:ascii="Times New Roman" w:hAnsi="Times New Roman"/>
          <w:b/>
          <w:bCs/>
          <w:sz w:val="28"/>
          <w:szCs w:val="28"/>
          <w:lang w:val="uk-UA" w:eastAsia="ru-RU"/>
        </w:rPr>
        <w:tab/>
      </w:r>
    </w:p>
    <w:p w:rsidR="001B5D0E" w:rsidRPr="00DF3648" w:rsidRDefault="001B5D0E" w:rsidP="000A5D9E">
      <w:pPr>
        <w:spacing w:after="0" w:line="240" w:lineRule="auto"/>
        <w:ind w:right="-2"/>
        <w:jc w:val="both"/>
        <w:rPr>
          <w:rFonts w:ascii="Times New Roman" w:hAnsi="Times New Roman"/>
          <w:b/>
          <w:bCs/>
          <w:sz w:val="28"/>
          <w:szCs w:val="28"/>
          <w:lang w:val="uk-UA" w:eastAsia="ru-RU"/>
        </w:rPr>
      </w:pPr>
    </w:p>
    <w:p w:rsidR="001B5D0E" w:rsidRPr="00DF3648" w:rsidRDefault="001B5D0E"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bCs/>
          <w:sz w:val="28"/>
          <w:szCs w:val="28"/>
          <w:lang w:val="uk-UA" w:eastAsia="ru-RU"/>
        </w:rPr>
        <w:t xml:space="preserve">Постійна комісії </w:t>
      </w:r>
      <w:r w:rsidRPr="00DF3648">
        <w:rPr>
          <w:rFonts w:ascii="Times New Roman" w:hAnsi="Times New Roman"/>
          <w:b/>
          <w:sz w:val="28"/>
          <w:szCs w:val="28"/>
          <w:lang w:val="uk-UA" w:eastAsia="ru-RU"/>
        </w:rPr>
        <w:t>міської ради</w:t>
      </w:r>
      <w:r>
        <w:rPr>
          <w:rFonts w:ascii="Times New Roman" w:hAnsi="Times New Roman"/>
          <w:b/>
          <w:sz w:val="28"/>
          <w:szCs w:val="28"/>
          <w:lang w:val="uk-UA" w:eastAsia="ru-RU"/>
        </w:rPr>
        <w:t xml:space="preserve"> </w:t>
      </w:r>
      <w:r w:rsidRPr="00DF3648">
        <w:rPr>
          <w:rFonts w:ascii="Times New Roman" w:hAnsi="Times New Roman"/>
          <w:b/>
          <w:sz w:val="28"/>
          <w:szCs w:val="28"/>
          <w:lang w:val="uk-UA" w:eastAsia="ru-RU"/>
        </w:rPr>
        <w:t xml:space="preserve">з </w:t>
      </w:r>
    </w:p>
    <w:p w:rsidR="001B5D0E" w:rsidRPr="00DF3648" w:rsidRDefault="001B5D0E"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питань промисловості, транспорту,</w:t>
      </w:r>
    </w:p>
    <w:p w:rsidR="001B5D0E" w:rsidRPr="00DF3648" w:rsidRDefault="001B5D0E"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 xml:space="preserve">енергозбереження, зв'язку, сфери </w:t>
      </w:r>
    </w:p>
    <w:p w:rsidR="001B5D0E" w:rsidRPr="00DF3648" w:rsidRDefault="001B5D0E"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послуг, підприємництва та торгівлі</w:t>
      </w:r>
    </w:p>
    <w:p w:rsidR="001B5D0E" w:rsidRPr="00DF3648" w:rsidRDefault="001B5D0E" w:rsidP="000A5D9E">
      <w:pPr>
        <w:spacing w:after="0" w:line="240" w:lineRule="auto"/>
        <w:ind w:left="22" w:right="-2" w:hanging="22"/>
        <w:jc w:val="both"/>
        <w:rPr>
          <w:rFonts w:ascii="Times New Roman" w:hAnsi="Times New Roman"/>
          <w:b/>
          <w:bCs/>
          <w:sz w:val="28"/>
          <w:szCs w:val="28"/>
          <w:lang w:val="uk-UA" w:eastAsia="ru-RU"/>
        </w:rPr>
      </w:pPr>
    </w:p>
    <w:p w:rsidR="001B5D0E" w:rsidRPr="000A42DD" w:rsidRDefault="001B5D0E" w:rsidP="000A5D9E">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ПРОТОКОЛ  №1</w:t>
      </w:r>
      <w:r>
        <w:rPr>
          <w:rFonts w:ascii="Times New Roman" w:hAnsi="Times New Roman"/>
          <w:b/>
          <w:bCs/>
          <w:sz w:val="28"/>
          <w:szCs w:val="28"/>
          <w:lang w:val="uk-UA" w:eastAsia="ru-RU"/>
        </w:rPr>
        <w:t>19</w:t>
      </w:r>
    </w:p>
    <w:p w:rsidR="001B5D0E" w:rsidRPr="00DF3648" w:rsidRDefault="001B5D0E" w:rsidP="000A5D9E">
      <w:pPr>
        <w:spacing w:after="0" w:line="240" w:lineRule="auto"/>
        <w:ind w:left="22" w:right="-2" w:hanging="22"/>
        <w:jc w:val="both"/>
        <w:rPr>
          <w:rFonts w:ascii="Times New Roman" w:hAnsi="Times New Roman"/>
          <w:b/>
          <w:bCs/>
          <w:sz w:val="28"/>
          <w:szCs w:val="28"/>
          <w:lang w:val="uk-UA" w:eastAsia="ru-RU"/>
        </w:rPr>
      </w:pPr>
    </w:p>
    <w:p w:rsidR="001B5D0E" w:rsidRPr="00DF3648" w:rsidRDefault="001B5D0E" w:rsidP="000A5D9E">
      <w:pPr>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10</w:t>
      </w:r>
      <w:r w:rsidRPr="00DF3648">
        <w:rPr>
          <w:rFonts w:ascii="Times New Roman" w:hAnsi="Times New Roman"/>
          <w:sz w:val="28"/>
          <w:szCs w:val="28"/>
          <w:lang w:val="uk-UA" w:eastAsia="ru-RU"/>
        </w:rPr>
        <w:t>.</w:t>
      </w:r>
      <w:r>
        <w:rPr>
          <w:rFonts w:ascii="Times New Roman" w:hAnsi="Times New Roman"/>
          <w:sz w:val="28"/>
          <w:szCs w:val="28"/>
          <w:lang w:val="uk-UA" w:eastAsia="ru-RU"/>
        </w:rPr>
        <w:t>05</w:t>
      </w:r>
      <w:r w:rsidRPr="00DF3648">
        <w:rPr>
          <w:rFonts w:ascii="Times New Roman" w:hAnsi="Times New Roman"/>
          <w:sz w:val="28"/>
          <w:szCs w:val="28"/>
          <w:lang w:val="uk-UA" w:eastAsia="ru-RU"/>
        </w:rPr>
        <w:t>.201</w:t>
      </w:r>
      <w:r>
        <w:rPr>
          <w:rFonts w:ascii="Times New Roman" w:hAnsi="Times New Roman"/>
          <w:sz w:val="28"/>
          <w:szCs w:val="28"/>
          <w:lang w:val="uk-UA" w:eastAsia="ru-RU"/>
        </w:rPr>
        <w:t>8</w:t>
      </w:r>
      <w:r w:rsidRPr="00DF3648">
        <w:rPr>
          <w:rFonts w:ascii="Times New Roman" w:hAnsi="Times New Roman"/>
          <w:sz w:val="28"/>
          <w:szCs w:val="28"/>
          <w:lang w:val="uk-UA" w:eastAsia="ru-RU"/>
        </w:rPr>
        <w:t xml:space="preserve">     м. Миколаїв   каб. </w:t>
      </w:r>
      <w:r>
        <w:rPr>
          <w:rFonts w:ascii="Times New Roman" w:hAnsi="Times New Roman"/>
          <w:sz w:val="28"/>
          <w:szCs w:val="28"/>
          <w:lang w:val="uk-UA" w:eastAsia="ru-RU"/>
        </w:rPr>
        <w:t>357</w:t>
      </w:r>
    </w:p>
    <w:p w:rsidR="001B5D0E" w:rsidRPr="00DF3648" w:rsidRDefault="001B5D0E" w:rsidP="000A5D9E">
      <w:pPr>
        <w:spacing w:after="0" w:line="240" w:lineRule="auto"/>
        <w:ind w:right="-2"/>
        <w:jc w:val="both"/>
        <w:rPr>
          <w:rFonts w:ascii="Times New Roman" w:hAnsi="Times New Roman"/>
          <w:b/>
          <w:sz w:val="28"/>
          <w:szCs w:val="28"/>
          <w:lang w:val="uk-UA" w:eastAsia="ru-RU"/>
        </w:rPr>
      </w:pPr>
    </w:p>
    <w:p w:rsidR="001B5D0E" w:rsidRPr="00DF3648" w:rsidRDefault="001B5D0E"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 xml:space="preserve">Засідання постійної комісії міської ради     </w:t>
      </w:r>
    </w:p>
    <w:p w:rsidR="001B5D0E" w:rsidRPr="00DF3648" w:rsidRDefault="001B5D0E" w:rsidP="000A5D9E">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 xml:space="preserve">з питань промисловості, транспорту, </w:t>
      </w:r>
    </w:p>
    <w:p w:rsidR="001B5D0E" w:rsidRPr="00DF3648" w:rsidRDefault="001B5D0E" w:rsidP="000A5D9E">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 xml:space="preserve">енергозбереження, зв'язку, сфери </w:t>
      </w:r>
    </w:p>
    <w:p w:rsidR="001B5D0E" w:rsidRPr="00DF3648" w:rsidRDefault="001B5D0E" w:rsidP="000A5D9E">
      <w:pPr>
        <w:spacing w:after="0" w:line="240" w:lineRule="auto"/>
        <w:ind w:right="-2"/>
        <w:jc w:val="both"/>
        <w:rPr>
          <w:rFonts w:ascii="Times New Roman" w:hAnsi="Times New Roman"/>
          <w:sz w:val="28"/>
          <w:szCs w:val="28"/>
          <w:lang w:val="uk-UA" w:eastAsia="ru-RU"/>
        </w:rPr>
      </w:pPr>
      <w:r w:rsidRPr="00DF3648">
        <w:rPr>
          <w:rFonts w:ascii="Times New Roman" w:hAnsi="Times New Roman"/>
          <w:b/>
          <w:bCs/>
          <w:sz w:val="28"/>
          <w:szCs w:val="28"/>
          <w:lang w:val="uk-UA" w:eastAsia="ru-RU"/>
        </w:rPr>
        <w:t>послуг,  підприємництва та торгівлі</w:t>
      </w:r>
    </w:p>
    <w:p w:rsidR="001B5D0E" w:rsidRPr="00DF3648" w:rsidRDefault="001B5D0E" w:rsidP="000A5D9E">
      <w:pPr>
        <w:spacing w:after="0" w:line="240" w:lineRule="auto"/>
        <w:ind w:right="-2"/>
        <w:jc w:val="both"/>
        <w:rPr>
          <w:rFonts w:ascii="Times New Roman" w:hAnsi="Times New Roman"/>
          <w:sz w:val="28"/>
          <w:szCs w:val="28"/>
          <w:lang w:val="uk-UA" w:eastAsia="ru-RU"/>
        </w:rPr>
      </w:pPr>
      <w:r w:rsidRPr="00DF3648">
        <w:rPr>
          <w:rFonts w:ascii="Times New Roman" w:hAnsi="Times New Roman"/>
          <w:b/>
          <w:sz w:val="28"/>
          <w:szCs w:val="28"/>
          <w:lang w:val="uk-UA" w:eastAsia="ru-RU"/>
        </w:rPr>
        <w:t>Голова комісії</w:t>
      </w:r>
      <w:r>
        <w:rPr>
          <w:rFonts w:ascii="Times New Roman" w:hAnsi="Times New Roman"/>
          <w:b/>
          <w:sz w:val="28"/>
          <w:szCs w:val="28"/>
          <w:lang w:val="uk-UA" w:eastAsia="ru-RU"/>
        </w:rPr>
        <w:t xml:space="preserve"> </w:t>
      </w:r>
      <w:r w:rsidRPr="00DF3648">
        <w:rPr>
          <w:rFonts w:ascii="Times New Roman" w:hAnsi="Times New Roman"/>
          <w:b/>
          <w:sz w:val="28"/>
          <w:szCs w:val="28"/>
          <w:lang w:val="uk-UA" w:eastAsia="ru-RU"/>
        </w:rPr>
        <w:t>-</w:t>
      </w:r>
      <w:r>
        <w:rPr>
          <w:rFonts w:ascii="Times New Roman" w:hAnsi="Times New Roman"/>
          <w:b/>
          <w:sz w:val="28"/>
          <w:szCs w:val="28"/>
          <w:lang w:val="uk-UA" w:eastAsia="ru-RU"/>
        </w:rPr>
        <w:t xml:space="preserve"> </w:t>
      </w:r>
      <w:r w:rsidRPr="00DF3648">
        <w:rPr>
          <w:rFonts w:ascii="Times New Roman" w:hAnsi="Times New Roman"/>
          <w:sz w:val="28"/>
          <w:szCs w:val="28"/>
          <w:lang w:val="uk-UA" w:eastAsia="ru-RU"/>
        </w:rPr>
        <w:t xml:space="preserve">Євтушенко В.В. </w:t>
      </w:r>
    </w:p>
    <w:p w:rsidR="001B5D0E" w:rsidRPr="00DF3648" w:rsidRDefault="001B5D0E"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DF3648">
        <w:rPr>
          <w:rFonts w:ascii="Times New Roman" w:hAnsi="Times New Roman"/>
          <w:b/>
          <w:sz w:val="28"/>
          <w:szCs w:val="28"/>
          <w:lang w:val="uk-UA" w:eastAsia="ru-RU"/>
        </w:rPr>
        <w:t>Секретар комісії –</w:t>
      </w:r>
      <w:r>
        <w:rPr>
          <w:rFonts w:ascii="Times New Roman" w:hAnsi="Times New Roman"/>
          <w:b/>
          <w:sz w:val="28"/>
          <w:szCs w:val="28"/>
          <w:lang w:val="uk-UA" w:eastAsia="ru-RU"/>
        </w:rPr>
        <w:t xml:space="preserve"> </w:t>
      </w:r>
      <w:r w:rsidRPr="00DF3648">
        <w:rPr>
          <w:rFonts w:ascii="Times New Roman" w:hAnsi="Times New Roman"/>
          <w:sz w:val="28"/>
          <w:szCs w:val="28"/>
          <w:lang w:val="uk-UA" w:eastAsia="ru-RU"/>
        </w:rPr>
        <w:t>Садиков В.В.</w:t>
      </w:r>
    </w:p>
    <w:p w:rsidR="001B5D0E" w:rsidRDefault="001B5D0E"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DF3648">
        <w:rPr>
          <w:rFonts w:ascii="Times New Roman" w:hAnsi="Times New Roman"/>
          <w:b/>
          <w:sz w:val="28"/>
          <w:szCs w:val="28"/>
          <w:lang w:val="uk-UA" w:eastAsia="ru-RU"/>
        </w:rPr>
        <w:t>Присутні  члени  комісії:</w:t>
      </w:r>
      <w:r>
        <w:rPr>
          <w:rFonts w:ascii="Times New Roman" w:hAnsi="Times New Roman"/>
          <w:b/>
          <w:sz w:val="28"/>
          <w:szCs w:val="28"/>
          <w:lang w:val="uk-UA" w:eastAsia="ru-RU"/>
        </w:rPr>
        <w:t xml:space="preserve"> </w:t>
      </w:r>
      <w:r w:rsidRPr="00DF3648">
        <w:rPr>
          <w:rFonts w:ascii="Times New Roman" w:hAnsi="Times New Roman"/>
          <w:sz w:val="28"/>
          <w:szCs w:val="28"/>
          <w:lang w:val="uk-UA" w:eastAsia="ru-RU"/>
        </w:rPr>
        <w:t>Ісаков С.М.</w:t>
      </w:r>
      <w:r>
        <w:rPr>
          <w:rFonts w:ascii="Times New Roman" w:hAnsi="Times New Roman"/>
          <w:sz w:val="28"/>
          <w:szCs w:val="28"/>
          <w:lang w:val="uk-UA" w:eastAsia="ru-RU"/>
        </w:rPr>
        <w:t xml:space="preserve">, </w:t>
      </w:r>
      <w:r w:rsidRPr="00520629">
        <w:rPr>
          <w:rFonts w:ascii="Times New Roman" w:hAnsi="Times New Roman"/>
          <w:sz w:val="28"/>
          <w:szCs w:val="28"/>
          <w:lang w:val="uk-UA" w:eastAsia="ru-RU"/>
        </w:rPr>
        <w:t>Шульгач С.В.,</w:t>
      </w:r>
    </w:p>
    <w:p w:rsidR="001B5D0E" w:rsidRDefault="001B5D0E"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b/>
          <w:sz w:val="28"/>
          <w:szCs w:val="28"/>
          <w:lang w:val="uk-UA" w:eastAsia="ru-RU"/>
        </w:rPr>
        <w:t xml:space="preserve">Відсутні члени комісії: </w:t>
      </w:r>
      <w:r w:rsidRPr="00DF3648">
        <w:rPr>
          <w:rFonts w:ascii="Times New Roman" w:hAnsi="Times New Roman"/>
          <w:sz w:val="28"/>
          <w:szCs w:val="28"/>
          <w:lang w:val="uk-UA" w:eastAsia="ru-RU"/>
        </w:rPr>
        <w:t>Картошкін К.Е.</w:t>
      </w:r>
    </w:p>
    <w:p w:rsidR="001B5D0E" w:rsidRDefault="001B5D0E" w:rsidP="000A5D9E">
      <w:pPr>
        <w:spacing w:after="0" w:line="240" w:lineRule="auto"/>
        <w:ind w:left="22" w:right="-2" w:hanging="22"/>
        <w:jc w:val="both"/>
        <w:rPr>
          <w:rFonts w:ascii="Times New Roman" w:hAnsi="Times New Roman"/>
          <w:sz w:val="28"/>
          <w:szCs w:val="28"/>
          <w:lang w:val="uk-UA" w:eastAsia="ru-RU"/>
        </w:rPr>
      </w:pPr>
    </w:p>
    <w:p w:rsidR="001B5D0E" w:rsidRDefault="001B5D0E" w:rsidP="00E60A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b/>
          <w:sz w:val="28"/>
          <w:szCs w:val="28"/>
          <w:lang w:val="uk-UA" w:eastAsia="ru-RU"/>
        </w:rPr>
      </w:pPr>
      <w:r>
        <w:rPr>
          <w:rFonts w:ascii="Times New Roman" w:hAnsi="Times New Roman"/>
          <w:b/>
          <w:sz w:val="28"/>
          <w:szCs w:val="28"/>
          <w:lang w:val="uk-UA" w:eastAsia="ru-RU"/>
        </w:rPr>
        <w:t>ПРИСУТНІ</w:t>
      </w:r>
      <w:r w:rsidRPr="002D3D92">
        <w:rPr>
          <w:rFonts w:ascii="Times New Roman" w:hAnsi="Times New Roman"/>
          <w:b/>
          <w:sz w:val="28"/>
          <w:szCs w:val="28"/>
          <w:lang w:val="uk-UA" w:eastAsia="ru-RU"/>
        </w:rPr>
        <w:t>:</w:t>
      </w:r>
    </w:p>
    <w:p w:rsidR="001B5D0E" w:rsidRPr="00E60A4C" w:rsidRDefault="001B5D0E" w:rsidP="00E60A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r w:rsidRPr="00E60A4C">
        <w:rPr>
          <w:rFonts w:ascii="Times New Roman" w:hAnsi="Times New Roman"/>
          <w:sz w:val="28"/>
          <w:szCs w:val="28"/>
          <w:lang w:val="uk-UA" w:eastAsia="ru-RU"/>
        </w:rPr>
        <w:t>Сєнкевич О.Ф. – міський голова.</w:t>
      </w:r>
    </w:p>
    <w:p w:rsidR="001B5D0E" w:rsidRDefault="001B5D0E" w:rsidP="00E60A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rPr>
      </w:pPr>
      <w:r w:rsidRPr="003924C2">
        <w:rPr>
          <w:rFonts w:ascii="Times New Roman" w:hAnsi="Times New Roman"/>
          <w:sz w:val="28"/>
          <w:szCs w:val="28"/>
          <w:lang w:val="uk-UA"/>
        </w:rPr>
        <w:t>Курляк О.М. - заступник директора департаменту – начальник управління з розвитку споживчого ринку департаменту економічного розвитку ММР</w:t>
      </w:r>
      <w:r>
        <w:rPr>
          <w:rFonts w:ascii="Times New Roman" w:hAnsi="Times New Roman"/>
          <w:sz w:val="28"/>
          <w:szCs w:val="28"/>
          <w:lang w:val="uk-UA"/>
        </w:rPr>
        <w:t>;</w:t>
      </w:r>
    </w:p>
    <w:p w:rsidR="001B5D0E" w:rsidRPr="003438C4" w:rsidRDefault="001B5D0E" w:rsidP="00E60A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rPr>
      </w:pPr>
      <w:r w:rsidRPr="00950EF1">
        <w:rPr>
          <w:rFonts w:ascii="Times New Roman" w:hAnsi="Times New Roman"/>
          <w:sz w:val="28"/>
          <w:szCs w:val="28"/>
          <w:lang w:val="uk-UA"/>
        </w:rPr>
        <w:t>Личко Г.В. – начальник управління освіти ММР</w:t>
      </w:r>
      <w:r>
        <w:rPr>
          <w:rFonts w:ascii="Times New Roman" w:hAnsi="Times New Roman"/>
          <w:sz w:val="28"/>
          <w:szCs w:val="28"/>
          <w:lang w:val="uk-UA"/>
        </w:rPr>
        <w:t>;</w:t>
      </w:r>
    </w:p>
    <w:p w:rsidR="001B5D0E" w:rsidRPr="003438C4" w:rsidRDefault="001B5D0E" w:rsidP="00E60A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rPr>
      </w:pPr>
      <w:r>
        <w:rPr>
          <w:rFonts w:ascii="Times New Roman" w:hAnsi="Times New Roman"/>
          <w:sz w:val="28"/>
          <w:szCs w:val="28"/>
          <w:lang w:val="uk-UA"/>
        </w:rPr>
        <w:t>Єфименко О.В. – в.о. начальника у</w:t>
      </w:r>
      <w:r w:rsidRPr="003438C4">
        <w:rPr>
          <w:rFonts w:ascii="Times New Roman" w:hAnsi="Times New Roman"/>
          <w:sz w:val="28"/>
          <w:szCs w:val="28"/>
          <w:lang w:val="uk-UA"/>
        </w:rPr>
        <w:t>правління земельних ресурсів ММР</w:t>
      </w:r>
    </w:p>
    <w:p w:rsidR="001B5D0E" w:rsidRDefault="001B5D0E" w:rsidP="00E60A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rPr>
      </w:pPr>
      <w:r w:rsidRPr="003438C4">
        <w:rPr>
          <w:rFonts w:ascii="Times New Roman" w:hAnsi="Times New Roman"/>
          <w:sz w:val="28"/>
          <w:szCs w:val="28"/>
          <w:lang w:val="uk-UA"/>
        </w:rPr>
        <w:t>Цимбал А.А. – начальник управління містобудування та архітектури ММР – головний архітектор міста.</w:t>
      </w:r>
    </w:p>
    <w:p w:rsidR="001B5D0E" w:rsidRPr="003438C4" w:rsidRDefault="001B5D0E" w:rsidP="00E60A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rPr>
      </w:pPr>
      <w:r w:rsidRPr="003438C4">
        <w:rPr>
          <w:rFonts w:ascii="Times New Roman" w:hAnsi="Times New Roman"/>
          <w:sz w:val="28"/>
          <w:szCs w:val="28"/>
          <w:lang w:val="uk-UA"/>
        </w:rPr>
        <w:t>Мучлер Г.П. – заступник начальника з комерційної частини.</w:t>
      </w:r>
    </w:p>
    <w:p w:rsidR="001B5D0E" w:rsidRPr="00AD04A0" w:rsidRDefault="001B5D0E" w:rsidP="00E60A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rPr>
      </w:pPr>
    </w:p>
    <w:p w:rsidR="001B5D0E" w:rsidRDefault="001B5D0E" w:rsidP="00E60A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ПОРЯДОК ДЕННИЙ:</w:t>
      </w:r>
    </w:p>
    <w:p w:rsidR="001B5D0E" w:rsidRDefault="001B5D0E" w:rsidP="00E60A4C">
      <w:pPr>
        <w:pStyle w:val="ListParagraph"/>
        <w:widowControl w:val="0"/>
        <w:numPr>
          <w:ilvl w:val="0"/>
          <w:numId w:val="32"/>
        </w:numPr>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firstLine="0"/>
        <w:jc w:val="both"/>
        <w:rPr>
          <w:rFonts w:ascii="Times New Roman" w:hAnsi="Times New Roman"/>
          <w:b/>
          <w:sz w:val="28"/>
          <w:szCs w:val="28"/>
          <w:lang w:val="uk-UA" w:eastAsia="ru-RU"/>
        </w:rPr>
      </w:pPr>
      <w:r>
        <w:rPr>
          <w:rFonts w:ascii="Times New Roman" w:hAnsi="Times New Roman"/>
          <w:b/>
          <w:sz w:val="28"/>
          <w:szCs w:val="28"/>
          <w:lang w:val="uk-UA" w:eastAsia="ru-RU"/>
        </w:rPr>
        <w:t>Повторний розгляд з</w:t>
      </w:r>
      <w:r w:rsidRPr="00F1218D">
        <w:rPr>
          <w:rFonts w:ascii="Times New Roman" w:hAnsi="Times New Roman"/>
          <w:b/>
          <w:sz w:val="28"/>
          <w:szCs w:val="28"/>
          <w:lang w:val="uk-UA" w:eastAsia="ru-RU"/>
        </w:rPr>
        <w:t xml:space="preserve">вернення управління освіти </w:t>
      </w:r>
      <w:r>
        <w:rPr>
          <w:rFonts w:ascii="Times New Roman" w:hAnsi="Times New Roman"/>
          <w:b/>
          <w:sz w:val="28"/>
          <w:szCs w:val="28"/>
          <w:lang w:val="uk-UA" w:eastAsia="ru-RU"/>
        </w:rPr>
        <w:t xml:space="preserve">Миколаївської міської ради </w:t>
      </w:r>
      <w:r w:rsidRPr="00F1218D">
        <w:rPr>
          <w:rFonts w:ascii="Times New Roman" w:hAnsi="Times New Roman"/>
          <w:b/>
          <w:sz w:val="28"/>
          <w:szCs w:val="28"/>
          <w:lang w:val="uk-UA" w:eastAsia="ru-RU"/>
        </w:rPr>
        <w:t>за вихідним №985/13.01.01.-04/14 від 14.04.2018 щодо погодження проекту 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b/>
          <w:sz w:val="28"/>
          <w:szCs w:val="28"/>
          <w:lang w:val="uk-UA" w:eastAsia="ru-RU"/>
        </w:rPr>
      </w:pPr>
      <w:r>
        <w:rPr>
          <w:rFonts w:ascii="Times New Roman" w:hAnsi="Times New Roman"/>
          <w:b/>
          <w:sz w:val="28"/>
          <w:szCs w:val="28"/>
          <w:lang w:val="uk-UA" w:eastAsia="ru-RU"/>
        </w:rPr>
        <w:t>СЛУХАЛИ:</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sidRPr="009F6FA4">
        <w:rPr>
          <w:rFonts w:ascii="Times New Roman" w:hAnsi="Times New Roman"/>
          <w:sz w:val="28"/>
          <w:szCs w:val="28"/>
          <w:lang w:val="uk-UA" w:eastAsia="ru-RU"/>
        </w:rPr>
        <w:t>Євтушенко В.В., який зазначив, що дане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w:t>
      </w:r>
      <w:r>
        <w:rPr>
          <w:rFonts w:ascii="Times New Roman" w:hAnsi="Times New Roman"/>
          <w:sz w:val="28"/>
          <w:szCs w:val="28"/>
          <w:lang w:val="uk-UA" w:eastAsia="ru-RU"/>
        </w:rPr>
        <w:t xml:space="preserve"> винесено на розгляд постійної комісії з питань промисловості, транспорту, енергозбереження, зв’язку, сфери  послуг, підприємництва та торгівлі повторно.</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 xml:space="preserve">Личко Г.В., начальника управління освіти ММР, яка проінформувала членів постійної комісії про зміни та доповнення у Положенні </w:t>
      </w:r>
      <w:r w:rsidRPr="009F6FA4">
        <w:rPr>
          <w:rFonts w:ascii="Times New Roman" w:hAnsi="Times New Roman"/>
          <w:sz w:val="28"/>
          <w:szCs w:val="28"/>
          <w:lang w:val="uk-UA" w:eastAsia="ru-RU"/>
        </w:rPr>
        <w:t>про конкурс на посаду керівників закладів загальної середньої освіти м. Миколаєва та керівників закладів професійної (професійно-технічної) освіти</w:t>
      </w:r>
      <w:r>
        <w:rPr>
          <w:rFonts w:ascii="Times New Roman" w:hAnsi="Times New Roman"/>
          <w:sz w:val="28"/>
          <w:szCs w:val="28"/>
          <w:lang w:val="uk-UA" w:eastAsia="ru-RU"/>
        </w:rPr>
        <w:t>.</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Євтушенко В.В., який запропонував начальнику управління освіти ММР Личко Г.В., надати розгорнуте пояснення проходження конкурсу на керівника освітнього закладу директора з багаторічним стажем.</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Личко Г.В., яка зачитала посилання на ст.26 ЗУ «Про загально середню освіту».</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Ісакова С.М., який зауважив, що до Положення </w:t>
      </w:r>
      <w:r w:rsidRPr="009F6FA4">
        <w:rPr>
          <w:rFonts w:ascii="Times New Roman" w:hAnsi="Times New Roman"/>
          <w:sz w:val="28"/>
          <w:szCs w:val="28"/>
          <w:lang w:val="uk-UA" w:eastAsia="ru-RU"/>
        </w:rPr>
        <w:t>про конкурс на посаду керівників закладів загальної середньої освіти м. Миколаєва та керівників закладів професійної (професійно-технічної) освіти</w:t>
      </w:r>
      <w:r>
        <w:rPr>
          <w:rFonts w:ascii="Times New Roman" w:hAnsi="Times New Roman"/>
          <w:sz w:val="28"/>
          <w:szCs w:val="28"/>
          <w:lang w:val="uk-UA" w:eastAsia="ru-RU"/>
        </w:rPr>
        <w:t xml:space="preserve"> було внесені зміни та доповнення з якими необхідно ознайомитися.</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Садикова В.В., який зауважив, що не профільні питання повинні виноситися на розгляд постійної комісії з питань </w:t>
      </w:r>
      <w:r w:rsidRPr="009F6FA4">
        <w:rPr>
          <w:rFonts w:ascii="Times New Roman" w:hAnsi="Times New Roman"/>
          <w:sz w:val="28"/>
          <w:szCs w:val="28"/>
          <w:lang w:val="uk-UA" w:eastAsia="ru-RU"/>
        </w:rPr>
        <w:t>промисловості, транспорту, енергозбереження, зв’язку, сфери  послуг, підприємництва та торгівлі</w:t>
      </w:r>
      <w:r>
        <w:rPr>
          <w:rFonts w:ascii="Times New Roman" w:hAnsi="Times New Roman"/>
          <w:sz w:val="28"/>
          <w:szCs w:val="28"/>
          <w:lang w:val="uk-UA" w:eastAsia="ru-RU"/>
        </w:rPr>
        <w:t xml:space="preserve"> після їх розгляду та  погодження  на  профільних комісіях.</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Євтушенко В.В., Ісакова С.М., які підтримали зауваження депутата Садикова В.В.</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Шульгача С.В., який акцентував увагу на нестачу випускників професійних технічних училищ та їх потребу. </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b/>
          <w:sz w:val="28"/>
          <w:szCs w:val="28"/>
          <w:lang w:val="uk-UA" w:eastAsia="ru-RU"/>
        </w:rPr>
      </w:pPr>
      <w:r w:rsidRPr="009F6FA4">
        <w:rPr>
          <w:rFonts w:ascii="Times New Roman" w:hAnsi="Times New Roman"/>
          <w:b/>
          <w:sz w:val="28"/>
          <w:szCs w:val="28"/>
          <w:lang w:val="uk-UA" w:eastAsia="ru-RU"/>
        </w:rPr>
        <w:t>РЕКОМЕНДОВАНО:</w:t>
      </w:r>
    </w:p>
    <w:p w:rsidR="001B5D0E" w:rsidRPr="009F6FA4" w:rsidRDefault="001B5D0E" w:rsidP="00E60A4C">
      <w:pPr>
        <w:pStyle w:val="ListParagraph"/>
        <w:widowControl w:val="0"/>
        <w:numPr>
          <w:ilvl w:val="0"/>
          <w:numId w:val="34"/>
        </w:numPr>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firstLine="0"/>
        <w:jc w:val="both"/>
        <w:rPr>
          <w:rFonts w:ascii="Times New Roman" w:hAnsi="Times New Roman"/>
          <w:b/>
          <w:sz w:val="28"/>
          <w:szCs w:val="28"/>
          <w:lang w:val="uk-UA" w:eastAsia="ru-RU"/>
        </w:rPr>
      </w:pPr>
      <w:r w:rsidRPr="00871519">
        <w:rPr>
          <w:rFonts w:ascii="Times New Roman" w:hAnsi="Times New Roman"/>
          <w:sz w:val="28"/>
          <w:szCs w:val="28"/>
          <w:lang w:val="uk-UA" w:eastAsia="ru-RU"/>
        </w:rPr>
        <w:t xml:space="preserve">Не </w:t>
      </w:r>
      <w:r>
        <w:rPr>
          <w:rFonts w:ascii="Times New Roman" w:hAnsi="Times New Roman"/>
          <w:sz w:val="28"/>
          <w:szCs w:val="28"/>
          <w:lang w:val="uk-UA" w:eastAsia="ru-RU"/>
        </w:rPr>
        <w:t xml:space="preserve">профільні питання повинні виноситися на розгляд постійної комісії з питань </w:t>
      </w:r>
      <w:r w:rsidRPr="009F6FA4">
        <w:rPr>
          <w:rFonts w:ascii="Times New Roman" w:hAnsi="Times New Roman"/>
          <w:sz w:val="28"/>
          <w:szCs w:val="28"/>
          <w:lang w:val="uk-UA" w:eastAsia="ru-RU"/>
        </w:rPr>
        <w:t>промисловості, транспорту, енергозбереження, зв’язку, сфери  послуг, підприємництва та торгівлі</w:t>
      </w:r>
      <w:r>
        <w:rPr>
          <w:rFonts w:ascii="Times New Roman" w:hAnsi="Times New Roman"/>
          <w:sz w:val="28"/>
          <w:szCs w:val="28"/>
          <w:lang w:val="uk-UA" w:eastAsia="ru-RU"/>
        </w:rPr>
        <w:t xml:space="preserve"> після їх погодження на профільних комісіях.</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 xml:space="preserve">2. Перенести розгляд </w:t>
      </w:r>
      <w:r w:rsidRPr="009F6FA4">
        <w:rPr>
          <w:rFonts w:ascii="Times New Roman" w:hAnsi="Times New Roman"/>
          <w:sz w:val="28"/>
          <w:szCs w:val="28"/>
          <w:lang w:val="uk-UA" w:eastAsia="ru-RU"/>
        </w:rPr>
        <w:t>звернення управління освіти Миколаївської міської ради за вихідним №985/13.01.01.-04/14 від 14.04.2018 щодо погодження проекту 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w:t>
      </w:r>
      <w:r>
        <w:rPr>
          <w:rFonts w:ascii="Times New Roman" w:hAnsi="Times New Roman"/>
          <w:sz w:val="28"/>
          <w:szCs w:val="28"/>
          <w:lang w:val="uk-UA" w:eastAsia="ru-RU"/>
        </w:rPr>
        <w:t xml:space="preserve"> до моменту погодження зазначеного питання з  профільною постійною комісією з питань </w:t>
      </w:r>
      <w:r w:rsidRPr="009F6FA4">
        <w:rPr>
          <w:rFonts w:ascii="Times New Roman" w:hAnsi="Times New Roman"/>
          <w:sz w:val="28"/>
          <w:szCs w:val="28"/>
          <w:lang w:val="uk-UA" w:eastAsia="ru-RU"/>
        </w:rPr>
        <w:t>охорони здоров’я, соціального захисту населення, освіти, культури, туризму, молоді та спорту</w:t>
      </w:r>
      <w:r>
        <w:rPr>
          <w:rFonts w:ascii="Times New Roman" w:hAnsi="Times New Roman"/>
          <w:sz w:val="28"/>
          <w:szCs w:val="28"/>
          <w:lang w:val="uk-UA" w:eastAsia="ru-RU"/>
        </w:rPr>
        <w:t>.</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Голосували: за – 4, проти – 0, утримались – 0.</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p>
    <w:p w:rsidR="001B5D0E" w:rsidRDefault="001B5D0E" w:rsidP="00E60A4C">
      <w:pPr>
        <w:pStyle w:val="ListParagraph"/>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1.1.</w:t>
      </w:r>
      <w:r w:rsidRPr="009B10B6">
        <w:rPr>
          <w:rFonts w:ascii="Times New Roman" w:hAnsi="Times New Roman"/>
          <w:b/>
          <w:sz w:val="28"/>
          <w:szCs w:val="28"/>
          <w:lang w:val="uk-UA"/>
        </w:rPr>
        <w:t xml:space="preserve">Звернення управління </w:t>
      </w:r>
      <w:r w:rsidRPr="00F1218D">
        <w:rPr>
          <w:rFonts w:ascii="Times New Roman" w:hAnsi="Times New Roman"/>
          <w:b/>
          <w:sz w:val="28"/>
          <w:szCs w:val="28"/>
          <w:lang w:val="uk-UA"/>
        </w:rPr>
        <w:t>освіти</w:t>
      </w:r>
      <w:r>
        <w:rPr>
          <w:rFonts w:ascii="Times New Roman" w:hAnsi="Times New Roman"/>
          <w:b/>
          <w:sz w:val="28"/>
          <w:szCs w:val="28"/>
          <w:lang w:val="uk-UA"/>
        </w:rPr>
        <w:t xml:space="preserve"> Миколаївської міської ради</w:t>
      </w:r>
      <w:r w:rsidRPr="009B10B6">
        <w:rPr>
          <w:rFonts w:ascii="Times New Roman" w:hAnsi="Times New Roman"/>
          <w:b/>
          <w:sz w:val="28"/>
          <w:szCs w:val="28"/>
          <w:lang w:val="uk-UA"/>
        </w:rPr>
        <w:t xml:space="preserve"> за вихідним №</w:t>
      </w:r>
      <w:r>
        <w:rPr>
          <w:rFonts w:ascii="Times New Roman" w:hAnsi="Times New Roman"/>
          <w:b/>
          <w:sz w:val="28"/>
          <w:szCs w:val="28"/>
          <w:lang w:val="uk-UA"/>
        </w:rPr>
        <w:t>1047/13.01.01-14/14 від 10.04.2018щодо надання погодження проекту рішення «Про створення комунальних установ «Інклюзивно-ресурсний центр №1» Миколаївської міської ради та «Інклюзивно-ресурсний центр №2» Миколаївської міської ради».</w:t>
      </w:r>
    </w:p>
    <w:p w:rsidR="001B5D0E" w:rsidRPr="009F6FA4" w:rsidRDefault="001B5D0E" w:rsidP="00E60A4C">
      <w:pPr>
        <w:pStyle w:val="ListParagraph"/>
        <w:spacing w:after="0" w:line="240" w:lineRule="auto"/>
        <w:ind w:left="0"/>
        <w:jc w:val="both"/>
        <w:rPr>
          <w:rFonts w:ascii="Times New Roman" w:hAnsi="Times New Roman"/>
          <w:b/>
          <w:sz w:val="28"/>
          <w:szCs w:val="28"/>
          <w:lang w:val="uk-UA"/>
        </w:rPr>
      </w:pPr>
      <w:r w:rsidRPr="009F6FA4">
        <w:rPr>
          <w:rFonts w:ascii="Times New Roman" w:hAnsi="Times New Roman"/>
          <w:b/>
          <w:sz w:val="28"/>
          <w:szCs w:val="28"/>
          <w:lang w:val="uk-UA"/>
        </w:rPr>
        <w:t>СЛУХАЛИ:</w:t>
      </w:r>
    </w:p>
    <w:p w:rsidR="001B5D0E" w:rsidRDefault="001B5D0E" w:rsidP="00E60A4C">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Личко Г.В, начальника управління освіти, яка надала інформацію членам постійної комісії з порушеного питання.</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Євтушенко В.В., який поцікавився принципом територіального розміщення інклюзивно-ресурсних центрів.</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Личко, яка надала роз’яснення з приводу порушеного питання депутата Євтушенко В.В.</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Садикова В.В., який поцікавився сумою коштів на реалізацію створення комунальних установ.</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Личко Г.В., яка проінформувала, що це новостворені комунальні заклади, на оснащення яких необхідно 750 тис. грн., на ремонт приміщень 500 тис. грн., заробітна плата працівників закладу складає 160 тис. грн.</w:t>
      </w:r>
    </w:p>
    <w:p w:rsidR="001B5D0E" w:rsidRPr="00871519" w:rsidRDefault="001B5D0E" w:rsidP="00E60A4C">
      <w:pPr>
        <w:pStyle w:val="ListParagraph"/>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РЕКОМЕНДОВАНО:</w:t>
      </w:r>
    </w:p>
    <w:p w:rsidR="001B5D0E" w:rsidRPr="0095320A" w:rsidRDefault="001B5D0E" w:rsidP="00E60A4C">
      <w:pPr>
        <w:pStyle w:val="ListParagraph"/>
        <w:spacing w:after="0" w:line="240" w:lineRule="auto"/>
        <w:ind w:left="0"/>
        <w:jc w:val="both"/>
        <w:rPr>
          <w:rFonts w:ascii="Times New Roman" w:hAnsi="Times New Roman"/>
          <w:sz w:val="28"/>
          <w:szCs w:val="28"/>
          <w:lang w:val="uk-UA"/>
        </w:rPr>
      </w:pPr>
      <w:r w:rsidRPr="0095320A">
        <w:rPr>
          <w:rFonts w:ascii="Times New Roman" w:hAnsi="Times New Roman"/>
          <w:sz w:val="28"/>
          <w:szCs w:val="28"/>
          <w:lang w:val="uk-UA"/>
        </w:rPr>
        <w:t>Звернення управління освіти Миколаївської міської ради за вихідним №1047/13.01.01-14/14 від 10.04.2018 щодо надання погодження проекту рішення «Про створення комунальних установ «Інклюзивно-ресурсний центр №1» Миколаївської міської ради та «Інклюзивно-ресурсний центр №2» Миколаївської міської ради»</w:t>
      </w:r>
      <w:r>
        <w:rPr>
          <w:rFonts w:ascii="Times New Roman" w:hAnsi="Times New Roman"/>
          <w:sz w:val="28"/>
          <w:szCs w:val="28"/>
          <w:lang w:val="uk-UA"/>
        </w:rPr>
        <w:t xml:space="preserve"> направити на розгляд профільної постійної комісії з питань </w:t>
      </w:r>
      <w:r w:rsidRPr="0095320A">
        <w:rPr>
          <w:rFonts w:ascii="Times New Roman" w:hAnsi="Times New Roman"/>
          <w:sz w:val="28"/>
          <w:szCs w:val="28"/>
          <w:lang w:val="uk-UA"/>
        </w:rPr>
        <w:t>охорони здоров’я, соціального захисту населення, освіти, культури, туризму, молоді та спорту</w:t>
      </w:r>
      <w:r>
        <w:rPr>
          <w:rFonts w:ascii="Times New Roman" w:hAnsi="Times New Roman"/>
          <w:sz w:val="28"/>
          <w:szCs w:val="28"/>
          <w:lang w:val="uk-UA"/>
        </w:rPr>
        <w:t>.</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(Питання на голосування не ставилось)</w:t>
      </w:r>
    </w:p>
    <w:p w:rsidR="001B5D0E" w:rsidRDefault="001B5D0E" w:rsidP="00E60A4C">
      <w:pPr>
        <w:pStyle w:val="ListParagraph"/>
        <w:spacing w:after="0" w:line="240" w:lineRule="auto"/>
        <w:ind w:left="0"/>
        <w:jc w:val="both"/>
        <w:rPr>
          <w:rFonts w:ascii="Times New Roman" w:hAnsi="Times New Roman"/>
          <w:sz w:val="28"/>
          <w:szCs w:val="28"/>
          <w:lang w:val="uk-UA"/>
        </w:rPr>
      </w:pPr>
    </w:p>
    <w:p w:rsidR="001B5D0E" w:rsidRDefault="001B5D0E" w:rsidP="00E60A4C">
      <w:pPr>
        <w:pStyle w:val="ListParagraph"/>
        <w:numPr>
          <w:ilvl w:val="0"/>
          <w:numId w:val="32"/>
        </w:numPr>
        <w:tabs>
          <w:tab w:val="left" w:pos="142"/>
        </w:tabs>
        <w:spacing w:after="0" w:line="240" w:lineRule="auto"/>
        <w:ind w:left="0" w:firstLine="0"/>
        <w:jc w:val="both"/>
        <w:rPr>
          <w:rFonts w:ascii="Times New Roman" w:hAnsi="Times New Roman"/>
          <w:b/>
          <w:sz w:val="28"/>
          <w:szCs w:val="28"/>
          <w:lang w:val="uk-UA"/>
        </w:rPr>
      </w:pPr>
      <w:r>
        <w:rPr>
          <w:rFonts w:ascii="Times New Roman" w:hAnsi="Times New Roman"/>
          <w:b/>
          <w:sz w:val="28"/>
          <w:szCs w:val="28"/>
          <w:lang w:val="uk-UA"/>
        </w:rPr>
        <w:t>Інформація управління містобудування та архітектури Миколаївської міської ради з приводу Положення про тимчасові споруди (уточнення переліку зелених зон).</w:t>
      </w:r>
    </w:p>
    <w:p w:rsidR="001B5D0E" w:rsidRDefault="001B5D0E" w:rsidP="00E60A4C">
      <w:pPr>
        <w:pStyle w:val="ListParagraph"/>
        <w:tabs>
          <w:tab w:val="left" w:pos="142"/>
        </w:tabs>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СЛУХАЛИ:</w:t>
      </w:r>
    </w:p>
    <w:p w:rsidR="001B5D0E" w:rsidRPr="00871519" w:rsidRDefault="001B5D0E" w:rsidP="00E60A4C">
      <w:pPr>
        <w:pStyle w:val="ListParagraph"/>
        <w:tabs>
          <w:tab w:val="left" w:pos="142"/>
        </w:tabs>
        <w:spacing w:after="0" w:line="240" w:lineRule="auto"/>
        <w:ind w:left="0"/>
        <w:jc w:val="both"/>
        <w:rPr>
          <w:rFonts w:ascii="Times New Roman" w:hAnsi="Times New Roman"/>
          <w:sz w:val="28"/>
          <w:szCs w:val="28"/>
          <w:lang w:val="uk-UA"/>
        </w:rPr>
      </w:pPr>
      <w:r w:rsidRPr="00871519">
        <w:rPr>
          <w:rFonts w:ascii="Times New Roman" w:hAnsi="Times New Roman"/>
          <w:sz w:val="28"/>
          <w:szCs w:val="28"/>
          <w:lang w:val="uk-UA"/>
        </w:rPr>
        <w:t xml:space="preserve">Євтушенко В.В., який зауважив на розміщенні незаконно встановлених </w:t>
      </w:r>
      <w:r>
        <w:rPr>
          <w:rFonts w:ascii="Times New Roman" w:hAnsi="Times New Roman"/>
          <w:sz w:val="28"/>
          <w:szCs w:val="28"/>
          <w:lang w:val="uk-UA"/>
        </w:rPr>
        <w:t>тимчасових споруд</w:t>
      </w:r>
      <w:r w:rsidRPr="00871519">
        <w:rPr>
          <w:rFonts w:ascii="Times New Roman" w:hAnsi="Times New Roman"/>
          <w:sz w:val="28"/>
          <w:szCs w:val="28"/>
          <w:lang w:val="uk-UA"/>
        </w:rPr>
        <w:t>.</w:t>
      </w:r>
    </w:p>
    <w:p w:rsidR="001B5D0E" w:rsidRDefault="001B5D0E" w:rsidP="00E60A4C">
      <w:pPr>
        <w:pStyle w:val="ListParagraph"/>
        <w:tabs>
          <w:tab w:val="left" w:pos="142"/>
        </w:tabs>
        <w:spacing w:after="0" w:line="240" w:lineRule="auto"/>
        <w:ind w:left="0"/>
        <w:jc w:val="both"/>
        <w:rPr>
          <w:rFonts w:ascii="Times New Roman" w:hAnsi="Times New Roman"/>
          <w:sz w:val="28"/>
          <w:szCs w:val="28"/>
          <w:lang w:val="uk-UA"/>
        </w:rPr>
      </w:pPr>
      <w:r w:rsidRPr="00F1218D">
        <w:rPr>
          <w:rFonts w:ascii="Times New Roman" w:hAnsi="Times New Roman"/>
          <w:sz w:val="28"/>
          <w:szCs w:val="28"/>
          <w:lang w:val="uk-UA"/>
        </w:rPr>
        <w:t>Цимбал</w:t>
      </w:r>
      <w:r>
        <w:rPr>
          <w:rFonts w:ascii="Times New Roman" w:hAnsi="Times New Roman"/>
          <w:sz w:val="28"/>
          <w:szCs w:val="28"/>
          <w:lang w:val="uk-UA"/>
        </w:rPr>
        <w:t>а</w:t>
      </w:r>
      <w:r w:rsidRPr="00F1218D">
        <w:rPr>
          <w:rFonts w:ascii="Times New Roman" w:hAnsi="Times New Roman"/>
          <w:sz w:val="28"/>
          <w:szCs w:val="28"/>
          <w:lang w:val="uk-UA"/>
        </w:rPr>
        <w:t xml:space="preserve"> А.А.</w:t>
      </w:r>
      <w:r>
        <w:rPr>
          <w:rFonts w:ascii="Times New Roman" w:hAnsi="Times New Roman"/>
          <w:sz w:val="28"/>
          <w:szCs w:val="28"/>
          <w:lang w:val="uk-UA"/>
        </w:rPr>
        <w:t xml:space="preserve">, </w:t>
      </w:r>
      <w:r w:rsidRPr="00F1218D">
        <w:rPr>
          <w:rFonts w:ascii="Times New Roman" w:hAnsi="Times New Roman"/>
          <w:sz w:val="28"/>
          <w:szCs w:val="28"/>
          <w:lang w:val="uk-UA"/>
        </w:rPr>
        <w:t>начальник</w:t>
      </w:r>
      <w:r>
        <w:rPr>
          <w:rFonts w:ascii="Times New Roman" w:hAnsi="Times New Roman"/>
          <w:sz w:val="28"/>
          <w:szCs w:val="28"/>
          <w:lang w:val="uk-UA"/>
        </w:rPr>
        <w:t>а</w:t>
      </w:r>
      <w:r w:rsidRPr="00F1218D">
        <w:rPr>
          <w:rFonts w:ascii="Times New Roman" w:hAnsi="Times New Roman"/>
          <w:sz w:val="28"/>
          <w:szCs w:val="28"/>
          <w:lang w:val="uk-UA"/>
        </w:rPr>
        <w:t xml:space="preserve"> управління містобудування та архітектури ММР – головн</w:t>
      </w:r>
      <w:r>
        <w:rPr>
          <w:rFonts w:ascii="Times New Roman" w:hAnsi="Times New Roman"/>
          <w:sz w:val="28"/>
          <w:szCs w:val="28"/>
          <w:lang w:val="uk-UA"/>
        </w:rPr>
        <w:t>ого</w:t>
      </w:r>
      <w:r w:rsidRPr="00F1218D">
        <w:rPr>
          <w:rFonts w:ascii="Times New Roman" w:hAnsi="Times New Roman"/>
          <w:sz w:val="28"/>
          <w:szCs w:val="28"/>
          <w:lang w:val="uk-UA"/>
        </w:rPr>
        <w:t xml:space="preserve"> архітектор</w:t>
      </w:r>
      <w:r>
        <w:rPr>
          <w:rFonts w:ascii="Times New Roman" w:hAnsi="Times New Roman"/>
          <w:sz w:val="28"/>
          <w:szCs w:val="28"/>
          <w:lang w:val="uk-UA"/>
        </w:rPr>
        <w:t>а міста, який надав інформацію з приводу вжиття заходів щодо  ліквідації незаконно встановлених об’єктів по місту.</w:t>
      </w:r>
    </w:p>
    <w:p w:rsidR="001B5D0E" w:rsidRPr="00F1218D" w:rsidRDefault="001B5D0E" w:rsidP="001C61DE">
      <w:pPr>
        <w:pStyle w:val="ListParagraph"/>
        <w:tabs>
          <w:tab w:val="left" w:pos="142"/>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Садикова В.В., який надав інформацію з приводу незаконно встановленого об’єкту за адресою: Г. Карпенко 55. Також проінформував членів постійної комісії, що відбулась виїзна комісія з приводу набережної в мкр. Намив  за участю міського голови Сєнкевича О.Ф. та надані відповідні рекомендації. Поцікавився  у  Цимбала А.А.  щодо його  бачення  по  проведенню реконструкції  набережної  в  мкр.Намив.</w:t>
      </w:r>
    </w:p>
    <w:p w:rsidR="001B5D0E" w:rsidRPr="00871519" w:rsidRDefault="001B5D0E" w:rsidP="00E60A4C">
      <w:pPr>
        <w:pStyle w:val="ListParagraph"/>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РЕКОМЕНДОВАНО:</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Розгляд і</w:t>
      </w:r>
      <w:r w:rsidRPr="00871519">
        <w:rPr>
          <w:rFonts w:ascii="Times New Roman" w:hAnsi="Times New Roman"/>
          <w:sz w:val="28"/>
          <w:szCs w:val="28"/>
          <w:lang w:val="uk-UA"/>
        </w:rPr>
        <w:t>нформаці</w:t>
      </w:r>
      <w:r>
        <w:rPr>
          <w:rFonts w:ascii="Times New Roman" w:hAnsi="Times New Roman"/>
          <w:sz w:val="28"/>
          <w:szCs w:val="28"/>
          <w:lang w:val="uk-UA"/>
        </w:rPr>
        <w:t>ї</w:t>
      </w:r>
      <w:r w:rsidRPr="00871519">
        <w:rPr>
          <w:rFonts w:ascii="Times New Roman" w:hAnsi="Times New Roman"/>
          <w:sz w:val="28"/>
          <w:szCs w:val="28"/>
          <w:lang w:val="uk-UA"/>
        </w:rPr>
        <w:t xml:space="preserve"> управління містобудування та архітектури Миколаївської міської ради з приводу Положення про тимчасові споруди (уточнення переліку зелених зон)</w:t>
      </w:r>
      <w:r>
        <w:rPr>
          <w:rFonts w:ascii="Times New Roman" w:hAnsi="Times New Roman"/>
          <w:sz w:val="28"/>
          <w:szCs w:val="28"/>
          <w:lang w:val="uk-UA"/>
        </w:rPr>
        <w:t xml:space="preserve"> перенести на чергове засідання постійної комісії.</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(Питання на голосування не ставилось)</w:t>
      </w:r>
    </w:p>
    <w:p w:rsidR="001B5D0E" w:rsidRPr="00871519" w:rsidRDefault="001B5D0E" w:rsidP="00E60A4C">
      <w:pPr>
        <w:pStyle w:val="ListParagraph"/>
        <w:spacing w:after="0" w:line="240" w:lineRule="auto"/>
        <w:ind w:left="0"/>
        <w:jc w:val="both"/>
        <w:rPr>
          <w:rFonts w:ascii="Times New Roman" w:hAnsi="Times New Roman"/>
          <w:sz w:val="28"/>
          <w:szCs w:val="28"/>
          <w:lang w:val="uk-UA"/>
        </w:rPr>
      </w:pPr>
    </w:p>
    <w:p w:rsidR="001B5D0E" w:rsidRDefault="001B5D0E" w:rsidP="00E60A4C">
      <w:pPr>
        <w:pStyle w:val="ListParagraph"/>
        <w:numPr>
          <w:ilvl w:val="0"/>
          <w:numId w:val="32"/>
        </w:numPr>
        <w:spacing w:after="0" w:line="240" w:lineRule="auto"/>
        <w:ind w:left="0" w:firstLine="0"/>
        <w:jc w:val="both"/>
        <w:rPr>
          <w:rFonts w:ascii="Times New Roman" w:hAnsi="Times New Roman"/>
          <w:b/>
          <w:sz w:val="28"/>
          <w:szCs w:val="28"/>
          <w:lang w:val="uk-UA"/>
        </w:rPr>
      </w:pPr>
      <w:r>
        <w:rPr>
          <w:rFonts w:ascii="Times New Roman" w:hAnsi="Times New Roman"/>
          <w:b/>
          <w:sz w:val="28"/>
          <w:szCs w:val="28"/>
          <w:lang w:val="uk-UA"/>
        </w:rPr>
        <w:t xml:space="preserve">Інформація </w:t>
      </w:r>
      <w:r w:rsidRPr="00F1218D">
        <w:rPr>
          <w:rFonts w:ascii="Times New Roman" w:hAnsi="Times New Roman"/>
          <w:b/>
          <w:sz w:val="28"/>
          <w:szCs w:val="28"/>
          <w:lang w:val="uk-UA"/>
        </w:rPr>
        <w:t>начальник</w:t>
      </w:r>
      <w:r>
        <w:rPr>
          <w:rFonts w:ascii="Times New Roman" w:hAnsi="Times New Roman"/>
          <w:b/>
          <w:sz w:val="28"/>
          <w:szCs w:val="28"/>
          <w:lang w:val="uk-UA"/>
        </w:rPr>
        <w:t>а</w:t>
      </w:r>
      <w:r w:rsidRPr="00F1218D">
        <w:rPr>
          <w:rFonts w:ascii="Times New Roman" w:hAnsi="Times New Roman"/>
          <w:b/>
          <w:sz w:val="28"/>
          <w:szCs w:val="28"/>
          <w:lang w:val="uk-UA"/>
        </w:rPr>
        <w:t xml:space="preserve"> управління містобудування та архітектури ММР – головн</w:t>
      </w:r>
      <w:r>
        <w:rPr>
          <w:rFonts w:ascii="Times New Roman" w:hAnsi="Times New Roman"/>
          <w:b/>
          <w:sz w:val="28"/>
          <w:szCs w:val="28"/>
          <w:lang w:val="uk-UA"/>
        </w:rPr>
        <w:t>ого</w:t>
      </w:r>
      <w:r w:rsidRPr="00F1218D">
        <w:rPr>
          <w:rFonts w:ascii="Times New Roman" w:hAnsi="Times New Roman"/>
          <w:b/>
          <w:sz w:val="28"/>
          <w:szCs w:val="28"/>
          <w:lang w:val="uk-UA"/>
        </w:rPr>
        <w:t xml:space="preserve"> архітектор міста</w:t>
      </w:r>
      <w:r>
        <w:rPr>
          <w:rFonts w:ascii="Times New Roman" w:hAnsi="Times New Roman"/>
          <w:b/>
          <w:sz w:val="28"/>
          <w:szCs w:val="28"/>
          <w:lang w:val="uk-UA"/>
        </w:rPr>
        <w:t xml:space="preserve"> Цимбала А.А. </w:t>
      </w:r>
      <w:r w:rsidRPr="00F1218D">
        <w:rPr>
          <w:rFonts w:ascii="Times New Roman" w:hAnsi="Times New Roman"/>
          <w:b/>
          <w:sz w:val="28"/>
          <w:szCs w:val="28"/>
          <w:lang w:val="uk-UA"/>
        </w:rPr>
        <w:t>щодо питання продовження строку користування земельною ділянкою площею 1709 кв.м. ПП «Клаксон»</w:t>
      </w:r>
      <w:r>
        <w:rPr>
          <w:rFonts w:ascii="Times New Roman" w:hAnsi="Times New Roman"/>
          <w:b/>
          <w:sz w:val="28"/>
          <w:szCs w:val="28"/>
          <w:lang w:val="uk-UA"/>
        </w:rPr>
        <w:t xml:space="preserve"> (за зверненням депутата Миколаївської міської ради Картошкіна К.Е.)</w:t>
      </w:r>
    </w:p>
    <w:p w:rsidR="001B5D0E" w:rsidRPr="00871519" w:rsidRDefault="001B5D0E" w:rsidP="00E60A4C">
      <w:pPr>
        <w:pStyle w:val="ListParagraph"/>
        <w:tabs>
          <w:tab w:val="left" w:pos="142"/>
        </w:tabs>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СЛУХАЛИ:</w:t>
      </w:r>
    </w:p>
    <w:p w:rsidR="001B5D0E" w:rsidRPr="00F1218D" w:rsidRDefault="001B5D0E" w:rsidP="00E60A4C">
      <w:pPr>
        <w:pStyle w:val="ListParagraph"/>
        <w:tabs>
          <w:tab w:val="left" w:pos="142"/>
        </w:tabs>
        <w:spacing w:after="0" w:line="240" w:lineRule="auto"/>
        <w:ind w:left="0"/>
        <w:jc w:val="both"/>
        <w:rPr>
          <w:rFonts w:ascii="Times New Roman" w:hAnsi="Times New Roman"/>
          <w:sz w:val="28"/>
          <w:szCs w:val="28"/>
          <w:lang w:val="uk-UA"/>
        </w:rPr>
      </w:pPr>
      <w:r w:rsidRPr="00871519">
        <w:rPr>
          <w:rFonts w:ascii="Times New Roman" w:hAnsi="Times New Roman"/>
          <w:sz w:val="28"/>
          <w:szCs w:val="28"/>
          <w:lang w:val="uk-UA"/>
        </w:rPr>
        <w:t>Цимбала А.А., начальника управління містобудування та архітектури ММР – головного архітектора міста, який надав інформацію з приводу</w:t>
      </w:r>
      <w:r>
        <w:rPr>
          <w:rFonts w:ascii="Times New Roman" w:hAnsi="Times New Roman"/>
          <w:sz w:val="28"/>
          <w:szCs w:val="28"/>
          <w:lang w:val="uk-UA"/>
        </w:rPr>
        <w:t xml:space="preserve"> порушеного питання. Зазначив, що  управлінням  містобудування  та  архітектури відкликано  висновок про погодження продовження договору оренди землі. Також, проінформував  присутніх  про реєстрацію  ПП  «Клаксон»  права  власності на  нерухоме  майно, яке розташоване  на земельній  ділянці. </w:t>
      </w:r>
    </w:p>
    <w:p w:rsidR="001B5D0E" w:rsidRDefault="001B5D0E" w:rsidP="00E60A4C">
      <w:pPr>
        <w:pStyle w:val="ListParagraph"/>
        <w:spacing w:after="0" w:line="240" w:lineRule="auto"/>
        <w:ind w:left="0"/>
        <w:jc w:val="both"/>
        <w:rPr>
          <w:rFonts w:ascii="Times New Roman" w:hAnsi="Times New Roman"/>
          <w:sz w:val="28"/>
          <w:szCs w:val="28"/>
          <w:lang w:val="uk-UA"/>
        </w:rPr>
      </w:pPr>
      <w:r w:rsidRPr="00871519">
        <w:rPr>
          <w:rFonts w:ascii="Times New Roman" w:hAnsi="Times New Roman"/>
          <w:sz w:val="28"/>
          <w:szCs w:val="28"/>
          <w:lang w:val="uk-UA"/>
        </w:rPr>
        <w:t xml:space="preserve">Садикова В.В., який зазначив, що </w:t>
      </w:r>
      <w:r>
        <w:rPr>
          <w:rFonts w:ascii="Times New Roman" w:hAnsi="Times New Roman"/>
          <w:sz w:val="28"/>
          <w:szCs w:val="28"/>
          <w:lang w:val="uk-UA"/>
        </w:rPr>
        <w:t>дане</w:t>
      </w:r>
      <w:r w:rsidRPr="00871519">
        <w:rPr>
          <w:rFonts w:ascii="Times New Roman" w:hAnsi="Times New Roman"/>
          <w:sz w:val="28"/>
          <w:szCs w:val="28"/>
          <w:lang w:val="uk-UA"/>
        </w:rPr>
        <w:t xml:space="preserve"> питання необхідно вирішувати в судовому порядку.</w:t>
      </w:r>
    </w:p>
    <w:p w:rsidR="001B5D0E" w:rsidRPr="00871519"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Шульгача С.В., який поцікавився, чи погоджувалося порушене питання  профільною постійною комісією міської ради. Запропонував надати рекомендацію - проінформувати  постійну комісію про  погодження  зазначеного  питання   на   профільній  постійній  комісії  міської   ради. </w:t>
      </w:r>
    </w:p>
    <w:p w:rsidR="001B5D0E" w:rsidRDefault="001B5D0E" w:rsidP="00E60A4C">
      <w:pPr>
        <w:pStyle w:val="ListParagraph"/>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РЕКОМЕНДОВАНО:</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1. </w:t>
      </w:r>
      <w:r w:rsidRPr="00871519">
        <w:rPr>
          <w:rFonts w:ascii="Times New Roman" w:hAnsi="Times New Roman"/>
          <w:sz w:val="28"/>
          <w:szCs w:val="28"/>
          <w:lang w:val="uk-UA"/>
        </w:rPr>
        <w:t>Інформацію начальника управління містобудування та архітектури ММР – головного архітектор міста Цимбала А.А. щодо питання продовження строку користування земельною ділянкою площею 1709 кв.м. ПП «Клаксон» (за зверненням депутата Миколаївської міської ради Картошкіна К.Е.) прийняти до відома.</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2. Перенести  розгляд  питання  на  чергове  засідання  постійної  комісії.</w:t>
      </w:r>
    </w:p>
    <w:p w:rsidR="001B5D0E" w:rsidRDefault="001B5D0E" w:rsidP="00C823D7">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Голосували: за – 3, проти – 0, утримались – 1 (Шульгач  С.В.).</w:t>
      </w:r>
    </w:p>
    <w:p w:rsidR="001B5D0E" w:rsidRDefault="001B5D0E" w:rsidP="00E60A4C">
      <w:pPr>
        <w:pStyle w:val="ListParagraph"/>
        <w:spacing w:after="0" w:line="240" w:lineRule="auto"/>
        <w:ind w:left="0"/>
        <w:jc w:val="both"/>
        <w:rPr>
          <w:rFonts w:ascii="Times New Roman" w:hAnsi="Times New Roman"/>
          <w:sz w:val="28"/>
          <w:szCs w:val="28"/>
          <w:lang w:val="uk-UA"/>
        </w:rPr>
      </w:pPr>
    </w:p>
    <w:p w:rsidR="001B5D0E" w:rsidRPr="00F1218D" w:rsidRDefault="001B5D0E" w:rsidP="00E60A4C">
      <w:pPr>
        <w:pStyle w:val="ListParagraph"/>
        <w:numPr>
          <w:ilvl w:val="0"/>
          <w:numId w:val="32"/>
        </w:numPr>
        <w:spacing w:after="0" w:line="240" w:lineRule="auto"/>
        <w:ind w:left="0" w:firstLine="0"/>
        <w:jc w:val="both"/>
        <w:rPr>
          <w:rFonts w:ascii="Times New Roman" w:hAnsi="Times New Roman"/>
          <w:sz w:val="28"/>
          <w:szCs w:val="28"/>
          <w:u w:val="single"/>
          <w:lang w:val="uk-UA"/>
        </w:rPr>
      </w:pPr>
      <w:r>
        <w:rPr>
          <w:rFonts w:ascii="Times New Roman" w:hAnsi="Times New Roman"/>
          <w:b/>
          <w:sz w:val="28"/>
          <w:szCs w:val="28"/>
          <w:lang w:val="uk-UA"/>
        </w:rPr>
        <w:t>Інформація щодо розгляду з</w:t>
      </w:r>
      <w:r w:rsidRPr="00F1218D">
        <w:rPr>
          <w:rFonts w:ascii="Times New Roman" w:hAnsi="Times New Roman"/>
          <w:b/>
          <w:sz w:val="28"/>
          <w:szCs w:val="28"/>
          <w:lang w:val="uk-UA"/>
        </w:rPr>
        <w:t xml:space="preserve">вернення мешканців під’їзду №1 будинку №78 по вул. Пограничній за вхідним №5308 від 12.04.2018 з приводу не надання </w:t>
      </w:r>
      <w:r>
        <w:rPr>
          <w:rFonts w:ascii="Times New Roman" w:hAnsi="Times New Roman"/>
          <w:b/>
          <w:sz w:val="28"/>
          <w:szCs w:val="28"/>
          <w:lang w:val="uk-UA"/>
        </w:rPr>
        <w:t>дозволу на встановлення пивного павільйону з боку магазину «Рижий кіт»(ФОП Бродовський Ю.А.)</w:t>
      </w:r>
    </w:p>
    <w:p w:rsidR="001B5D0E" w:rsidRPr="00871519" w:rsidRDefault="001B5D0E" w:rsidP="00E60A4C">
      <w:pPr>
        <w:pStyle w:val="ListParagraph"/>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СЛУХАЛИ:</w:t>
      </w:r>
    </w:p>
    <w:p w:rsidR="001B5D0E" w:rsidRDefault="001B5D0E" w:rsidP="00E60A4C">
      <w:pPr>
        <w:pStyle w:val="ListParagraph"/>
        <w:spacing w:after="0" w:line="240" w:lineRule="auto"/>
        <w:ind w:left="0"/>
        <w:jc w:val="both"/>
        <w:rPr>
          <w:rFonts w:ascii="Times New Roman" w:hAnsi="Times New Roman"/>
          <w:sz w:val="28"/>
          <w:szCs w:val="28"/>
          <w:lang w:val="uk-UA" w:eastAsia="ru-RU"/>
        </w:rPr>
      </w:pPr>
      <w:r w:rsidRPr="00C87F35">
        <w:rPr>
          <w:rFonts w:ascii="Times New Roman" w:hAnsi="Times New Roman"/>
          <w:sz w:val="28"/>
          <w:szCs w:val="28"/>
          <w:lang w:val="uk-UA" w:eastAsia="ru-RU"/>
        </w:rPr>
        <w:t>Курляк</w:t>
      </w:r>
      <w:r>
        <w:rPr>
          <w:rFonts w:ascii="Times New Roman" w:hAnsi="Times New Roman"/>
          <w:sz w:val="28"/>
          <w:szCs w:val="28"/>
          <w:lang w:val="uk-UA" w:eastAsia="ru-RU"/>
        </w:rPr>
        <w:t>а</w:t>
      </w:r>
      <w:r w:rsidRPr="00C87F35">
        <w:rPr>
          <w:rFonts w:ascii="Times New Roman" w:hAnsi="Times New Roman"/>
          <w:sz w:val="28"/>
          <w:szCs w:val="28"/>
          <w:lang w:val="uk-UA" w:eastAsia="ru-RU"/>
        </w:rPr>
        <w:t xml:space="preserve"> О.М.</w:t>
      </w:r>
      <w:r>
        <w:rPr>
          <w:rFonts w:ascii="Times New Roman" w:hAnsi="Times New Roman"/>
          <w:sz w:val="28"/>
          <w:szCs w:val="28"/>
          <w:lang w:val="uk-UA" w:eastAsia="ru-RU"/>
        </w:rPr>
        <w:t>,</w:t>
      </w:r>
      <w:r w:rsidRPr="00C87F35">
        <w:rPr>
          <w:rFonts w:ascii="Times New Roman" w:hAnsi="Times New Roman"/>
          <w:sz w:val="28"/>
          <w:szCs w:val="28"/>
          <w:lang w:val="uk-UA" w:eastAsia="ru-RU"/>
        </w:rPr>
        <w:t xml:space="preserve"> заступник</w:t>
      </w:r>
      <w:r>
        <w:rPr>
          <w:rFonts w:ascii="Times New Roman" w:hAnsi="Times New Roman"/>
          <w:sz w:val="28"/>
          <w:szCs w:val="28"/>
          <w:lang w:val="uk-UA" w:eastAsia="ru-RU"/>
        </w:rPr>
        <w:t>а</w:t>
      </w:r>
      <w:r w:rsidRPr="00C87F35">
        <w:rPr>
          <w:rFonts w:ascii="Times New Roman" w:hAnsi="Times New Roman"/>
          <w:sz w:val="28"/>
          <w:szCs w:val="28"/>
          <w:lang w:val="uk-UA" w:eastAsia="ru-RU"/>
        </w:rPr>
        <w:t xml:space="preserve"> директора департаменту – начальник</w:t>
      </w:r>
      <w:r>
        <w:rPr>
          <w:rFonts w:ascii="Times New Roman" w:hAnsi="Times New Roman"/>
          <w:sz w:val="28"/>
          <w:szCs w:val="28"/>
          <w:lang w:val="uk-UA" w:eastAsia="ru-RU"/>
        </w:rPr>
        <w:t>а</w:t>
      </w:r>
      <w:r w:rsidRPr="00C87F35">
        <w:rPr>
          <w:rFonts w:ascii="Times New Roman" w:hAnsi="Times New Roman"/>
          <w:sz w:val="28"/>
          <w:szCs w:val="28"/>
          <w:lang w:val="uk-UA" w:eastAsia="ru-RU"/>
        </w:rPr>
        <w:t xml:space="preserve"> управління з розвитку споживчого ринку департаменту економічного розвитку ММР</w:t>
      </w:r>
      <w:r>
        <w:rPr>
          <w:rFonts w:ascii="Times New Roman" w:hAnsi="Times New Roman"/>
          <w:sz w:val="28"/>
          <w:szCs w:val="28"/>
          <w:lang w:val="uk-UA" w:eastAsia="ru-RU"/>
        </w:rPr>
        <w:t xml:space="preserve">, який надав інформацію з приводу порушеного питання. Зокрема зазначив, що </w:t>
      </w:r>
      <w:r w:rsidRPr="00C87F35">
        <w:rPr>
          <w:rFonts w:ascii="Times New Roman" w:hAnsi="Times New Roman"/>
          <w:sz w:val="28"/>
          <w:szCs w:val="28"/>
          <w:lang w:val="uk-UA" w:eastAsia="ru-RU"/>
        </w:rPr>
        <w:t>управління з розвитку споживчого ринку департаменту економічного розвитку ММР</w:t>
      </w:r>
      <w:r>
        <w:rPr>
          <w:rFonts w:ascii="Times New Roman" w:hAnsi="Times New Roman"/>
          <w:sz w:val="28"/>
          <w:szCs w:val="28"/>
          <w:lang w:val="uk-UA" w:eastAsia="ru-RU"/>
        </w:rPr>
        <w:t xml:space="preserve"> звернулося до патрульної поліції для встановлення кількості викликів за вказаною адресою, на теперішній час відповідь не отримана. Також наголосив на необхідності висновку управління містобудування та архітектури ММР щодо можливості розташування літнього майданчику біля магазину «Рижий кот».</w:t>
      </w:r>
    </w:p>
    <w:p w:rsidR="001B5D0E" w:rsidRDefault="001B5D0E" w:rsidP="00E60A4C">
      <w:pPr>
        <w:pStyle w:val="ListParagraph"/>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eastAsia="ru-RU"/>
        </w:rPr>
        <w:t xml:space="preserve">Садикова В.В., який зауважив про санітарні наслідки при розміщені літнього майданчику біля магазину. </w:t>
      </w:r>
    </w:p>
    <w:p w:rsidR="001B5D0E" w:rsidRDefault="001B5D0E" w:rsidP="00E60A4C">
      <w:pPr>
        <w:pStyle w:val="ListParagraph"/>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eastAsia="ru-RU"/>
        </w:rPr>
        <w:t>Ісакова С.М., який наголосив на тому, що літнього майданчик не повинен бути розміщений під житловим будинком.</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eastAsia="ru-RU"/>
        </w:rPr>
        <w:t xml:space="preserve">Цимбала А.А., </w:t>
      </w:r>
      <w:r w:rsidRPr="00F1218D">
        <w:rPr>
          <w:rFonts w:ascii="Times New Roman" w:hAnsi="Times New Roman"/>
          <w:sz w:val="28"/>
          <w:szCs w:val="28"/>
          <w:lang w:val="uk-UA"/>
        </w:rPr>
        <w:t>начальник</w:t>
      </w:r>
      <w:r>
        <w:rPr>
          <w:rFonts w:ascii="Times New Roman" w:hAnsi="Times New Roman"/>
          <w:sz w:val="28"/>
          <w:szCs w:val="28"/>
          <w:lang w:val="uk-UA"/>
        </w:rPr>
        <w:t>а</w:t>
      </w:r>
      <w:r w:rsidRPr="00F1218D">
        <w:rPr>
          <w:rFonts w:ascii="Times New Roman" w:hAnsi="Times New Roman"/>
          <w:sz w:val="28"/>
          <w:szCs w:val="28"/>
          <w:lang w:val="uk-UA"/>
        </w:rPr>
        <w:t xml:space="preserve"> управління містобудування та архітектури ММР – головн</w:t>
      </w:r>
      <w:r>
        <w:rPr>
          <w:rFonts w:ascii="Times New Roman" w:hAnsi="Times New Roman"/>
          <w:sz w:val="28"/>
          <w:szCs w:val="28"/>
          <w:lang w:val="uk-UA"/>
        </w:rPr>
        <w:t>ого</w:t>
      </w:r>
      <w:r w:rsidRPr="00F1218D">
        <w:rPr>
          <w:rFonts w:ascii="Times New Roman" w:hAnsi="Times New Roman"/>
          <w:sz w:val="28"/>
          <w:szCs w:val="28"/>
          <w:lang w:val="uk-UA"/>
        </w:rPr>
        <w:t xml:space="preserve"> архітектор</w:t>
      </w:r>
      <w:r>
        <w:rPr>
          <w:rFonts w:ascii="Times New Roman" w:hAnsi="Times New Roman"/>
          <w:sz w:val="28"/>
          <w:szCs w:val="28"/>
          <w:lang w:val="uk-UA"/>
        </w:rPr>
        <w:t>а міста, який надав інформацію про необхідні заходи для вирішення питань з розміщенням незаконно встановлених споруд.</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Євтушенко В.В., який оголосив про заходи запобігання порушень розміщення незаконно встановлених об’єктів.</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Садикова В.В., який поцікавився у </w:t>
      </w:r>
      <w:r w:rsidRPr="00871519">
        <w:rPr>
          <w:rFonts w:ascii="Times New Roman" w:hAnsi="Times New Roman"/>
          <w:sz w:val="28"/>
          <w:szCs w:val="28"/>
          <w:lang w:val="uk-UA"/>
        </w:rPr>
        <w:t>заступника директора департаменту – начальника управління з розвитку споживчого ринку департаменту економічного розвитку ММР</w:t>
      </w:r>
      <w:r>
        <w:rPr>
          <w:rFonts w:ascii="Times New Roman" w:hAnsi="Times New Roman"/>
          <w:sz w:val="28"/>
          <w:szCs w:val="28"/>
          <w:lang w:val="uk-UA"/>
        </w:rPr>
        <w:t xml:space="preserve"> Курляка О.М. законністю продажу алкогольних виробів у даному закладі. </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В обговорені приймали участь члени постійної комісії. </w:t>
      </w:r>
    </w:p>
    <w:p w:rsidR="001B5D0E" w:rsidRPr="00871519" w:rsidRDefault="001B5D0E" w:rsidP="00E60A4C">
      <w:pPr>
        <w:pStyle w:val="ListParagraph"/>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РЕКОМЕНДОВАНО:</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1. Управлінню містобудування та архітектури ММР розглянути </w:t>
      </w:r>
      <w:r w:rsidRPr="00871519">
        <w:rPr>
          <w:rFonts w:ascii="Times New Roman" w:hAnsi="Times New Roman"/>
          <w:sz w:val="28"/>
          <w:szCs w:val="28"/>
          <w:lang w:val="uk-UA"/>
        </w:rPr>
        <w:t xml:space="preserve">звернення мешканців під’їзду №1 будинку №78 по вул. Пограничній за вхідним №5308 від 12.04.2018 з приводу не надання </w:t>
      </w:r>
      <w:r w:rsidRPr="007610FD">
        <w:rPr>
          <w:rFonts w:ascii="Times New Roman" w:hAnsi="Times New Roman"/>
          <w:sz w:val="28"/>
          <w:szCs w:val="28"/>
          <w:lang w:val="uk-UA"/>
        </w:rPr>
        <w:t>дозволу на встановлення пивного павільйону з боку магазину «Рижий кіт» (ФОП Бродовський Ю.А.)</w:t>
      </w:r>
      <w:r>
        <w:rPr>
          <w:rFonts w:ascii="Times New Roman" w:hAnsi="Times New Roman"/>
          <w:sz w:val="28"/>
          <w:szCs w:val="28"/>
          <w:lang w:val="uk-UA"/>
        </w:rPr>
        <w:t xml:space="preserve">, вивчити питання  щодо  правомірності розміщення літнього майданчика біля житлового будинку, з’ясувати  можливі порушення  архітектурно-будівельних  норм   при розміщенні  літнього майданчика  біля магазину «Рижий кіт» . </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2.З</w:t>
      </w:r>
      <w:r w:rsidRPr="007610FD">
        <w:rPr>
          <w:rFonts w:ascii="Times New Roman" w:hAnsi="Times New Roman"/>
          <w:sz w:val="28"/>
          <w:szCs w:val="28"/>
          <w:lang w:val="uk-UA"/>
        </w:rPr>
        <w:t>аступнику директора департаменту – начальнику управління з розвитку споживчого ринку департаменту економічного розвитку ММР Курляку</w:t>
      </w:r>
      <w:r>
        <w:rPr>
          <w:rFonts w:ascii="Times New Roman" w:hAnsi="Times New Roman"/>
          <w:sz w:val="28"/>
          <w:szCs w:val="28"/>
          <w:lang w:val="uk-UA"/>
        </w:rPr>
        <w:t xml:space="preserve"> О.М. виявити всі  можливі  порушення  щодо розміщення  літнього  майданчика  біля магазину  «Рижий  кіт» та  спільно з управлінням земельних ресурсів ММР та управлінням містобудування та архітектури ММР прийняти рішення з приводу вирішення порушеного питання та надати інформацію на черговому засіданні постійної комісії. </w:t>
      </w:r>
    </w:p>
    <w:p w:rsidR="001B5D0E" w:rsidRDefault="001B5D0E" w:rsidP="00E006C3">
      <w:pPr>
        <w:pStyle w:val="ListParagraph"/>
        <w:widowControl w:val="0"/>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Голосували: за – 4, проти – 0, утримались – 0.</w:t>
      </w:r>
    </w:p>
    <w:p w:rsidR="001B5D0E" w:rsidRDefault="001B5D0E" w:rsidP="00E60A4C">
      <w:pPr>
        <w:pStyle w:val="ListParagraph"/>
        <w:spacing w:after="0" w:line="240" w:lineRule="auto"/>
        <w:ind w:left="0"/>
        <w:jc w:val="both"/>
        <w:rPr>
          <w:rFonts w:ascii="Times New Roman" w:hAnsi="Times New Roman"/>
          <w:sz w:val="28"/>
          <w:szCs w:val="28"/>
          <w:lang w:val="uk-UA"/>
        </w:rPr>
      </w:pPr>
    </w:p>
    <w:p w:rsidR="001B5D0E" w:rsidRDefault="001B5D0E" w:rsidP="00E60A4C">
      <w:pPr>
        <w:pStyle w:val="ListParagraph"/>
        <w:numPr>
          <w:ilvl w:val="0"/>
          <w:numId w:val="32"/>
        </w:numPr>
        <w:spacing w:after="0" w:line="240" w:lineRule="auto"/>
        <w:ind w:left="0" w:firstLine="0"/>
        <w:jc w:val="both"/>
        <w:rPr>
          <w:rFonts w:ascii="Times New Roman" w:hAnsi="Times New Roman"/>
          <w:b/>
          <w:sz w:val="28"/>
          <w:szCs w:val="28"/>
          <w:lang w:val="uk-UA"/>
        </w:rPr>
      </w:pPr>
      <w:r>
        <w:rPr>
          <w:rFonts w:ascii="Times New Roman" w:hAnsi="Times New Roman"/>
          <w:b/>
          <w:sz w:val="28"/>
          <w:szCs w:val="28"/>
          <w:lang w:val="uk-UA"/>
        </w:rPr>
        <w:t>Інформація К</w:t>
      </w:r>
      <w:bookmarkStart w:id="0" w:name="_GoBack"/>
      <w:bookmarkEnd w:id="0"/>
      <w:r>
        <w:rPr>
          <w:rFonts w:ascii="Times New Roman" w:hAnsi="Times New Roman"/>
          <w:b/>
          <w:sz w:val="28"/>
          <w:szCs w:val="28"/>
          <w:lang w:val="uk-UA"/>
        </w:rPr>
        <w:t>П ММР «Миколаївелектротранс»:</w:t>
      </w:r>
    </w:p>
    <w:p w:rsidR="001B5D0E" w:rsidRDefault="001B5D0E" w:rsidP="00E60A4C">
      <w:pPr>
        <w:pStyle w:val="ListParagraph"/>
        <w:numPr>
          <w:ilvl w:val="0"/>
          <w:numId w:val="33"/>
        </w:numPr>
        <w:spacing w:after="0" w:line="240" w:lineRule="auto"/>
        <w:ind w:left="0" w:firstLine="0"/>
        <w:jc w:val="both"/>
        <w:rPr>
          <w:rFonts w:ascii="Times New Roman" w:hAnsi="Times New Roman"/>
          <w:b/>
          <w:sz w:val="28"/>
          <w:szCs w:val="28"/>
          <w:lang w:val="uk-UA"/>
        </w:rPr>
      </w:pPr>
      <w:r>
        <w:rPr>
          <w:rFonts w:ascii="Times New Roman" w:hAnsi="Times New Roman"/>
          <w:b/>
          <w:sz w:val="28"/>
          <w:szCs w:val="28"/>
          <w:lang w:val="uk-UA"/>
        </w:rPr>
        <w:t>Щодо стану розрахунків за електроенергію, орієнтований обсяг спожитої електроенергії  до кінця року;</w:t>
      </w:r>
    </w:p>
    <w:p w:rsidR="001B5D0E" w:rsidRDefault="001B5D0E" w:rsidP="00E60A4C">
      <w:pPr>
        <w:pStyle w:val="ListParagraph"/>
        <w:numPr>
          <w:ilvl w:val="0"/>
          <w:numId w:val="33"/>
        </w:numPr>
        <w:spacing w:after="0" w:line="240" w:lineRule="auto"/>
        <w:ind w:left="0" w:firstLine="0"/>
        <w:jc w:val="both"/>
        <w:rPr>
          <w:rFonts w:ascii="Times New Roman" w:hAnsi="Times New Roman"/>
          <w:b/>
          <w:sz w:val="28"/>
          <w:szCs w:val="28"/>
          <w:lang w:val="uk-UA"/>
        </w:rPr>
      </w:pPr>
      <w:r>
        <w:rPr>
          <w:rFonts w:ascii="Times New Roman" w:hAnsi="Times New Roman"/>
          <w:b/>
          <w:sz w:val="28"/>
          <w:szCs w:val="28"/>
          <w:lang w:val="uk-UA"/>
        </w:rPr>
        <w:t>щодо збільшення фонду заробітної плати з урахуванням збільшення штатного розпису.</w:t>
      </w:r>
    </w:p>
    <w:p w:rsidR="001B5D0E" w:rsidRPr="00871519" w:rsidRDefault="001B5D0E" w:rsidP="00E60A4C">
      <w:pPr>
        <w:pStyle w:val="ListParagraph"/>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СЛУХАЛИ:</w:t>
      </w:r>
    </w:p>
    <w:p w:rsidR="001B5D0E" w:rsidRPr="00871519" w:rsidRDefault="001B5D0E" w:rsidP="00E60A4C">
      <w:pPr>
        <w:pStyle w:val="ListParagraph"/>
        <w:spacing w:after="0" w:line="240" w:lineRule="auto"/>
        <w:ind w:left="0"/>
        <w:jc w:val="both"/>
        <w:rPr>
          <w:rFonts w:ascii="Times New Roman" w:hAnsi="Times New Roman"/>
          <w:sz w:val="28"/>
          <w:szCs w:val="28"/>
          <w:lang w:val="uk-UA"/>
        </w:rPr>
      </w:pPr>
      <w:r w:rsidRPr="00871519">
        <w:rPr>
          <w:rFonts w:ascii="Times New Roman" w:hAnsi="Times New Roman"/>
          <w:sz w:val="28"/>
          <w:szCs w:val="28"/>
          <w:lang w:val="uk-UA"/>
        </w:rPr>
        <w:t xml:space="preserve">Манушевича О.Л., </w:t>
      </w:r>
      <w:r>
        <w:rPr>
          <w:rFonts w:ascii="Times New Roman" w:hAnsi="Times New Roman"/>
          <w:sz w:val="28"/>
          <w:szCs w:val="28"/>
          <w:lang w:val="uk-UA"/>
        </w:rPr>
        <w:t xml:space="preserve">начальника управління транспортного комплексу, зв’язку та телекомунікацій ММР, </w:t>
      </w:r>
      <w:r w:rsidRPr="00871519">
        <w:rPr>
          <w:rFonts w:ascii="Times New Roman" w:hAnsi="Times New Roman"/>
          <w:sz w:val="28"/>
          <w:szCs w:val="28"/>
          <w:lang w:val="uk-UA"/>
        </w:rPr>
        <w:t>який надав інформац</w:t>
      </w:r>
      <w:r>
        <w:rPr>
          <w:rFonts w:ascii="Times New Roman" w:hAnsi="Times New Roman"/>
          <w:sz w:val="28"/>
          <w:szCs w:val="28"/>
          <w:lang w:val="uk-UA"/>
        </w:rPr>
        <w:t xml:space="preserve">ію з приводу порушеного питання та запропонував запросити міського голову Сєнкевича О.Ф. для участі в засіданні постійної комісії. </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Мучлер Г.П., заступника директора з комерційної частини КП ММР «Миколаївелектротранс», яка надала інформацію з приводу </w:t>
      </w:r>
      <w:r w:rsidRPr="00871519">
        <w:rPr>
          <w:rFonts w:ascii="Times New Roman" w:hAnsi="Times New Roman"/>
          <w:sz w:val="28"/>
          <w:szCs w:val="28"/>
          <w:lang w:val="uk-UA"/>
        </w:rPr>
        <w:t>стану розрахунків за електроенергію</w:t>
      </w:r>
      <w:r>
        <w:rPr>
          <w:rFonts w:ascii="Times New Roman" w:hAnsi="Times New Roman"/>
          <w:sz w:val="28"/>
          <w:szCs w:val="28"/>
          <w:lang w:val="uk-UA"/>
        </w:rPr>
        <w:t xml:space="preserve"> підприємства та</w:t>
      </w:r>
      <w:r w:rsidRPr="00871519">
        <w:rPr>
          <w:rFonts w:ascii="Times New Roman" w:hAnsi="Times New Roman"/>
          <w:sz w:val="28"/>
          <w:szCs w:val="28"/>
          <w:lang w:val="uk-UA"/>
        </w:rPr>
        <w:t xml:space="preserve"> орієнтований обсяг спожитої електроенергії  до кінця року</w:t>
      </w:r>
      <w:r>
        <w:rPr>
          <w:rFonts w:ascii="Times New Roman" w:hAnsi="Times New Roman"/>
          <w:sz w:val="28"/>
          <w:szCs w:val="28"/>
          <w:lang w:val="uk-UA"/>
        </w:rPr>
        <w:t>.</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Манушевича О.Л., який надав інформацію щодоробочої групи, яка розглядала заяви кандидатів на посаду директора КП ММР «Миколаївелектротранс» та проінформував, що з 3х кандидатів залишився  - 1, тому що 2 кандидати подали заяви про відкликання своїх кандидатур.</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Сєнкевича О.Ф., міського голову, який запропонував голові постійної комісії Євтушенко зайняти посаду директора КП ММР «Миколаївелектротранс» терміном на 6 місяців. </w:t>
      </w:r>
    </w:p>
    <w:p w:rsidR="001B5D0E" w:rsidRDefault="001B5D0E" w:rsidP="00E60A4C">
      <w:pPr>
        <w:pStyle w:val="ListParagraph"/>
        <w:spacing w:after="0" w:line="240" w:lineRule="auto"/>
        <w:ind w:left="0"/>
        <w:jc w:val="both"/>
        <w:rPr>
          <w:rFonts w:ascii="Times New Roman" w:hAnsi="Times New Roman"/>
          <w:sz w:val="28"/>
          <w:szCs w:val="28"/>
          <w:lang w:val="uk-UA"/>
        </w:rPr>
      </w:pPr>
      <w:r w:rsidRPr="00871519">
        <w:rPr>
          <w:rFonts w:ascii="Times New Roman" w:hAnsi="Times New Roman"/>
          <w:sz w:val="28"/>
          <w:szCs w:val="28"/>
          <w:lang w:val="uk-UA"/>
        </w:rPr>
        <w:t>Євтушенко В.В., який надав позитивну відповідь на дану пропозицію.</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Сєнкевича О.Ф., який поцікавився можливістю надання успішних результатів роботи Євтушенко В.В. на КП ММР «Миколаївелектротранс» у 6ти місячний термін на займаній посади.</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Євтушенко В.В., який зазначив, що для ефективних результатів успішної роботи на КП ММР «Миколаївелектротранс» необхідно 1 рік.</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Шульгача С.В., який зазначив, що при обговорені проблем КП ММР «Миколаївелектротранс» на постійній комісії було надано рекомендації для вирішення проблемних питань підприємства, які першочергово можна вирішувати на запропонованій посаді Євтушенко В.В.</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Сєнкевича О.Ф., який поцікавився у Євтушенко В.В. чи будуть припинені його повноваження, як депутата Миколаївської міської ради у разі укладання трудових відносин на запропонованій посаді терміном на 1 рік.</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Євтушенко В.В,, який оголосив, що ним не будуть складені повноваження депутата Миколаївської міської ради та він не погоджується заступати на запропоновану посаду терміном на 6 місяців.</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Сєнкевича О.Ф., який зазначив, що питання залишається відкритим та запросив голову постійної комісії Євтушенко В.В. обговорити це питання особисто.</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Садикова В.В., Ісакова С.М., які наголосили на поточних проблемах підприємства та на необхідності їх термінового вирішення.</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 обговорені приймали участь:</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Члени постійної комісії Садиков В.В., Ісаков С.М., міський голова Сєнкевич О.Ф.</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Євтушенко В.В., який виніс на обговорення питання створення наглядової ради на  КП ММР «Миколаївелектротранс» та необхідність призначення заступника міського голови з питань транспорту та зв’язку. </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В обговорені питання </w:t>
      </w:r>
      <w:r w:rsidRPr="00871519">
        <w:rPr>
          <w:rFonts w:ascii="Times New Roman" w:hAnsi="Times New Roman"/>
          <w:sz w:val="28"/>
          <w:szCs w:val="28"/>
          <w:lang w:val="uk-UA"/>
        </w:rPr>
        <w:t>збільшення фонду заробітної плати з урахуванням збільшення штатного розпису</w:t>
      </w:r>
      <w:r>
        <w:rPr>
          <w:rFonts w:ascii="Times New Roman" w:hAnsi="Times New Roman"/>
          <w:sz w:val="28"/>
          <w:szCs w:val="28"/>
          <w:lang w:val="uk-UA"/>
        </w:rPr>
        <w:t xml:space="preserve"> приймали участь: члени постійної комісії, </w:t>
      </w:r>
      <w:r w:rsidRPr="00871519">
        <w:rPr>
          <w:rFonts w:ascii="Times New Roman" w:hAnsi="Times New Roman"/>
          <w:sz w:val="28"/>
          <w:szCs w:val="28"/>
          <w:lang w:val="uk-UA"/>
        </w:rPr>
        <w:t>Мучлер Г.П.</w:t>
      </w:r>
      <w:r>
        <w:rPr>
          <w:rFonts w:ascii="Times New Roman" w:hAnsi="Times New Roman"/>
          <w:sz w:val="28"/>
          <w:szCs w:val="28"/>
          <w:lang w:val="uk-UA"/>
        </w:rPr>
        <w:t xml:space="preserve"> - </w:t>
      </w:r>
      <w:r w:rsidRPr="00871519">
        <w:rPr>
          <w:rFonts w:ascii="Times New Roman" w:hAnsi="Times New Roman"/>
          <w:sz w:val="28"/>
          <w:szCs w:val="28"/>
          <w:lang w:val="uk-UA"/>
        </w:rPr>
        <w:t>заступник начальника з комерційної частини КП ММР «Миколаївелектротранс»</w:t>
      </w:r>
      <w:r>
        <w:rPr>
          <w:rFonts w:ascii="Times New Roman" w:hAnsi="Times New Roman"/>
          <w:sz w:val="28"/>
          <w:szCs w:val="28"/>
          <w:lang w:val="uk-UA"/>
        </w:rPr>
        <w:t xml:space="preserve">, Манушевич О.Л. - </w:t>
      </w:r>
      <w:r w:rsidRPr="00871519">
        <w:rPr>
          <w:rFonts w:ascii="Times New Roman" w:hAnsi="Times New Roman"/>
          <w:sz w:val="28"/>
          <w:szCs w:val="28"/>
          <w:lang w:val="uk-UA"/>
        </w:rPr>
        <w:t>начальник управління транспортного комплексу, зв’язку та телекомунікацій ММР</w:t>
      </w:r>
      <w:r>
        <w:rPr>
          <w:rFonts w:ascii="Times New Roman" w:hAnsi="Times New Roman"/>
          <w:sz w:val="28"/>
          <w:szCs w:val="28"/>
          <w:lang w:val="uk-UA"/>
        </w:rPr>
        <w:t>.</w:t>
      </w:r>
    </w:p>
    <w:p w:rsidR="001B5D0E" w:rsidRDefault="001B5D0E" w:rsidP="00E60A4C">
      <w:pPr>
        <w:pStyle w:val="ListParagraph"/>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РЕКОМЕНДОВАНО:</w:t>
      </w:r>
    </w:p>
    <w:p w:rsidR="001B5D0E" w:rsidRDefault="001B5D0E" w:rsidP="00E60A4C">
      <w:pPr>
        <w:pStyle w:val="ListParagraph"/>
        <w:spacing w:after="0" w:line="240" w:lineRule="auto"/>
        <w:ind w:left="0"/>
        <w:jc w:val="both"/>
        <w:rPr>
          <w:rFonts w:ascii="Times New Roman" w:hAnsi="Times New Roman"/>
          <w:sz w:val="28"/>
          <w:szCs w:val="28"/>
          <w:lang w:val="uk-UA"/>
        </w:rPr>
      </w:pPr>
      <w:r w:rsidRPr="00871519">
        <w:rPr>
          <w:rFonts w:ascii="Times New Roman" w:hAnsi="Times New Roman"/>
          <w:sz w:val="28"/>
          <w:szCs w:val="28"/>
          <w:lang w:val="uk-UA"/>
        </w:rPr>
        <w:t xml:space="preserve">Прийняти до відома інформацію </w:t>
      </w:r>
      <w:r>
        <w:rPr>
          <w:rFonts w:ascii="Times New Roman" w:hAnsi="Times New Roman"/>
          <w:sz w:val="28"/>
          <w:szCs w:val="28"/>
          <w:lang w:val="uk-UA"/>
        </w:rPr>
        <w:t xml:space="preserve">заступника </w:t>
      </w:r>
      <w:r w:rsidRPr="001956B3">
        <w:rPr>
          <w:rFonts w:ascii="Times New Roman" w:hAnsi="Times New Roman"/>
          <w:sz w:val="28"/>
          <w:szCs w:val="28"/>
          <w:lang w:val="uk-UA"/>
        </w:rPr>
        <w:t>начальника з комерційної частини КП ММР «Миколаївелектротранс»</w:t>
      </w:r>
      <w:r>
        <w:rPr>
          <w:rFonts w:ascii="Times New Roman" w:hAnsi="Times New Roman"/>
          <w:sz w:val="28"/>
          <w:szCs w:val="28"/>
          <w:lang w:val="uk-UA"/>
        </w:rPr>
        <w:t>Мучлер Г.П. щодо стану розрахунків за електроенергію, орієнтований обсяг спожитої електроенергії до кінця року.</w:t>
      </w:r>
    </w:p>
    <w:p w:rsidR="001B5D0E" w:rsidRDefault="001B5D0E" w:rsidP="00E60A4C">
      <w:pPr>
        <w:pStyle w:val="ListParagraph"/>
        <w:spacing w:after="0" w:line="240" w:lineRule="auto"/>
        <w:ind w:left="0"/>
        <w:jc w:val="both"/>
        <w:rPr>
          <w:rFonts w:ascii="Times New Roman" w:hAnsi="Times New Roman"/>
          <w:sz w:val="28"/>
          <w:szCs w:val="28"/>
          <w:lang w:val="uk-UA"/>
        </w:rPr>
      </w:pPr>
    </w:p>
    <w:p w:rsidR="001B5D0E" w:rsidRPr="009B6120" w:rsidRDefault="001B5D0E" w:rsidP="00E60A4C">
      <w:pPr>
        <w:pStyle w:val="ListParagraph"/>
        <w:numPr>
          <w:ilvl w:val="0"/>
          <w:numId w:val="32"/>
        </w:numPr>
        <w:spacing w:after="0" w:line="240" w:lineRule="auto"/>
        <w:ind w:left="0" w:firstLine="0"/>
        <w:jc w:val="both"/>
        <w:rPr>
          <w:rFonts w:ascii="Times New Roman" w:hAnsi="Times New Roman"/>
          <w:b/>
          <w:sz w:val="28"/>
          <w:szCs w:val="28"/>
          <w:lang w:val="uk-UA"/>
        </w:rPr>
      </w:pPr>
      <w:r>
        <w:rPr>
          <w:rFonts w:ascii="Times New Roman" w:hAnsi="Times New Roman"/>
          <w:sz w:val="28"/>
          <w:szCs w:val="28"/>
          <w:lang w:val="uk-UA"/>
        </w:rPr>
        <w:t>З</w:t>
      </w:r>
      <w:r w:rsidRPr="009B6120">
        <w:rPr>
          <w:rFonts w:ascii="Times New Roman" w:hAnsi="Times New Roman"/>
          <w:b/>
          <w:sz w:val="28"/>
          <w:szCs w:val="28"/>
          <w:lang w:val="uk-UA"/>
        </w:rPr>
        <w:t>вернення  управління апарату  ММР  щодо  надання  пропо</w:t>
      </w:r>
      <w:r>
        <w:rPr>
          <w:rFonts w:ascii="Times New Roman" w:hAnsi="Times New Roman"/>
          <w:b/>
          <w:sz w:val="28"/>
          <w:szCs w:val="28"/>
          <w:lang w:val="uk-UA"/>
        </w:rPr>
        <w:t>зицій  по  питанням, які планую</w:t>
      </w:r>
      <w:r w:rsidRPr="009B6120">
        <w:rPr>
          <w:rFonts w:ascii="Times New Roman" w:hAnsi="Times New Roman"/>
          <w:b/>
          <w:sz w:val="28"/>
          <w:szCs w:val="28"/>
          <w:lang w:val="uk-UA"/>
        </w:rPr>
        <w:t xml:space="preserve">ться  розглянути  на  засіданнях постійної  комісії  з  питань промисловості, транспорту, енергозбереження, зв’язку, сфери послуг, підприємництва  та торгівлі для  підготовки Плану  роботи  Миколаївської  міської  ради на  ІІ півріччя  2018  року.  </w:t>
      </w:r>
    </w:p>
    <w:p w:rsidR="001B5D0E" w:rsidRDefault="001B5D0E" w:rsidP="00E60A4C">
      <w:pPr>
        <w:pStyle w:val="ListParagraph"/>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СЛУХАЛИ:</w:t>
      </w:r>
    </w:p>
    <w:p w:rsidR="001B5D0E" w:rsidRPr="00871519" w:rsidRDefault="001B5D0E" w:rsidP="00E60A4C">
      <w:pPr>
        <w:pStyle w:val="ListParagraph"/>
        <w:spacing w:after="0" w:line="240" w:lineRule="auto"/>
        <w:ind w:left="0"/>
        <w:jc w:val="both"/>
        <w:rPr>
          <w:rFonts w:ascii="Times New Roman" w:hAnsi="Times New Roman"/>
          <w:sz w:val="28"/>
          <w:szCs w:val="28"/>
          <w:lang w:val="uk-UA"/>
        </w:rPr>
      </w:pPr>
      <w:r w:rsidRPr="00871519">
        <w:rPr>
          <w:rFonts w:ascii="Times New Roman" w:hAnsi="Times New Roman"/>
          <w:sz w:val="28"/>
          <w:szCs w:val="28"/>
          <w:lang w:val="uk-UA"/>
        </w:rPr>
        <w:t xml:space="preserve">Євтушенко В.В., який запропонував кожному члену комісії надати свої пропозиції по переліку питань для  підготовки Плану  роботи  Миколаївської  міської  ради на  ІІ півріччя  2018  року.  </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Садикова В.В., який запропонував направити </w:t>
      </w:r>
      <w:r w:rsidRPr="00871519">
        <w:rPr>
          <w:rFonts w:ascii="Times New Roman" w:hAnsi="Times New Roman"/>
          <w:sz w:val="28"/>
          <w:szCs w:val="28"/>
          <w:lang w:val="uk-UA"/>
        </w:rPr>
        <w:t xml:space="preserve">звернення  управління апарату  ММР  </w:t>
      </w:r>
      <w:r>
        <w:rPr>
          <w:rFonts w:ascii="Times New Roman" w:hAnsi="Times New Roman"/>
          <w:sz w:val="28"/>
          <w:szCs w:val="28"/>
          <w:lang w:val="uk-UA"/>
        </w:rPr>
        <w:t xml:space="preserve">профільним управлінням та департаментам з метою надання пропозицій </w:t>
      </w:r>
      <w:r w:rsidRPr="00871519">
        <w:rPr>
          <w:rFonts w:ascii="Times New Roman" w:hAnsi="Times New Roman"/>
          <w:sz w:val="28"/>
          <w:szCs w:val="28"/>
          <w:lang w:val="uk-UA"/>
        </w:rPr>
        <w:t>по  питанням, які плануються  розглянути  на  засіданнях постійної  комісії  з  питань промисловості, транспорту, енергозбереження, зв’язку, сфери послуг, підприємництва  та торгівлі для  підготовки Плану  роботи  Миколаївської  міської  ради на  ІІ півріччя  2018  року</w:t>
      </w:r>
      <w:r>
        <w:rPr>
          <w:rFonts w:ascii="Times New Roman" w:hAnsi="Times New Roman"/>
          <w:sz w:val="28"/>
          <w:szCs w:val="28"/>
          <w:lang w:val="uk-UA"/>
        </w:rPr>
        <w:t>.</w:t>
      </w:r>
    </w:p>
    <w:p w:rsidR="001B5D0E" w:rsidRDefault="001B5D0E" w:rsidP="00E60A4C">
      <w:pPr>
        <w:pStyle w:val="ListParagraph"/>
        <w:spacing w:after="0" w:line="240" w:lineRule="auto"/>
        <w:ind w:left="0"/>
        <w:jc w:val="both"/>
        <w:rPr>
          <w:rFonts w:ascii="Times New Roman" w:hAnsi="Times New Roman"/>
          <w:b/>
          <w:sz w:val="28"/>
          <w:szCs w:val="28"/>
          <w:lang w:val="uk-UA"/>
        </w:rPr>
      </w:pPr>
      <w:r w:rsidRPr="00871519">
        <w:rPr>
          <w:rFonts w:ascii="Times New Roman" w:hAnsi="Times New Roman"/>
          <w:b/>
          <w:sz w:val="28"/>
          <w:szCs w:val="28"/>
          <w:lang w:val="uk-UA"/>
        </w:rPr>
        <w:t>РЕКОМЕНДОВАНО:</w:t>
      </w:r>
    </w:p>
    <w:p w:rsidR="001B5D0E" w:rsidRDefault="001B5D0E" w:rsidP="00E60A4C">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Д</w:t>
      </w:r>
      <w:r w:rsidRPr="00EB12F3">
        <w:rPr>
          <w:rFonts w:ascii="Times New Roman" w:hAnsi="Times New Roman"/>
          <w:sz w:val="28"/>
          <w:szCs w:val="28"/>
          <w:lang w:val="uk-UA"/>
        </w:rPr>
        <w:t>епартаменту економічного розвитку ММР</w:t>
      </w:r>
      <w:r>
        <w:rPr>
          <w:rFonts w:ascii="Times New Roman" w:hAnsi="Times New Roman"/>
          <w:sz w:val="28"/>
          <w:szCs w:val="28"/>
          <w:lang w:val="uk-UA"/>
        </w:rPr>
        <w:t xml:space="preserve">, департаменту енергетики, енергозабезпечення запровадження інноваційних технологій ММР,  </w:t>
      </w:r>
      <w:r w:rsidRPr="00EB12F3">
        <w:rPr>
          <w:rFonts w:ascii="Times New Roman" w:hAnsi="Times New Roman"/>
          <w:sz w:val="28"/>
          <w:szCs w:val="28"/>
          <w:lang w:val="uk-UA"/>
        </w:rPr>
        <w:t>управлінню транспортного комплексу, зв’язку та телекомунікацій ММР</w:t>
      </w:r>
      <w:r>
        <w:rPr>
          <w:rFonts w:ascii="Times New Roman" w:hAnsi="Times New Roman"/>
          <w:sz w:val="28"/>
          <w:szCs w:val="28"/>
          <w:lang w:val="uk-UA"/>
        </w:rPr>
        <w:t xml:space="preserve"> та  н</w:t>
      </w:r>
      <w:r w:rsidRPr="000A42DD">
        <w:rPr>
          <w:rFonts w:ascii="Times New Roman" w:hAnsi="Times New Roman"/>
          <w:sz w:val="28"/>
          <w:szCs w:val="28"/>
          <w:lang w:val="uk-UA"/>
        </w:rPr>
        <w:t>адати пропозиції</w:t>
      </w:r>
      <w:r>
        <w:rPr>
          <w:rFonts w:ascii="Times New Roman" w:hAnsi="Times New Roman"/>
          <w:sz w:val="28"/>
          <w:szCs w:val="28"/>
          <w:lang w:val="uk-UA"/>
        </w:rPr>
        <w:t xml:space="preserve"> щодо</w:t>
      </w:r>
      <w:r w:rsidRPr="000A42DD">
        <w:rPr>
          <w:rFonts w:ascii="Times New Roman" w:hAnsi="Times New Roman"/>
          <w:sz w:val="28"/>
          <w:szCs w:val="28"/>
          <w:lang w:val="uk-UA"/>
        </w:rPr>
        <w:t xml:space="preserve"> переліку питань, які плануються  розглянути  на  засіданнях постійної  комісії  з  питань промисловості, транспорту, енергозбереження, зв’язку, сфери послуг, підприємництва  та торгівлі для  підготовки Плану  роботи  Миколаївської  міської  ради на  ІІ півріччя  2018  року</w:t>
      </w:r>
      <w:r>
        <w:rPr>
          <w:rFonts w:ascii="Times New Roman" w:hAnsi="Times New Roman"/>
          <w:sz w:val="28"/>
          <w:szCs w:val="28"/>
          <w:lang w:val="uk-UA"/>
        </w:rPr>
        <w:t>.</w:t>
      </w:r>
    </w:p>
    <w:p w:rsidR="001B5D0E" w:rsidRDefault="001B5D0E" w:rsidP="00E60A4C">
      <w:pPr>
        <w:pStyle w:val="ListParagraph"/>
        <w:spacing w:after="0" w:line="240" w:lineRule="auto"/>
        <w:ind w:left="0"/>
        <w:jc w:val="both"/>
        <w:rPr>
          <w:rFonts w:ascii="Times New Roman" w:hAnsi="Times New Roman"/>
          <w:sz w:val="28"/>
          <w:szCs w:val="28"/>
          <w:lang w:val="uk-UA"/>
        </w:rPr>
      </w:pPr>
      <w:r w:rsidRPr="00EB12F3">
        <w:rPr>
          <w:rFonts w:ascii="Times New Roman" w:hAnsi="Times New Roman"/>
          <w:b/>
          <w:sz w:val="28"/>
          <w:szCs w:val="28"/>
          <w:lang w:val="uk-UA"/>
        </w:rPr>
        <w:t>Голосували:</w:t>
      </w:r>
      <w:r>
        <w:rPr>
          <w:rFonts w:ascii="Times New Roman" w:hAnsi="Times New Roman"/>
          <w:sz w:val="28"/>
          <w:szCs w:val="28"/>
          <w:lang w:val="uk-UA"/>
        </w:rPr>
        <w:t xml:space="preserve"> за – 4, проти - 0, утримались – 0.</w:t>
      </w:r>
    </w:p>
    <w:p w:rsidR="001B5D0E" w:rsidRDefault="001B5D0E" w:rsidP="00E60A4C">
      <w:pPr>
        <w:pStyle w:val="ListParagraph"/>
        <w:spacing w:after="0" w:line="240" w:lineRule="auto"/>
        <w:ind w:left="0"/>
        <w:jc w:val="both"/>
        <w:rPr>
          <w:rFonts w:ascii="Times New Roman" w:hAnsi="Times New Roman"/>
          <w:sz w:val="28"/>
          <w:szCs w:val="28"/>
          <w:lang w:val="uk-UA"/>
        </w:rPr>
      </w:pPr>
    </w:p>
    <w:p w:rsidR="001B5D0E" w:rsidRDefault="001B5D0E" w:rsidP="00E60A4C">
      <w:pPr>
        <w:pStyle w:val="ListParagraph"/>
        <w:spacing w:after="0" w:line="240" w:lineRule="auto"/>
        <w:ind w:left="0"/>
        <w:jc w:val="both"/>
        <w:rPr>
          <w:rFonts w:ascii="Times New Roman" w:hAnsi="Times New Roman"/>
          <w:sz w:val="28"/>
          <w:szCs w:val="28"/>
          <w:lang w:val="uk-UA"/>
        </w:rPr>
      </w:pPr>
    </w:p>
    <w:p w:rsidR="001B5D0E" w:rsidRPr="000A42DD" w:rsidRDefault="001B5D0E" w:rsidP="00E60A4C">
      <w:pPr>
        <w:pStyle w:val="ListParagraph"/>
        <w:spacing w:after="0" w:line="240" w:lineRule="auto"/>
        <w:ind w:left="0"/>
        <w:jc w:val="both"/>
        <w:rPr>
          <w:rFonts w:ascii="Times New Roman" w:hAnsi="Times New Roman"/>
          <w:sz w:val="28"/>
          <w:szCs w:val="28"/>
          <w:lang w:val="uk-UA"/>
        </w:rPr>
      </w:pPr>
    </w:p>
    <w:p w:rsidR="001B5D0E" w:rsidRPr="00991DC2" w:rsidRDefault="001B5D0E" w:rsidP="00FC0F36">
      <w:pPr>
        <w:spacing w:after="0" w:line="240" w:lineRule="auto"/>
        <w:ind w:left="22" w:right="-2" w:hanging="22"/>
        <w:jc w:val="both"/>
        <w:rPr>
          <w:rFonts w:ascii="Times New Roman" w:hAnsi="Times New Roman"/>
          <w:sz w:val="28"/>
          <w:szCs w:val="28"/>
          <w:lang w:val="uk-UA" w:eastAsia="ru-RU"/>
        </w:rPr>
      </w:pPr>
      <w:r w:rsidRPr="00991DC2">
        <w:rPr>
          <w:rFonts w:ascii="Times New Roman" w:hAnsi="Times New Roman"/>
          <w:sz w:val="28"/>
          <w:szCs w:val="28"/>
          <w:lang w:val="uk-UA" w:eastAsia="ru-RU"/>
        </w:rPr>
        <w:t xml:space="preserve">Голова  постійної комісії </w:t>
      </w:r>
      <w:r>
        <w:rPr>
          <w:rFonts w:ascii="Times New Roman" w:hAnsi="Times New Roman"/>
          <w:sz w:val="28"/>
          <w:szCs w:val="28"/>
          <w:lang w:val="uk-UA" w:eastAsia="ru-RU"/>
        </w:rPr>
        <w:tab/>
      </w:r>
      <w:r>
        <w:rPr>
          <w:rFonts w:ascii="Times New Roman" w:hAnsi="Times New Roman"/>
          <w:sz w:val="28"/>
          <w:szCs w:val="28"/>
          <w:lang w:val="uk-UA" w:eastAsia="ru-RU"/>
        </w:rPr>
        <w:tab/>
      </w:r>
      <w:r>
        <w:rPr>
          <w:rFonts w:ascii="Times New Roman" w:hAnsi="Times New Roman"/>
          <w:sz w:val="28"/>
          <w:szCs w:val="28"/>
          <w:lang w:val="uk-UA" w:eastAsia="ru-RU"/>
        </w:rPr>
        <w:tab/>
      </w:r>
      <w:r>
        <w:rPr>
          <w:rFonts w:ascii="Times New Roman" w:hAnsi="Times New Roman"/>
          <w:sz w:val="28"/>
          <w:szCs w:val="28"/>
          <w:lang w:val="uk-UA" w:eastAsia="ru-RU"/>
        </w:rPr>
        <w:tab/>
      </w:r>
      <w:r>
        <w:rPr>
          <w:rFonts w:ascii="Times New Roman" w:hAnsi="Times New Roman"/>
          <w:sz w:val="28"/>
          <w:szCs w:val="28"/>
          <w:lang w:val="uk-UA" w:eastAsia="ru-RU"/>
        </w:rPr>
        <w:tab/>
      </w:r>
      <w:r>
        <w:rPr>
          <w:rFonts w:ascii="Times New Roman" w:hAnsi="Times New Roman"/>
          <w:sz w:val="28"/>
          <w:szCs w:val="28"/>
          <w:lang w:val="uk-UA" w:eastAsia="ru-RU"/>
        </w:rPr>
        <w:tab/>
        <w:t xml:space="preserve">    </w:t>
      </w:r>
      <w:r w:rsidRPr="00991DC2">
        <w:rPr>
          <w:rFonts w:ascii="Times New Roman" w:hAnsi="Times New Roman"/>
          <w:sz w:val="28"/>
          <w:szCs w:val="28"/>
          <w:lang w:val="uk-UA" w:eastAsia="ru-RU"/>
        </w:rPr>
        <w:t xml:space="preserve">В.В.Євтушенко    </w:t>
      </w:r>
    </w:p>
    <w:p w:rsidR="001B5D0E" w:rsidRPr="00991DC2" w:rsidRDefault="001B5D0E" w:rsidP="00991DC2">
      <w:pPr>
        <w:spacing w:after="0" w:line="240" w:lineRule="auto"/>
        <w:ind w:right="-2"/>
        <w:jc w:val="both"/>
        <w:rPr>
          <w:rFonts w:ascii="Times New Roman" w:hAnsi="Times New Roman"/>
          <w:bCs/>
          <w:sz w:val="28"/>
          <w:szCs w:val="28"/>
          <w:lang w:val="uk-UA" w:eastAsia="ru-RU"/>
        </w:rPr>
      </w:pPr>
    </w:p>
    <w:p w:rsidR="001B5D0E" w:rsidRPr="00991DC2" w:rsidRDefault="001B5D0E" w:rsidP="00BF43FA">
      <w:pPr>
        <w:rPr>
          <w:sz w:val="28"/>
          <w:szCs w:val="28"/>
          <w:lang w:val="uk-UA"/>
        </w:rPr>
      </w:pPr>
      <w:r w:rsidRPr="00991DC2">
        <w:rPr>
          <w:rFonts w:ascii="Times New Roman" w:hAnsi="Times New Roman"/>
          <w:sz w:val="28"/>
          <w:szCs w:val="28"/>
          <w:lang w:val="uk-UA" w:eastAsia="ru-RU"/>
        </w:rPr>
        <w:t>Секретар комісії                                                                               В.В.Садиков</w:t>
      </w:r>
    </w:p>
    <w:sectPr w:rsidR="001B5D0E" w:rsidRPr="00991DC2" w:rsidSect="00E236A1">
      <w:pgSz w:w="11906" w:h="16838"/>
      <w:pgMar w:top="1134" w:right="566"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3191833"/>
    <w:multiLevelType w:val="hybridMultilevel"/>
    <w:tmpl w:val="BCCC77A2"/>
    <w:lvl w:ilvl="0" w:tplc="B444053A">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53A38FB"/>
    <w:multiLevelType w:val="hybridMultilevel"/>
    <w:tmpl w:val="BB926E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570FB4"/>
    <w:multiLevelType w:val="hybridMultilevel"/>
    <w:tmpl w:val="F22E6EA2"/>
    <w:lvl w:ilvl="0" w:tplc="B194F1E6">
      <w:start w:val="1"/>
      <w:numFmt w:val="decimal"/>
      <w:lvlText w:val="%1."/>
      <w:lvlJc w:val="left"/>
      <w:pPr>
        <w:ind w:left="786"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ED3CBF"/>
    <w:multiLevelType w:val="hybridMultilevel"/>
    <w:tmpl w:val="07DCE76C"/>
    <w:lvl w:ilvl="0" w:tplc="F1BC4AC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F118A"/>
    <w:multiLevelType w:val="hybridMultilevel"/>
    <w:tmpl w:val="D51C23D2"/>
    <w:lvl w:ilvl="0" w:tplc="7BE221B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182994"/>
    <w:multiLevelType w:val="hybridMultilevel"/>
    <w:tmpl w:val="4874FDE8"/>
    <w:lvl w:ilvl="0" w:tplc="6B5C099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CA2E76"/>
    <w:multiLevelType w:val="hybridMultilevel"/>
    <w:tmpl w:val="7CA65FFC"/>
    <w:lvl w:ilvl="0" w:tplc="7194A124">
      <w:start w:val="5"/>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69E39A8"/>
    <w:multiLevelType w:val="hybridMultilevel"/>
    <w:tmpl w:val="AADC2944"/>
    <w:lvl w:ilvl="0" w:tplc="8E8C2668">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23505"/>
    <w:multiLevelType w:val="hybridMultilevel"/>
    <w:tmpl w:val="A81E3942"/>
    <w:lvl w:ilvl="0" w:tplc="FF341FC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F3588"/>
    <w:multiLevelType w:val="hybridMultilevel"/>
    <w:tmpl w:val="3BFED4A8"/>
    <w:lvl w:ilvl="0" w:tplc="A1328E5E">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EC3211"/>
    <w:multiLevelType w:val="multilevel"/>
    <w:tmpl w:val="E6BC5548"/>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5A653DB"/>
    <w:multiLevelType w:val="hybridMultilevel"/>
    <w:tmpl w:val="5546EBDE"/>
    <w:lvl w:ilvl="0" w:tplc="B0BA8478">
      <w:start w:val="1"/>
      <w:numFmt w:val="decimal"/>
      <w:lvlText w:val="%1."/>
      <w:lvlJc w:val="left"/>
      <w:pPr>
        <w:ind w:left="644"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2D3730"/>
    <w:multiLevelType w:val="hybridMultilevel"/>
    <w:tmpl w:val="8F8ED3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6A21F2"/>
    <w:multiLevelType w:val="hybridMultilevel"/>
    <w:tmpl w:val="1974F9BC"/>
    <w:lvl w:ilvl="0" w:tplc="23967550">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5C6742"/>
    <w:multiLevelType w:val="multilevel"/>
    <w:tmpl w:val="6F68621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8C20FE2"/>
    <w:multiLevelType w:val="hybridMultilevel"/>
    <w:tmpl w:val="8B5E26F4"/>
    <w:lvl w:ilvl="0" w:tplc="D7BA991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9E7BEE"/>
    <w:multiLevelType w:val="hybridMultilevel"/>
    <w:tmpl w:val="1F64A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D2F5616"/>
    <w:multiLevelType w:val="hybridMultilevel"/>
    <w:tmpl w:val="C2305B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8309A4"/>
    <w:multiLevelType w:val="hybridMultilevel"/>
    <w:tmpl w:val="C144D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B1571FD"/>
    <w:multiLevelType w:val="hybridMultilevel"/>
    <w:tmpl w:val="444A1F62"/>
    <w:lvl w:ilvl="0" w:tplc="716812C4">
      <w:start w:val="1"/>
      <w:numFmt w:val="decimal"/>
      <w:lvlText w:val="%1."/>
      <w:lvlJc w:val="left"/>
      <w:pPr>
        <w:ind w:left="360" w:hanging="360"/>
      </w:pPr>
      <w:rPr>
        <w:rFonts w:cs="Times New Roman" w:hint="default"/>
        <w:b/>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AA74FB"/>
    <w:multiLevelType w:val="hybridMultilevel"/>
    <w:tmpl w:val="178CDBF2"/>
    <w:lvl w:ilvl="0" w:tplc="64B044A0">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5662DC"/>
    <w:multiLevelType w:val="hybridMultilevel"/>
    <w:tmpl w:val="EBC6A6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79E62F4"/>
    <w:multiLevelType w:val="hybridMultilevel"/>
    <w:tmpl w:val="A520482A"/>
    <w:lvl w:ilvl="0" w:tplc="B42A5B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B00079"/>
    <w:multiLevelType w:val="hybridMultilevel"/>
    <w:tmpl w:val="757C7B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39F7DEB"/>
    <w:multiLevelType w:val="hybridMultilevel"/>
    <w:tmpl w:val="66DC9BF6"/>
    <w:lvl w:ilvl="0" w:tplc="5EEAD282">
      <w:start w:val="8"/>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3F02008"/>
    <w:multiLevelType w:val="hybridMultilevel"/>
    <w:tmpl w:val="3636170C"/>
    <w:lvl w:ilvl="0" w:tplc="E984EFCA">
      <w:start w:val="1"/>
      <w:numFmt w:val="decimal"/>
      <w:lvlText w:val="%1."/>
      <w:lvlJc w:val="left"/>
      <w:pPr>
        <w:ind w:left="502"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477F35"/>
    <w:multiLevelType w:val="hybridMultilevel"/>
    <w:tmpl w:val="DC80B76E"/>
    <w:lvl w:ilvl="0" w:tplc="AE28C3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54B1C9D"/>
    <w:multiLevelType w:val="hybridMultilevel"/>
    <w:tmpl w:val="B43CFC84"/>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C231A4C"/>
    <w:multiLevelType w:val="hybridMultilevel"/>
    <w:tmpl w:val="F662B848"/>
    <w:lvl w:ilvl="0" w:tplc="5358D366">
      <w:start w:val="10"/>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7C627F5F"/>
    <w:multiLevelType w:val="hybridMultilevel"/>
    <w:tmpl w:val="18225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D493BEA"/>
    <w:multiLevelType w:val="hybridMultilevel"/>
    <w:tmpl w:val="4BE613FA"/>
    <w:lvl w:ilvl="0" w:tplc="B92A05EA">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9"/>
  </w:num>
  <w:num w:numId="3">
    <w:abstractNumId w:val="12"/>
  </w:num>
  <w:num w:numId="4">
    <w:abstractNumId w:val="5"/>
  </w:num>
  <w:num w:numId="5">
    <w:abstractNumId w:val="7"/>
  </w:num>
  <w:num w:numId="6">
    <w:abstractNumId w:val="10"/>
  </w:num>
  <w:num w:numId="7">
    <w:abstractNumId w:val="29"/>
  </w:num>
  <w:num w:numId="8">
    <w:abstractNumId w:val="25"/>
  </w:num>
  <w:num w:numId="9">
    <w:abstractNumId w:val="13"/>
  </w:num>
  <w:num w:numId="10">
    <w:abstractNumId w:val="31"/>
  </w:num>
  <w:num w:numId="11">
    <w:abstractNumId w:val="2"/>
  </w:num>
  <w:num w:numId="12">
    <w:abstractNumId w:val="2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0"/>
  </w:num>
  <w:num w:numId="16">
    <w:abstractNumId w:val="0"/>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
  </w:num>
  <w:num w:numId="22">
    <w:abstractNumId w:val="4"/>
  </w:num>
  <w:num w:numId="23">
    <w:abstractNumId w:val="3"/>
  </w:num>
  <w:num w:numId="24">
    <w:abstractNumId w:val="9"/>
  </w:num>
  <w:num w:numId="25">
    <w:abstractNumId w:val="6"/>
  </w:num>
  <w:num w:numId="26">
    <w:abstractNumId w:val="18"/>
  </w:num>
  <w:num w:numId="27">
    <w:abstractNumId w:val="28"/>
  </w:num>
  <w:num w:numId="28">
    <w:abstractNumId w:val="11"/>
  </w:num>
  <w:num w:numId="29">
    <w:abstractNumId w:val="23"/>
  </w:num>
  <w:num w:numId="30">
    <w:abstractNumId w:val="23"/>
  </w:num>
  <w:num w:numId="31">
    <w:abstractNumId w:val="21"/>
  </w:num>
  <w:num w:numId="32">
    <w:abstractNumId w:val="14"/>
  </w:num>
  <w:num w:numId="33">
    <w:abstractNumId w:val="8"/>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648"/>
    <w:rsid w:val="000005A3"/>
    <w:rsid w:val="00005323"/>
    <w:rsid w:val="00010369"/>
    <w:rsid w:val="00011130"/>
    <w:rsid w:val="00011AA6"/>
    <w:rsid w:val="00011D60"/>
    <w:rsid w:val="00016F2D"/>
    <w:rsid w:val="00022C6F"/>
    <w:rsid w:val="000257BC"/>
    <w:rsid w:val="00026A8E"/>
    <w:rsid w:val="00027C57"/>
    <w:rsid w:val="000302A6"/>
    <w:rsid w:val="0003154C"/>
    <w:rsid w:val="0003452F"/>
    <w:rsid w:val="000359B6"/>
    <w:rsid w:val="000428C3"/>
    <w:rsid w:val="000432BF"/>
    <w:rsid w:val="000502E1"/>
    <w:rsid w:val="00054019"/>
    <w:rsid w:val="00056FB9"/>
    <w:rsid w:val="00060998"/>
    <w:rsid w:val="000615E3"/>
    <w:rsid w:val="00063116"/>
    <w:rsid w:val="00076236"/>
    <w:rsid w:val="000767F2"/>
    <w:rsid w:val="00082263"/>
    <w:rsid w:val="00083C1C"/>
    <w:rsid w:val="00084A2C"/>
    <w:rsid w:val="00085F32"/>
    <w:rsid w:val="0009492D"/>
    <w:rsid w:val="0009528D"/>
    <w:rsid w:val="000953F8"/>
    <w:rsid w:val="000A004B"/>
    <w:rsid w:val="000A42DD"/>
    <w:rsid w:val="000A559E"/>
    <w:rsid w:val="000A5D9E"/>
    <w:rsid w:val="000B0555"/>
    <w:rsid w:val="000B2E49"/>
    <w:rsid w:val="000D6E68"/>
    <w:rsid w:val="000D7340"/>
    <w:rsid w:val="000E57BD"/>
    <w:rsid w:val="000E74D5"/>
    <w:rsid w:val="00104FB2"/>
    <w:rsid w:val="001052DF"/>
    <w:rsid w:val="00106366"/>
    <w:rsid w:val="00107AB4"/>
    <w:rsid w:val="00107DF6"/>
    <w:rsid w:val="00111CC9"/>
    <w:rsid w:val="0012411E"/>
    <w:rsid w:val="00125C28"/>
    <w:rsid w:val="001300AD"/>
    <w:rsid w:val="001347C3"/>
    <w:rsid w:val="00135D01"/>
    <w:rsid w:val="00137B01"/>
    <w:rsid w:val="0014392B"/>
    <w:rsid w:val="00145F24"/>
    <w:rsid w:val="001470BD"/>
    <w:rsid w:val="00156D7B"/>
    <w:rsid w:val="00164AC5"/>
    <w:rsid w:val="00172D22"/>
    <w:rsid w:val="001753B9"/>
    <w:rsid w:val="001774C3"/>
    <w:rsid w:val="001778F9"/>
    <w:rsid w:val="001812F7"/>
    <w:rsid w:val="001872CB"/>
    <w:rsid w:val="001956B3"/>
    <w:rsid w:val="001A223C"/>
    <w:rsid w:val="001A3DC5"/>
    <w:rsid w:val="001A4C78"/>
    <w:rsid w:val="001A56E6"/>
    <w:rsid w:val="001B5D0E"/>
    <w:rsid w:val="001B5F96"/>
    <w:rsid w:val="001C52B6"/>
    <w:rsid w:val="001C61DE"/>
    <w:rsid w:val="001D0831"/>
    <w:rsid w:val="001D6D14"/>
    <w:rsid w:val="001E1B30"/>
    <w:rsid w:val="001E54D5"/>
    <w:rsid w:val="001F45ED"/>
    <w:rsid w:val="00203F5C"/>
    <w:rsid w:val="0020405E"/>
    <w:rsid w:val="00211E52"/>
    <w:rsid w:val="00212AF8"/>
    <w:rsid w:val="002162F2"/>
    <w:rsid w:val="00220A39"/>
    <w:rsid w:val="00222ED5"/>
    <w:rsid w:val="00223622"/>
    <w:rsid w:val="002259CE"/>
    <w:rsid w:val="00226BEE"/>
    <w:rsid w:val="00227F2A"/>
    <w:rsid w:val="00231B10"/>
    <w:rsid w:val="00231F07"/>
    <w:rsid w:val="00233026"/>
    <w:rsid w:val="002354AF"/>
    <w:rsid w:val="00235AF9"/>
    <w:rsid w:val="0024526C"/>
    <w:rsid w:val="00245E18"/>
    <w:rsid w:val="00247B92"/>
    <w:rsid w:val="00255D32"/>
    <w:rsid w:val="002648CF"/>
    <w:rsid w:val="00266899"/>
    <w:rsid w:val="00273C03"/>
    <w:rsid w:val="00280C42"/>
    <w:rsid w:val="00283A7E"/>
    <w:rsid w:val="00285BB2"/>
    <w:rsid w:val="002904E5"/>
    <w:rsid w:val="00291A24"/>
    <w:rsid w:val="00294880"/>
    <w:rsid w:val="002957BB"/>
    <w:rsid w:val="002959A6"/>
    <w:rsid w:val="002A3716"/>
    <w:rsid w:val="002A3C48"/>
    <w:rsid w:val="002B055A"/>
    <w:rsid w:val="002B39AA"/>
    <w:rsid w:val="002B46A7"/>
    <w:rsid w:val="002B4D27"/>
    <w:rsid w:val="002B6802"/>
    <w:rsid w:val="002C35AC"/>
    <w:rsid w:val="002C63C2"/>
    <w:rsid w:val="002C7D05"/>
    <w:rsid w:val="002D0488"/>
    <w:rsid w:val="002D11B1"/>
    <w:rsid w:val="002D3D92"/>
    <w:rsid w:val="002D651F"/>
    <w:rsid w:val="002E036A"/>
    <w:rsid w:val="002E12BD"/>
    <w:rsid w:val="002E5B59"/>
    <w:rsid w:val="002E7463"/>
    <w:rsid w:val="002E7F71"/>
    <w:rsid w:val="002F03F4"/>
    <w:rsid w:val="002F2E7E"/>
    <w:rsid w:val="002F3242"/>
    <w:rsid w:val="002F3E25"/>
    <w:rsid w:val="002F5571"/>
    <w:rsid w:val="00321F60"/>
    <w:rsid w:val="003235E6"/>
    <w:rsid w:val="0032430F"/>
    <w:rsid w:val="003244BE"/>
    <w:rsid w:val="0032628B"/>
    <w:rsid w:val="00332AC9"/>
    <w:rsid w:val="00340714"/>
    <w:rsid w:val="003433FF"/>
    <w:rsid w:val="003438C4"/>
    <w:rsid w:val="00350A52"/>
    <w:rsid w:val="00351382"/>
    <w:rsid w:val="00351B55"/>
    <w:rsid w:val="00351E4A"/>
    <w:rsid w:val="0035211A"/>
    <w:rsid w:val="0035305F"/>
    <w:rsid w:val="003608E2"/>
    <w:rsid w:val="003620AE"/>
    <w:rsid w:val="00362E2D"/>
    <w:rsid w:val="00363B45"/>
    <w:rsid w:val="00365671"/>
    <w:rsid w:val="00365702"/>
    <w:rsid w:val="0036731D"/>
    <w:rsid w:val="00367D5F"/>
    <w:rsid w:val="00386746"/>
    <w:rsid w:val="00392096"/>
    <w:rsid w:val="003924C2"/>
    <w:rsid w:val="00392C64"/>
    <w:rsid w:val="00393017"/>
    <w:rsid w:val="00397489"/>
    <w:rsid w:val="003A4921"/>
    <w:rsid w:val="003B011A"/>
    <w:rsid w:val="003B534F"/>
    <w:rsid w:val="003B5721"/>
    <w:rsid w:val="003B629F"/>
    <w:rsid w:val="003C33FD"/>
    <w:rsid w:val="003D0CFC"/>
    <w:rsid w:val="003D1AC0"/>
    <w:rsid w:val="003D71FD"/>
    <w:rsid w:val="003E0B23"/>
    <w:rsid w:val="003E3D80"/>
    <w:rsid w:val="003E67CA"/>
    <w:rsid w:val="003F0030"/>
    <w:rsid w:val="003F401C"/>
    <w:rsid w:val="003F53C6"/>
    <w:rsid w:val="00400119"/>
    <w:rsid w:val="004019F2"/>
    <w:rsid w:val="004074CE"/>
    <w:rsid w:val="00407C09"/>
    <w:rsid w:val="004129A7"/>
    <w:rsid w:val="00414EEF"/>
    <w:rsid w:val="00425C77"/>
    <w:rsid w:val="00426DC6"/>
    <w:rsid w:val="00430868"/>
    <w:rsid w:val="00437E54"/>
    <w:rsid w:val="004402A5"/>
    <w:rsid w:val="004448E6"/>
    <w:rsid w:val="00450A32"/>
    <w:rsid w:val="00451F26"/>
    <w:rsid w:val="004548F4"/>
    <w:rsid w:val="00454B23"/>
    <w:rsid w:val="00465A3F"/>
    <w:rsid w:val="00473FEA"/>
    <w:rsid w:val="00477CC3"/>
    <w:rsid w:val="00496F5D"/>
    <w:rsid w:val="004B025D"/>
    <w:rsid w:val="004B2F58"/>
    <w:rsid w:val="004B42BC"/>
    <w:rsid w:val="004B5A7B"/>
    <w:rsid w:val="004C1CC8"/>
    <w:rsid w:val="004C4AF1"/>
    <w:rsid w:val="004D0628"/>
    <w:rsid w:val="004D22F1"/>
    <w:rsid w:val="004D4437"/>
    <w:rsid w:val="004D6C9B"/>
    <w:rsid w:val="004D6E57"/>
    <w:rsid w:val="004E1FD4"/>
    <w:rsid w:val="004E689A"/>
    <w:rsid w:val="004E70C0"/>
    <w:rsid w:val="004F6427"/>
    <w:rsid w:val="00502BE6"/>
    <w:rsid w:val="00504B1B"/>
    <w:rsid w:val="00514810"/>
    <w:rsid w:val="00516047"/>
    <w:rsid w:val="0051610B"/>
    <w:rsid w:val="00520629"/>
    <w:rsid w:val="00520B0B"/>
    <w:rsid w:val="00521696"/>
    <w:rsid w:val="005224B4"/>
    <w:rsid w:val="00523741"/>
    <w:rsid w:val="005262E1"/>
    <w:rsid w:val="00531934"/>
    <w:rsid w:val="005334F2"/>
    <w:rsid w:val="00535327"/>
    <w:rsid w:val="00536A9C"/>
    <w:rsid w:val="00543F85"/>
    <w:rsid w:val="00547C16"/>
    <w:rsid w:val="00550E2B"/>
    <w:rsid w:val="005538C7"/>
    <w:rsid w:val="0055416D"/>
    <w:rsid w:val="00562053"/>
    <w:rsid w:val="0056484C"/>
    <w:rsid w:val="00564BC6"/>
    <w:rsid w:val="00565145"/>
    <w:rsid w:val="00565624"/>
    <w:rsid w:val="00576292"/>
    <w:rsid w:val="00577AA0"/>
    <w:rsid w:val="0058339C"/>
    <w:rsid w:val="00590A23"/>
    <w:rsid w:val="0059150C"/>
    <w:rsid w:val="005946B0"/>
    <w:rsid w:val="00594C9A"/>
    <w:rsid w:val="00597C8C"/>
    <w:rsid w:val="005B1101"/>
    <w:rsid w:val="005B3461"/>
    <w:rsid w:val="005B36F3"/>
    <w:rsid w:val="005B4121"/>
    <w:rsid w:val="005B54F1"/>
    <w:rsid w:val="005C07CE"/>
    <w:rsid w:val="005C51A8"/>
    <w:rsid w:val="005C7E20"/>
    <w:rsid w:val="005D39B5"/>
    <w:rsid w:val="005D4038"/>
    <w:rsid w:val="005D7126"/>
    <w:rsid w:val="005E78D8"/>
    <w:rsid w:val="005F18F1"/>
    <w:rsid w:val="00605E31"/>
    <w:rsid w:val="00613456"/>
    <w:rsid w:val="00620412"/>
    <w:rsid w:val="00621581"/>
    <w:rsid w:val="00630871"/>
    <w:rsid w:val="00632240"/>
    <w:rsid w:val="00633334"/>
    <w:rsid w:val="00641264"/>
    <w:rsid w:val="006413F9"/>
    <w:rsid w:val="00645810"/>
    <w:rsid w:val="006472EC"/>
    <w:rsid w:val="006475E3"/>
    <w:rsid w:val="00647A2D"/>
    <w:rsid w:val="006533E9"/>
    <w:rsid w:val="006609AB"/>
    <w:rsid w:val="006634C4"/>
    <w:rsid w:val="00663DDD"/>
    <w:rsid w:val="00664489"/>
    <w:rsid w:val="006732F4"/>
    <w:rsid w:val="00675D25"/>
    <w:rsid w:val="00680E07"/>
    <w:rsid w:val="00684845"/>
    <w:rsid w:val="00684D17"/>
    <w:rsid w:val="00692024"/>
    <w:rsid w:val="00692F47"/>
    <w:rsid w:val="0069600D"/>
    <w:rsid w:val="0069652A"/>
    <w:rsid w:val="006A03CF"/>
    <w:rsid w:val="006A17C1"/>
    <w:rsid w:val="006A7C16"/>
    <w:rsid w:val="006B5E10"/>
    <w:rsid w:val="006B7B8D"/>
    <w:rsid w:val="006C02AF"/>
    <w:rsid w:val="006C7678"/>
    <w:rsid w:val="006D2B78"/>
    <w:rsid w:val="006E05E0"/>
    <w:rsid w:val="006E12F8"/>
    <w:rsid w:val="006E462B"/>
    <w:rsid w:val="006E66C2"/>
    <w:rsid w:val="006F1241"/>
    <w:rsid w:val="0070036A"/>
    <w:rsid w:val="0071489B"/>
    <w:rsid w:val="00721603"/>
    <w:rsid w:val="00723871"/>
    <w:rsid w:val="00727280"/>
    <w:rsid w:val="007276ED"/>
    <w:rsid w:val="0073026A"/>
    <w:rsid w:val="00731199"/>
    <w:rsid w:val="0073311D"/>
    <w:rsid w:val="007343AE"/>
    <w:rsid w:val="007458FE"/>
    <w:rsid w:val="0074735A"/>
    <w:rsid w:val="00752D27"/>
    <w:rsid w:val="00756D58"/>
    <w:rsid w:val="0075713D"/>
    <w:rsid w:val="00757567"/>
    <w:rsid w:val="007610FD"/>
    <w:rsid w:val="0076708A"/>
    <w:rsid w:val="00772E4F"/>
    <w:rsid w:val="00776674"/>
    <w:rsid w:val="007831F1"/>
    <w:rsid w:val="0078537C"/>
    <w:rsid w:val="007A1A12"/>
    <w:rsid w:val="007A4802"/>
    <w:rsid w:val="007A5E0C"/>
    <w:rsid w:val="007B1A4F"/>
    <w:rsid w:val="007B323E"/>
    <w:rsid w:val="007C3798"/>
    <w:rsid w:val="007D2445"/>
    <w:rsid w:val="007D2DA0"/>
    <w:rsid w:val="007D77C3"/>
    <w:rsid w:val="007E4FAA"/>
    <w:rsid w:val="007E630A"/>
    <w:rsid w:val="007F086E"/>
    <w:rsid w:val="007F3B21"/>
    <w:rsid w:val="007F41C1"/>
    <w:rsid w:val="007F5387"/>
    <w:rsid w:val="007F7D91"/>
    <w:rsid w:val="00802593"/>
    <w:rsid w:val="008029CE"/>
    <w:rsid w:val="00805F24"/>
    <w:rsid w:val="00810F0A"/>
    <w:rsid w:val="008112CE"/>
    <w:rsid w:val="0081158B"/>
    <w:rsid w:val="00816398"/>
    <w:rsid w:val="00822DBB"/>
    <w:rsid w:val="00824FCA"/>
    <w:rsid w:val="00825F70"/>
    <w:rsid w:val="008324AE"/>
    <w:rsid w:val="00832CA9"/>
    <w:rsid w:val="00833C75"/>
    <w:rsid w:val="00834E2D"/>
    <w:rsid w:val="008362E5"/>
    <w:rsid w:val="008374E0"/>
    <w:rsid w:val="00837697"/>
    <w:rsid w:val="00846125"/>
    <w:rsid w:val="00852C5C"/>
    <w:rsid w:val="008537F9"/>
    <w:rsid w:val="00853848"/>
    <w:rsid w:val="00853CE5"/>
    <w:rsid w:val="00855FF0"/>
    <w:rsid w:val="0085701C"/>
    <w:rsid w:val="00857FD9"/>
    <w:rsid w:val="008601A6"/>
    <w:rsid w:val="00861DEF"/>
    <w:rsid w:val="00871519"/>
    <w:rsid w:val="00871DB1"/>
    <w:rsid w:val="00872D34"/>
    <w:rsid w:val="00874A81"/>
    <w:rsid w:val="00876F11"/>
    <w:rsid w:val="008807B6"/>
    <w:rsid w:val="00886D9B"/>
    <w:rsid w:val="00887989"/>
    <w:rsid w:val="00891D6B"/>
    <w:rsid w:val="00895152"/>
    <w:rsid w:val="008A0F9D"/>
    <w:rsid w:val="008A2E0F"/>
    <w:rsid w:val="008A4DA3"/>
    <w:rsid w:val="008A4E0C"/>
    <w:rsid w:val="008A71DD"/>
    <w:rsid w:val="008B1066"/>
    <w:rsid w:val="008B44B1"/>
    <w:rsid w:val="008B5EFD"/>
    <w:rsid w:val="008B6DFC"/>
    <w:rsid w:val="008C654E"/>
    <w:rsid w:val="008D2869"/>
    <w:rsid w:val="008D5B81"/>
    <w:rsid w:val="008D7019"/>
    <w:rsid w:val="008E03BB"/>
    <w:rsid w:val="008E14AC"/>
    <w:rsid w:val="008E254E"/>
    <w:rsid w:val="008E41E4"/>
    <w:rsid w:val="008E5F38"/>
    <w:rsid w:val="008F0810"/>
    <w:rsid w:val="008F0924"/>
    <w:rsid w:val="008F3970"/>
    <w:rsid w:val="008F5D45"/>
    <w:rsid w:val="0090215D"/>
    <w:rsid w:val="0090502F"/>
    <w:rsid w:val="0090704F"/>
    <w:rsid w:val="00910E70"/>
    <w:rsid w:val="00912347"/>
    <w:rsid w:val="0091444B"/>
    <w:rsid w:val="00920B59"/>
    <w:rsid w:val="0092468A"/>
    <w:rsid w:val="00925581"/>
    <w:rsid w:val="0092771E"/>
    <w:rsid w:val="00927B06"/>
    <w:rsid w:val="00930081"/>
    <w:rsid w:val="00942FB4"/>
    <w:rsid w:val="00946CF5"/>
    <w:rsid w:val="00950EF1"/>
    <w:rsid w:val="00950FB6"/>
    <w:rsid w:val="0095320A"/>
    <w:rsid w:val="00953E82"/>
    <w:rsid w:val="00963524"/>
    <w:rsid w:val="00967949"/>
    <w:rsid w:val="00974B21"/>
    <w:rsid w:val="00975113"/>
    <w:rsid w:val="009763B6"/>
    <w:rsid w:val="00976871"/>
    <w:rsid w:val="00977710"/>
    <w:rsid w:val="009779F1"/>
    <w:rsid w:val="0098622C"/>
    <w:rsid w:val="009878D2"/>
    <w:rsid w:val="00987A05"/>
    <w:rsid w:val="00991DC2"/>
    <w:rsid w:val="009950E2"/>
    <w:rsid w:val="00995701"/>
    <w:rsid w:val="009A3924"/>
    <w:rsid w:val="009A3BBC"/>
    <w:rsid w:val="009A5CAB"/>
    <w:rsid w:val="009A654B"/>
    <w:rsid w:val="009A7E94"/>
    <w:rsid w:val="009B10B6"/>
    <w:rsid w:val="009B1C09"/>
    <w:rsid w:val="009B6120"/>
    <w:rsid w:val="009C2ECE"/>
    <w:rsid w:val="009C544E"/>
    <w:rsid w:val="009C5979"/>
    <w:rsid w:val="009D0EF2"/>
    <w:rsid w:val="009D61EF"/>
    <w:rsid w:val="009D7C8F"/>
    <w:rsid w:val="009E0CF2"/>
    <w:rsid w:val="009E1254"/>
    <w:rsid w:val="009E374B"/>
    <w:rsid w:val="009E5513"/>
    <w:rsid w:val="009E5620"/>
    <w:rsid w:val="009F6FA4"/>
    <w:rsid w:val="00A066E2"/>
    <w:rsid w:val="00A07E5B"/>
    <w:rsid w:val="00A107A3"/>
    <w:rsid w:val="00A12335"/>
    <w:rsid w:val="00A12BAB"/>
    <w:rsid w:val="00A325ED"/>
    <w:rsid w:val="00A342F3"/>
    <w:rsid w:val="00A34391"/>
    <w:rsid w:val="00A35989"/>
    <w:rsid w:val="00A41CDB"/>
    <w:rsid w:val="00A53BAB"/>
    <w:rsid w:val="00A55A3C"/>
    <w:rsid w:val="00A55ED5"/>
    <w:rsid w:val="00A63600"/>
    <w:rsid w:val="00A64CB1"/>
    <w:rsid w:val="00A652DB"/>
    <w:rsid w:val="00A717CD"/>
    <w:rsid w:val="00A82AC0"/>
    <w:rsid w:val="00A8589E"/>
    <w:rsid w:val="00A85EBB"/>
    <w:rsid w:val="00A93DF6"/>
    <w:rsid w:val="00A967BD"/>
    <w:rsid w:val="00AA1E06"/>
    <w:rsid w:val="00AA6149"/>
    <w:rsid w:val="00AB4036"/>
    <w:rsid w:val="00AB6DCF"/>
    <w:rsid w:val="00AD04A0"/>
    <w:rsid w:val="00AD0928"/>
    <w:rsid w:val="00AD620B"/>
    <w:rsid w:val="00AD7048"/>
    <w:rsid w:val="00AD70C5"/>
    <w:rsid w:val="00AD7575"/>
    <w:rsid w:val="00AE111A"/>
    <w:rsid w:val="00AE425D"/>
    <w:rsid w:val="00AE5C3A"/>
    <w:rsid w:val="00AE6CB0"/>
    <w:rsid w:val="00AF43E4"/>
    <w:rsid w:val="00AF6951"/>
    <w:rsid w:val="00B046CC"/>
    <w:rsid w:val="00B057A8"/>
    <w:rsid w:val="00B11297"/>
    <w:rsid w:val="00B11B25"/>
    <w:rsid w:val="00B13D55"/>
    <w:rsid w:val="00B15A6F"/>
    <w:rsid w:val="00B23F93"/>
    <w:rsid w:val="00B25AD6"/>
    <w:rsid w:val="00B30807"/>
    <w:rsid w:val="00B3611D"/>
    <w:rsid w:val="00B41006"/>
    <w:rsid w:val="00B447CE"/>
    <w:rsid w:val="00B66F08"/>
    <w:rsid w:val="00B704A3"/>
    <w:rsid w:val="00B71CA0"/>
    <w:rsid w:val="00B76A76"/>
    <w:rsid w:val="00B80F71"/>
    <w:rsid w:val="00B81801"/>
    <w:rsid w:val="00B97718"/>
    <w:rsid w:val="00BA0C83"/>
    <w:rsid w:val="00BA3CED"/>
    <w:rsid w:val="00BA44D1"/>
    <w:rsid w:val="00BB2715"/>
    <w:rsid w:val="00BB2750"/>
    <w:rsid w:val="00BC04D8"/>
    <w:rsid w:val="00BC3D53"/>
    <w:rsid w:val="00BC568F"/>
    <w:rsid w:val="00BD400B"/>
    <w:rsid w:val="00BD425D"/>
    <w:rsid w:val="00BD6D0A"/>
    <w:rsid w:val="00BE1250"/>
    <w:rsid w:val="00BE1B7E"/>
    <w:rsid w:val="00BE1EF9"/>
    <w:rsid w:val="00BE4991"/>
    <w:rsid w:val="00BF26FB"/>
    <w:rsid w:val="00BF43FA"/>
    <w:rsid w:val="00BF4BB9"/>
    <w:rsid w:val="00C14EE4"/>
    <w:rsid w:val="00C16070"/>
    <w:rsid w:val="00C17296"/>
    <w:rsid w:val="00C17B52"/>
    <w:rsid w:val="00C232A6"/>
    <w:rsid w:val="00C32980"/>
    <w:rsid w:val="00C3642D"/>
    <w:rsid w:val="00C46804"/>
    <w:rsid w:val="00C51B90"/>
    <w:rsid w:val="00C562EE"/>
    <w:rsid w:val="00C6003A"/>
    <w:rsid w:val="00C64BF9"/>
    <w:rsid w:val="00C66852"/>
    <w:rsid w:val="00C671F8"/>
    <w:rsid w:val="00C73C3C"/>
    <w:rsid w:val="00C74568"/>
    <w:rsid w:val="00C77D9A"/>
    <w:rsid w:val="00C823D7"/>
    <w:rsid w:val="00C82A74"/>
    <w:rsid w:val="00C8454A"/>
    <w:rsid w:val="00C85152"/>
    <w:rsid w:val="00C8554F"/>
    <w:rsid w:val="00C87F35"/>
    <w:rsid w:val="00C92041"/>
    <w:rsid w:val="00C9284C"/>
    <w:rsid w:val="00C93732"/>
    <w:rsid w:val="00C97A4E"/>
    <w:rsid w:val="00CA5CAF"/>
    <w:rsid w:val="00CA72F9"/>
    <w:rsid w:val="00CB24E1"/>
    <w:rsid w:val="00CB2CD1"/>
    <w:rsid w:val="00CB47AF"/>
    <w:rsid w:val="00CB4FBD"/>
    <w:rsid w:val="00CB67EB"/>
    <w:rsid w:val="00CB6971"/>
    <w:rsid w:val="00CE33EE"/>
    <w:rsid w:val="00CE4C6F"/>
    <w:rsid w:val="00CE7731"/>
    <w:rsid w:val="00CF1132"/>
    <w:rsid w:val="00CF5AD1"/>
    <w:rsid w:val="00CF5E5C"/>
    <w:rsid w:val="00CF6E98"/>
    <w:rsid w:val="00CF7DB7"/>
    <w:rsid w:val="00D02CBD"/>
    <w:rsid w:val="00D05225"/>
    <w:rsid w:val="00D0575A"/>
    <w:rsid w:val="00D1066F"/>
    <w:rsid w:val="00D10D01"/>
    <w:rsid w:val="00D22031"/>
    <w:rsid w:val="00D235EF"/>
    <w:rsid w:val="00D42D28"/>
    <w:rsid w:val="00D47195"/>
    <w:rsid w:val="00D53200"/>
    <w:rsid w:val="00D55603"/>
    <w:rsid w:val="00D647E8"/>
    <w:rsid w:val="00D71928"/>
    <w:rsid w:val="00D75953"/>
    <w:rsid w:val="00D77567"/>
    <w:rsid w:val="00D80F5C"/>
    <w:rsid w:val="00D83D1C"/>
    <w:rsid w:val="00D8747B"/>
    <w:rsid w:val="00D87EBC"/>
    <w:rsid w:val="00D915A3"/>
    <w:rsid w:val="00D93BB3"/>
    <w:rsid w:val="00D94C97"/>
    <w:rsid w:val="00D96963"/>
    <w:rsid w:val="00DA3FB3"/>
    <w:rsid w:val="00DA6263"/>
    <w:rsid w:val="00DB0FF3"/>
    <w:rsid w:val="00DB1482"/>
    <w:rsid w:val="00DB23C3"/>
    <w:rsid w:val="00DB27A1"/>
    <w:rsid w:val="00DC28ED"/>
    <w:rsid w:val="00DC587F"/>
    <w:rsid w:val="00DC7AE8"/>
    <w:rsid w:val="00DD0CAA"/>
    <w:rsid w:val="00DD10DA"/>
    <w:rsid w:val="00DD2E0C"/>
    <w:rsid w:val="00DD3EC2"/>
    <w:rsid w:val="00DE0537"/>
    <w:rsid w:val="00DE2E44"/>
    <w:rsid w:val="00DE3DAF"/>
    <w:rsid w:val="00DE41D7"/>
    <w:rsid w:val="00DE424C"/>
    <w:rsid w:val="00DE440B"/>
    <w:rsid w:val="00DE7C14"/>
    <w:rsid w:val="00DF0F9B"/>
    <w:rsid w:val="00DF3648"/>
    <w:rsid w:val="00DF58F6"/>
    <w:rsid w:val="00E006C3"/>
    <w:rsid w:val="00E0177B"/>
    <w:rsid w:val="00E05D7A"/>
    <w:rsid w:val="00E104F0"/>
    <w:rsid w:val="00E12D79"/>
    <w:rsid w:val="00E14C83"/>
    <w:rsid w:val="00E236A1"/>
    <w:rsid w:val="00E245B5"/>
    <w:rsid w:val="00E27DE9"/>
    <w:rsid w:val="00E30CBF"/>
    <w:rsid w:val="00E37E4C"/>
    <w:rsid w:val="00E47141"/>
    <w:rsid w:val="00E60A4C"/>
    <w:rsid w:val="00E71479"/>
    <w:rsid w:val="00E71EF4"/>
    <w:rsid w:val="00E72CC0"/>
    <w:rsid w:val="00E73D32"/>
    <w:rsid w:val="00E75902"/>
    <w:rsid w:val="00E76EA6"/>
    <w:rsid w:val="00E77E29"/>
    <w:rsid w:val="00E81ACA"/>
    <w:rsid w:val="00E85C16"/>
    <w:rsid w:val="00EA39D8"/>
    <w:rsid w:val="00EA58D4"/>
    <w:rsid w:val="00EB12F3"/>
    <w:rsid w:val="00EB1584"/>
    <w:rsid w:val="00EB29ED"/>
    <w:rsid w:val="00EB3F72"/>
    <w:rsid w:val="00EC0FCA"/>
    <w:rsid w:val="00EC1A0C"/>
    <w:rsid w:val="00EC1A27"/>
    <w:rsid w:val="00EC2156"/>
    <w:rsid w:val="00EC568D"/>
    <w:rsid w:val="00EC5FE2"/>
    <w:rsid w:val="00ED30C6"/>
    <w:rsid w:val="00ED4537"/>
    <w:rsid w:val="00ED62FB"/>
    <w:rsid w:val="00ED6401"/>
    <w:rsid w:val="00EE0EDD"/>
    <w:rsid w:val="00EE2150"/>
    <w:rsid w:val="00EE2711"/>
    <w:rsid w:val="00EF076E"/>
    <w:rsid w:val="00EF2862"/>
    <w:rsid w:val="00EF53B8"/>
    <w:rsid w:val="00F04EBD"/>
    <w:rsid w:val="00F058D9"/>
    <w:rsid w:val="00F1218D"/>
    <w:rsid w:val="00F1565D"/>
    <w:rsid w:val="00F170F7"/>
    <w:rsid w:val="00F1797A"/>
    <w:rsid w:val="00F23062"/>
    <w:rsid w:val="00F2360A"/>
    <w:rsid w:val="00F25787"/>
    <w:rsid w:val="00F27D0D"/>
    <w:rsid w:val="00F31360"/>
    <w:rsid w:val="00F33075"/>
    <w:rsid w:val="00F40578"/>
    <w:rsid w:val="00F40E42"/>
    <w:rsid w:val="00F47547"/>
    <w:rsid w:val="00F5066A"/>
    <w:rsid w:val="00F507FE"/>
    <w:rsid w:val="00F53E7F"/>
    <w:rsid w:val="00F54DC6"/>
    <w:rsid w:val="00F57EBA"/>
    <w:rsid w:val="00F60C2C"/>
    <w:rsid w:val="00F612F5"/>
    <w:rsid w:val="00F70052"/>
    <w:rsid w:val="00F81FCB"/>
    <w:rsid w:val="00F82419"/>
    <w:rsid w:val="00F83E68"/>
    <w:rsid w:val="00F86B46"/>
    <w:rsid w:val="00F87180"/>
    <w:rsid w:val="00F93E0D"/>
    <w:rsid w:val="00F97AB5"/>
    <w:rsid w:val="00F97E42"/>
    <w:rsid w:val="00FB0C12"/>
    <w:rsid w:val="00FB0CAB"/>
    <w:rsid w:val="00FB3E74"/>
    <w:rsid w:val="00FB648D"/>
    <w:rsid w:val="00FC0F36"/>
    <w:rsid w:val="00FC2A2F"/>
    <w:rsid w:val="00FC3019"/>
    <w:rsid w:val="00FC60EE"/>
    <w:rsid w:val="00FC7B80"/>
    <w:rsid w:val="00FD097D"/>
    <w:rsid w:val="00FD4C4F"/>
    <w:rsid w:val="00FD50F9"/>
    <w:rsid w:val="00FD7E38"/>
    <w:rsid w:val="00FE601A"/>
    <w:rsid w:val="00FF0291"/>
    <w:rsid w:val="00FF155A"/>
    <w:rsid w:val="00FF1E5F"/>
    <w:rsid w:val="00FF576E"/>
    <w:rsid w:val="00FF7247"/>
    <w:rsid w:val="00FF7A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2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3648"/>
    <w:pPr>
      <w:ind w:left="720"/>
      <w:contextualSpacing/>
    </w:pPr>
  </w:style>
  <w:style w:type="paragraph" w:styleId="BodyTextIndent">
    <w:name w:val="Body Text Indent"/>
    <w:basedOn w:val="Normal"/>
    <w:link w:val="BodyTextIndentChar"/>
    <w:uiPriority w:val="99"/>
    <w:rsid w:val="00C562EE"/>
    <w:pPr>
      <w:spacing w:after="120"/>
      <w:ind w:left="283"/>
    </w:pPr>
  </w:style>
  <w:style w:type="character" w:customStyle="1" w:styleId="BodyTextIndentChar">
    <w:name w:val="Body Text Indent Char"/>
    <w:basedOn w:val="DefaultParagraphFont"/>
    <w:link w:val="BodyTextIndent"/>
    <w:uiPriority w:val="99"/>
    <w:locked/>
    <w:rsid w:val="00C562EE"/>
    <w:rPr>
      <w:rFonts w:cs="Times New Roman"/>
    </w:rPr>
  </w:style>
  <w:style w:type="paragraph" w:styleId="BalloonText">
    <w:name w:val="Balloon Text"/>
    <w:basedOn w:val="Normal"/>
    <w:link w:val="BalloonTextChar"/>
    <w:uiPriority w:val="99"/>
    <w:semiHidden/>
    <w:rsid w:val="00747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4735A"/>
    <w:rPr>
      <w:rFonts w:ascii="Segoe UI" w:hAnsi="Segoe UI" w:cs="Segoe UI"/>
      <w:sz w:val="18"/>
      <w:szCs w:val="18"/>
      <w:lang w:eastAsia="en-US"/>
    </w:rPr>
  </w:style>
  <w:style w:type="paragraph" w:styleId="BodyText">
    <w:name w:val="Body Text"/>
    <w:basedOn w:val="Normal"/>
    <w:link w:val="BodyTextChar"/>
    <w:uiPriority w:val="99"/>
    <w:semiHidden/>
    <w:rsid w:val="00280C42"/>
    <w:pPr>
      <w:spacing w:after="120"/>
    </w:pPr>
  </w:style>
  <w:style w:type="character" w:customStyle="1" w:styleId="BodyTextChar">
    <w:name w:val="Body Text Char"/>
    <w:basedOn w:val="DefaultParagraphFont"/>
    <w:link w:val="BodyText"/>
    <w:uiPriority w:val="99"/>
    <w:semiHidden/>
    <w:locked/>
    <w:rsid w:val="00280C42"/>
    <w:rPr>
      <w:rFonts w:cs="Times New Roman"/>
      <w:lang w:eastAsia="en-US"/>
    </w:rPr>
  </w:style>
  <w:style w:type="paragraph" w:styleId="HTMLPreformatted">
    <w:name w:val="HTML Preformatted"/>
    <w:basedOn w:val="Normal"/>
    <w:link w:val="HTMLPreformattedChar"/>
    <w:uiPriority w:val="99"/>
    <w:semiHidden/>
    <w:rsid w:val="00CB67E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CB67EB"/>
    <w:rPr>
      <w:rFonts w:ascii="Consolas" w:hAnsi="Consolas" w:cs="Times New Roman"/>
      <w:sz w:val="20"/>
      <w:szCs w:val="20"/>
      <w:lang w:eastAsia="en-US"/>
    </w:rPr>
  </w:style>
  <w:style w:type="paragraph" w:styleId="NormalWeb">
    <w:name w:val="Normal (Web)"/>
    <w:basedOn w:val="Normal"/>
    <w:uiPriority w:val="99"/>
    <w:rsid w:val="00212AF8"/>
    <w:pPr>
      <w:spacing w:before="100" w:beforeAutospacing="1" w:after="100" w:afterAutospacing="1" w:line="240" w:lineRule="auto"/>
    </w:pPr>
    <w:rPr>
      <w:rFonts w:ascii="Times New Roman" w:hAnsi="Times New Roman"/>
      <w:sz w:val="24"/>
      <w:szCs w:val="24"/>
      <w:lang w:eastAsia="ru-RU"/>
    </w:rPr>
  </w:style>
  <w:style w:type="paragraph" w:customStyle="1" w:styleId="1">
    <w:name w:val="Абзац списка1"/>
    <w:basedOn w:val="Normal"/>
    <w:uiPriority w:val="99"/>
    <w:rsid w:val="00834E2D"/>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434475578">
      <w:marLeft w:val="0"/>
      <w:marRight w:val="0"/>
      <w:marTop w:val="0"/>
      <w:marBottom w:val="0"/>
      <w:divBdr>
        <w:top w:val="none" w:sz="0" w:space="0" w:color="auto"/>
        <w:left w:val="none" w:sz="0" w:space="0" w:color="auto"/>
        <w:bottom w:val="none" w:sz="0" w:space="0" w:color="auto"/>
        <w:right w:val="none" w:sz="0" w:space="0" w:color="auto"/>
      </w:divBdr>
    </w:div>
    <w:div w:id="1434475579">
      <w:marLeft w:val="0"/>
      <w:marRight w:val="0"/>
      <w:marTop w:val="0"/>
      <w:marBottom w:val="0"/>
      <w:divBdr>
        <w:top w:val="none" w:sz="0" w:space="0" w:color="auto"/>
        <w:left w:val="none" w:sz="0" w:space="0" w:color="auto"/>
        <w:bottom w:val="none" w:sz="0" w:space="0" w:color="auto"/>
        <w:right w:val="none" w:sz="0" w:space="0" w:color="auto"/>
      </w:divBdr>
    </w:div>
    <w:div w:id="1434475580">
      <w:marLeft w:val="0"/>
      <w:marRight w:val="0"/>
      <w:marTop w:val="0"/>
      <w:marBottom w:val="0"/>
      <w:divBdr>
        <w:top w:val="none" w:sz="0" w:space="0" w:color="auto"/>
        <w:left w:val="none" w:sz="0" w:space="0" w:color="auto"/>
        <w:bottom w:val="none" w:sz="0" w:space="0" w:color="auto"/>
        <w:right w:val="none" w:sz="0" w:space="0" w:color="auto"/>
      </w:divBdr>
    </w:div>
    <w:div w:id="1434475581">
      <w:marLeft w:val="0"/>
      <w:marRight w:val="0"/>
      <w:marTop w:val="0"/>
      <w:marBottom w:val="0"/>
      <w:divBdr>
        <w:top w:val="none" w:sz="0" w:space="0" w:color="auto"/>
        <w:left w:val="none" w:sz="0" w:space="0" w:color="auto"/>
        <w:bottom w:val="none" w:sz="0" w:space="0" w:color="auto"/>
        <w:right w:val="none" w:sz="0" w:space="0" w:color="auto"/>
      </w:divBdr>
    </w:div>
    <w:div w:id="1434475582">
      <w:marLeft w:val="0"/>
      <w:marRight w:val="0"/>
      <w:marTop w:val="0"/>
      <w:marBottom w:val="0"/>
      <w:divBdr>
        <w:top w:val="none" w:sz="0" w:space="0" w:color="auto"/>
        <w:left w:val="none" w:sz="0" w:space="0" w:color="auto"/>
        <w:bottom w:val="none" w:sz="0" w:space="0" w:color="auto"/>
        <w:right w:val="none" w:sz="0" w:space="0" w:color="auto"/>
      </w:divBdr>
    </w:div>
    <w:div w:id="1434475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7</Pages>
  <Words>2319</Words>
  <Characters>13220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user353</cp:lastModifiedBy>
  <cp:revision>11</cp:revision>
  <cp:lastPrinted>2018-05-22T10:41:00Z</cp:lastPrinted>
  <dcterms:created xsi:type="dcterms:W3CDTF">2018-05-14T09:35:00Z</dcterms:created>
  <dcterms:modified xsi:type="dcterms:W3CDTF">2018-05-22T11:26:00Z</dcterms:modified>
</cp:coreProperties>
</file>